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FC" w:rsidRPr="00A0258E" w:rsidRDefault="00F54ED9" w:rsidP="007345E1">
      <w:pPr>
        <w:ind w:left="851"/>
        <w:jc w:val="center"/>
        <w:rPr>
          <w:b/>
          <w:sz w:val="26"/>
          <w:szCs w:val="26"/>
        </w:rPr>
      </w:pPr>
      <w:bookmarkStart w:id="0" w:name="_Toc300321836"/>
      <w:bookmarkStart w:id="1" w:name="_Toc300321933"/>
      <w:bookmarkStart w:id="2" w:name="_Toc300322013"/>
      <w:bookmarkStart w:id="3" w:name="_Toc300322307"/>
      <w:bookmarkStart w:id="4" w:name="_Toc300830491"/>
      <w:bookmarkStart w:id="5" w:name="_Toc301786111"/>
      <w:r w:rsidRPr="00A0258E">
        <w:rPr>
          <w:b/>
          <w:sz w:val="26"/>
          <w:szCs w:val="26"/>
        </w:rPr>
        <w:t>ПРАВИЛА ЗЕМЛЕПОЛЬЗОВАНИЯ И ЗАСТРОЙКИ</w:t>
      </w:r>
      <w:r w:rsidR="007F72B1">
        <w:rPr>
          <w:b/>
          <w:sz w:val="26"/>
          <w:szCs w:val="26"/>
        </w:rPr>
        <w:t>КЛЮЧЕВСКОГО</w:t>
      </w:r>
      <w:r w:rsidRPr="00A0258E">
        <w:rPr>
          <w:b/>
          <w:sz w:val="26"/>
          <w:szCs w:val="26"/>
        </w:rPr>
        <w:t xml:space="preserve"> СЕЛЬСКОГО ПОСЕЛЕНИЯ</w:t>
      </w:r>
    </w:p>
    <w:p w:rsidR="00246589" w:rsidRPr="00A0258E" w:rsidRDefault="004356FC" w:rsidP="007345E1">
      <w:pPr>
        <w:ind w:left="851"/>
        <w:jc w:val="center"/>
        <w:rPr>
          <w:b/>
          <w:sz w:val="26"/>
          <w:szCs w:val="26"/>
        </w:rPr>
      </w:pPr>
      <w:r w:rsidRPr="00A0258E">
        <w:rPr>
          <w:b/>
          <w:sz w:val="26"/>
          <w:szCs w:val="26"/>
        </w:rPr>
        <w:t>ОМСКОГО МУНИЦИПАЛЬНОГО РАЙОНА ОМСКОЙ ОБЛАСТИ</w:t>
      </w:r>
    </w:p>
    <w:bookmarkEnd w:id="0"/>
    <w:bookmarkEnd w:id="1"/>
    <w:bookmarkEnd w:id="2"/>
    <w:bookmarkEnd w:id="3"/>
    <w:bookmarkEnd w:id="4"/>
    <w:bookmarkEnd w:id="5"/>
    <w:p w:rsidR="00A1707C" w:rsidRPr="00A0258E" w:rsidRDefault="00A1707C" w:rsidP="007345E1">
      <w:pPr>
        <w:pStyle w:val="af0"/>
        <w:spacing w:line="26" w:lineRule="atLeast"/>
        <w:jc w:val="both"/>
        <w:rPr>
          <w:rFonts w:ascii="Times New Roman" w:eastAsia="BatangChe" w:hAnsi="Times New Roman"/>
          <w:sz w:val="26"/>
          <w:szCs w:val="26"/>
        </w:rPr>
      </w:pPr>
    </w:p>
    <w:p w:rsidR="00FA1568" w:rsidRPr="00210FDB" w:rsidRDefault="00FA1568" w:rsidP="00B72B2F">
      <w:pPr>
        <w:pStyle w:val="af0"/>
        <w:spacing w:line="26" w:lineRule="atLeast"/>
        <w:ind w:firstLine="851"/>
        <w:jc w:val="both"/>
        <w:rPr>
          <w:rFonts w:ascii="Times New Roman" w:eastAsia="BatangChe" w:hAnsi="Times New Roman"/>
          <w:sz w:val="24"/>
          <w:szCs w:val="24"/>
        </w:rPr>
      </w:pPr>
      <w:r w:rsidRPr="00210FDB">
        <w:rPr>
          <w:rFonts w:ascii="Times New Roman" w:eastAsia="BatangChe" w:hAnsi="Times New Roman"/>
          <w:sz w:val="24"/>
          <w:szCs w:val="24"/>
        </w:rPr>
        <w:t xml:space="preserve">Правила землепользования и застройки </w:t>
      </w:r>
      <w:r w:rsidR="007F72B1" w:rsidRPr="00210FDB">
        <w:rPr>
          <w:rFonts w:ascii="Times New Roman" w:eastAsia="BatangChe" w:hAnsi="Times New Roman"/>
          <w:sz w:val="24"/>
          <w:szCs w:val="24"/>
        </w:rPr>
        <w:t>Ключевского</w:t>
      </w:r>
      <w:r w:rsidR="002F312C" w:rsidRPr="00210FDB">
        <w:rPr>
          <w:rFonts w:ascii="Times New Roman" w:eastAsia="BatangChe" w:hAnsi="Times New Roman"/>
          <w:sz w:val="24"/>
          <w:szCs w:val="24"/>
        </w:rPr>
        <w:t xml:space="preserve"> сельского поселения Омского муниципального района Омской области</w:t>
      </w:r>
      <w:r w:rsidR="00C32C0A">
        <w:rPr>
          <w:rFonts w:ascii="Times New Roman" w:eastAsia="BatangChe" w:hAnsi="Times New Roman"/>
          <w:sz w:val="24"/>
          <w:szCs w:val="24"/>
        </w:rPr>
        <w:t xml:space="preserve"> (далее </w:t>
      </w:r>
      <w:r w:rsidRPr="00210FDB">
        <w:rPr>
          <w:rFonts w:ascii="Times New Roman" w:eastAsia="BatangChe" w:hAnsi="Times New Roman"/>
          <w:sz w:val="24"/>
          <w:szCs w:val="24"/>
        </w:rPr>
        <w:t xml:space="preserve">Правила) являются нормативным правовым актом органов местного самоуправления </w:t>
      </w:r>
      <w:r w:rsidR="007F72B1" w:rsidRPr="00210FDB">
        <w:rPr>
          <w:rFonts w:ascii="Times New Roman" w:eastAsia="BatangChe" w:hAnsi="Times New Roman"/>
          <w:sz w:val="24"/>
          <w:szCs w:val="24"/>
        </w:rPr>
        <w:t>Ключевского</w:t>
      </w:r>
      <w:r w:rsidR="002F312C" w:rsidRPr="00210FDB">
        <w:rPr>
          <w:rFonts w:ascii="Times New Roman" w:eastAsia="BatangChe" w:hAnsi="Times New Roman"/>
          <w:sz w:val="24"/>
          <w:szCs w:val="24"/>
        </w:rPr>
        <w:t xml:space="preserve"> сельского поселения</w:t>
      </w:r>
      <w:r w:rsidRPr="00210FDB">
        <w:rPr>
          <w:rFonts w:ascii="Times New Roman" w:eastAsia="BatangChe" w:hAnsi="Times New Roman"/>
          <w:sz w:val="24"/>
          <w:szCs w:val="24"/>
        </w:rPr>
        <w:t>, разработанным в соответствии с Градостроительным кодексом Российской Федерации, Земельным кодексом Российской Федерации, Водным кодексом Российской Федерации, Лесным</w:t>
      </w:r>
      <w:r w:rsidR="00DB411A" w:rsidRPr="00210FDB">
        <w:rPr>
          <w:rFonts w:ascii="Times New Roman" w:eastAsia="BatangChe" w:hAnsi="Times New Roman"/>
          <w:sz w:val="24"/>
          <w:szCs w:val="24"/>
        </w:rPr>
        <w:t xml:space="preserve"> кодексом Российской Федерации</w:t>
      </w:r>
      <w:r w:rsidRPr="00210FDB">
        <w:rPr>
          <w:rFonts w:ascii="Times New Roman" w:eastAsia="BatangChe" w:hAnsi="Times New Roman"/>
          <w:sz w:val="24"/>
          <w:szCs w:val="24"/>
        </w:rPr>
        <w:t xml:space="preserve">, Федеральным законом «Об общих принципах организации местного самоуправления в Российской Федерации», иными законами и нормативными правовыми актами </w:t>
      </w:r>
      <w:r w:rsidR="00DB411A" w:rsidRPr="00210FDB">
        <w:rPr>
          <w:rFonts w:ascii="Times New Roman" w:eastAsia="BatangChe" w:hAnsi="Times New Roman"/>
          <w:sz w:val="24"/>
          <w:szCs w:val="24"/>
        </w:rPr>
        <w:t xml:space="preserve">Российской Федерации, законами </w:t>
      </w:r>
      <w:r w:rsidRPr="00210FDB">
        <w:rPr>
          <w:rFonts w:ascii="Times New Roman" w:eastAsia="BatangChe" w:hAnsi="Times New Roman"/>
          <w:sz w:val="24"/>
          <w:szCs w:val="24"/>
        </w:rPr>
        <w:t xml:space="preserve">и нормативными правовыми актами </w:t>
      </w:r>
      <w:r w:rsidR="002F312C" w:rsidRPr="00210FDB">
        <w:rPr>
          <w:rFonts w:ascii="Times New Roman" w:eastAsia="BatangChe" w:hAnsi="Times New Roman"/>
          <w:sz w:val="24"/>
          <w:szCs w:val="24"/>
        </w:rPr>
        <w:t>Омской области</w:t>
      </w:r>
      <w:r w:rsidRPr="00210FDB">
        <w:rPr>
          <w:rFonts w:ascii="Times New Roman" w:eastAsia="BatangChe" w:hAnsi="Times New Roman"/>
          <w:sz w:val="24"/>
          <w:szCs w:val="24"/>
        </w:rPr>
        <w:t xml:space="preserve">, Уставом </w:t>
      </w:r>
      <w:r w:rsidR="007F72B1" w:rsidRPr="00210FDB">
        <w:rPr>
          <w:rFonts w:ascii="Times New Roman" w:eastAsia="BatangChe" w:hAnsi="Times New Roman"/>
          <w:sz w:val="24"/>
          <w:szCs w:val="24"/>
        </w:rPr>
        <w:t>Ключевского</w:t>
      </w:r>
      <w:r w:rsidR="002F312C" w:rsidRPr="00210FDB">
        <w:rPr>
          <w:rFonts w:ascii="Times New Roman" w:eastAsia="BatangChe" w:hAnsi="Times New Roman"/>
          <w:sz w:val="24"/>
          <w:szCs w:val="24"/>
        </w:rPr>
        <w:t xml:space="preserve"> сельского поселения</w:t>
      </w:r>
      <w:r w:rsidRPr="00210FDB">
        <w:rPr>
          <w:rFonts w:ascii="Times New Roman" w:eastAsia="BatangChe" w:hAnsi="Times New Roman"/>
          <w:sz w:val="24"/>
          <w:szCs w:val="24"/>
        </w:rPr>
        <w:t xml:space="preserve">, иными нормативными правовыми актами органов местного самоуправления </w:t>
      </w:r>
      <w:r w:rsidR="007F72B1" w:rsidRPr="00210FDB">
        <w:rPr>
          <w:rFonts w:ascii="Times New Roman" w:eastAsia="BatangChe" w:hAnsi="Times New Roman"/>
          <w:sz w:val="24"/>
          <w:szCs w:val="24"/>
        </w:rPr>
        <w:t>Ключевского</w:t>
      </w:r>
      <w:r w:rsidR="002F312C" w:rsidRPr="00210FDB">
        <w:rPr>
          <w:rFonts w:ascii="Times New Roman" w:eastAsia="BatangChe" w:hAnsi="Times New Roman"/>
          <w:sz w:val="24"/>
          <w:szCs w:val="24"/>
        </w:rPr>
        <w:t xml:space="preserve"> сельского поселения</w:t>
      </w:r>
      <w:r w:rsidRPr="00210FDB">
        <w:rPr>
          <w:rFonts w:ascii="Times New Roman" w:eastAsia="BatangChe" w:hAnsi="Times New Roman"/>
          <w:sz w:val="24"/>
          <w:szCs w:val="24"/>
        </w:rPr>
        <w:t xml:space="preserve">, действующими документами территориального планирования </w:t>
      </w:r>
      <w:r w:rsidR="007F72B1" w:rsidRPr="00210FDB">
        <w:rPr>
          <w:rFonts w:ascii="Times New Roman" w:eastAsia="BatangChe" w:hAnsi="Times New Roman"/>
          <w:sz w:val="24"/>
          <w:szCs w:val="24"/>
        </w:rPr>
        <w:t>Ключевского</w:t>
      </w:r>
      <w:r w:rsidR="002F312C" w:rsidRPr="00210FDB">
        <w:rPr>
          <w:rFonts w:ascii="Times New Roman" w:eastAsia="BatangChe" w:hAnsi="Times New Roman"/>
          <w:sz w:val="24"/>
          <w:szCs w:val="24"/>
        </w:rPr>
        <w:t xml:space="preserve"> сельского поселения</w:t>
      </w:r>
      <w:r w:rsidRPr="00210FDB">
        <w:rPr>
          <w:rFonts w:ascii="Times New Roman" w:eastAsia="BatangChe" w:hAnsi="Times New Roman"/>
          <w:sz w:val="24"/>
          <w:szCs w:val="24"/>
        </w:rPr>
        <w:t>, а также с учетом по</w:t>
      </w:r>
      <w:r w:rsidR="002F312C" w:rsidRPr="00210FDB">
        <w:rPr>
          <w:rFonts w:ascii="Times New Roman" w:eastAsia="BatangChe" w:hAnsi="Times New Roman"/>
          <w:sz w:val="24"/>
          <w:szCs w:val="24"/>
        </w:rPr>
        <w:t xml:space="preserve">ложений иных актов </w:t>
      </w:r>
      <w:r w:rsidRPr="00210FDB">
        <w:rPr>
          <w:rFonts w:ascii="Times New Roman" w:eastAsia="BatangChe" w:hAnsi="Times New Roman"/>
          <w:sz w:val="24"/>
          <w:szCs w:val="24"/>
        </w:rPr>
        <w:t>и документов, определяющих основные направ</w:t>
      </w:r>
      <w:r w:rsidR="002F312C" w:rsidRPr="00210FDB">
        <w:rPr>
          <w:rFonts w:ascii="Times New Roman" w:eastAsia="BatangChe" w:hAnsi="Times New Roman"/>
          <w:sz w:val="24"/>
          <w:szCs w:val="24"/>
        </w:rPr>
        <w:t xml:space="preserve">ления социально-экономического </w:t>
      </w:r>
      <w:r w:rsidRPr="00210FDB">
        <w:rPr>
          <w:rFonts w:ascii="Times New Roman" w:eastAsia="BatangChe" w:hAnsi="Times New Roman"/>
          <w:sz w:val="24"/>
          <w:szCs w:val="24"/>
        </w:rPr>
        <w:t xml:space="preserve">и градостроительного развития </w:t>
      </w:r>
      <w:r w:rsidR="007F72B1" w:rsidRPr="00210FDB">
        <w:rPr>
          <w:rFonts w:ascii="Times New Roman" w:eastAsia="BatangChe" w:hAnsi="Times New Roman"/>
          <w:sz w:val="24"/>
          <w:szCs w:val="24"/>
        </w:rPr>
        <w:t>Ключевского</w:t>
      </w:r>
      <w:r w:rsidR="002F312C" w:rsidRPr="00210FDB">
        <w:rPr>
          <w:rFonts w:ascii="Times New Roman" w:eastAsia="BatangChe" w:hAnsi="Times New Roman"/>
          <w:sz w:val="24"/>
          <w:szCs w:val="24"/>
        </w:rPr>
        <w:t xml:space="preserve"> сельского поселения</w:t>
      </w:r>
      <w:r w:rsidRPr="00210FDB">
        <w:rPr>
          <w:rFonts w:ascii="Times New Roman" w:eastAsia="BatangChe" w:hAnsi="Times New Roman"/>
          <w:sz w:val="24"/>
          <w:szCs w:val="24"/>
        </w:rPr>
        <w:t>, охраны его культурного наследия, окружающей среды и рационального использования природных ресурсов.</w:t>
      </w:r>
    </w:p>
    <w:p w:rsidR="00A72795" w:rsidRPr="00A0258E" w:rsidRDefault="00A72795" w:rsidP="008B0230">
      <w:pPr>
        <w:ind w:left="851"/>
        <w:jc w:val="center"/>
        <w:rPr>
          <w:b/>
          <w:sz w:val="26"/>
          <w:szCs w:val="26"/>
        </w:rPr>
      </w:pPr>
    </w:p>
    <w:p w:rsidR="00375694" w:rsidRPr="00A0258E" w:rsidRDefault="00375694" w:rsidP="008B0230">
      <w:pPr>
        <w:ind w:left="851"/>
        <w:jc w:val="center"/>
        <w:rPr>
          <w:b/>
          <w:sz w:val="26"/>
          <w:szCs w:val="26"/>
        </w:rPr>
      </w:pPr>
      <w:r w:rsidRPr="00A0258E">
        <w:rPr>
          <w:b/>
          <w:sz w:val="26"/>
          <w:szCs w:val="26"/>
        </w:rPr>
        <w:t>Часть I. ПОРЯДОК ПРИМ</w:t>
      </w:r>
      <w:r w:rsidR="000564EC" w:rsidRPr="00A0258E">
        <w:rPr>
          <w:b/>
          <w:sz w:val="26"/>
          <w:szCs w:val="26"/>
        </w:rPr>
        <w:t xml:space="preserve">ЕНЕНИЯ ПРАВИЛ ЗЕМЛЕПОЛЬЗОВАНИЯ </w:t>
      </w:r>
      <w:r w:rsidRPr="00A0258E">
        <w:rPr>
          <w:b/>
          <w:sz w:val="26"/>
          <w:szCs w:val="26"/>
        </w:rPr>
        <w:t xml:space="preserve">И ЗАСТРОЙКИ И ВНЕСЕНИЯ </w:t>
      </w:r>
      <w:r w:rsidR="000564EC" w:rsidRPr="00A0258E">
        <w:rPr>
          <w:b/>
          <w:sz w:val="26"/>
          <w:szCs w:val="26"/>
        </w:rPr>
        <w:br/>
      </w:r>
      <w:r w:rsidRPr="00A0258E">
        <w:rPr>
          <w:b/>
          <w:sz w:val="26"/>
          <w:szCs w:val="26"/>
        </w:rPr>
        <w:t>В НИХ ИЗМЕНЕНИЙ</w:t>
      </w:r>
    </w:p>
    <w:p w:rsidR="00375694" w:rsidRPr="00A0258E" w:rsidRDefault="00375694" w:rsidP="008B0230">
      <w:pPr>
        <w:ind w:left="851"/>
        <w:jc w:val="center"/>
        <w:rPr>
          <w:b/>
          <w:sz w:val="26"/>
          <w:szCs w:val="26"/>
        </w:rPr>
      </w:pPr>
    </w:p>
    <w:p w:rsidR="00375694" w:rsidRPr="003969B7" w:rsidRDefault="00375694" w:rsidP="00DD042D">
      <w:pPr>
        <w:ind w:left="851"/>
        <w:jc w:val="center"/>
        <w:rPr>
          <w:b/>
          <w:sz w:val="26"/>
          <w:szCs w:val="26"/>
        </w:rPr>
      </w:pPr>
      <w:r w:rsidRPr="003969B7">
        <w:rPr>
          <w:b/>
          <w:sz w:val="26"/>
          <w:szCs w:val="26"/>
        </w:rPr>
        <w:t>Глава 1. ОБЩИЕ ПОЛОЖЕНИЯ</w:t>
      </w:r>
    </w:p>
    <w:p w:rsidR="00375694" w:rsidRPr="003969B7" w:rsidRDefault="00375694" w:rsidP="00B72B2F">
      <w:pPr>
        <w:ind w:left="851" w:firstLine="851"/>
        <w:rPr>
          <w:sz w:val="26"/>
          <w:szCs w:val="26"/>
        </w:rPr>
      </w:pPr>
    </w:p>
    <w:p w:rsidR="00375694" w:rsidRPr="005B2B5F" w:rsidRDefault="00375694" w:rsidP="00C4710D">
      <w:pPr>
        <w:pStyle w:val="af0"/>
        <w:spacing w:line="26" w:lineRule="atLeast"/>
        <w:ind w:firstLine="851"/>
        <w:jc w:val="both"/>
        <w:rPr>
          <w:rFonts w:ascii="Times New Roman" w:eastAsia="BatangChe" w:hAnsi="Times New Roman"/>
          <w:b/>
          <w:sz w:val="24"/>
          <w:szCs w:val="24"/>
        </w:rPr>
      </w:pPr>
      <w:r w:rsidRPr="005B2B5F">
        <w:rPr>
          <w:rFonts w:ascii="Times New Roman" w:eastAsia="BatangChe" w:hAnsi="Times New Roman"/>
          <w:b/>
          <w:sz w:val="24"/>
          <w:szCs w:val="24"/>
        </w:rPr>
        <w:t>Статья 1. Основные понятия, используемые в настоящих Правилах</w:t>
      </w:r>
    </w:p>
    <w:p w:rsidR="00C95A51" w:rsidRPr="005B2B5F" w:rsidRDefault="00C4710D" w:rsidP="00B72B2F">
      <w:pPr>
        <w:pStyle w:val="af0"/>
        <w:spacing w:line="26" w:lineRule="atLeast"/>
        <w:ind w:firstLine="851"/>
        <w:jc w:val="both"/>
        <w:rPr>
          <w:rFonts w:ascii="Times New Roman" w:eastAsia="BatangChe" w:hAnsi="Times New Roman"/>
          <w:sz w:val="24"/>
          <w:szCs w:val="24"/>
        </w:rPr>
      </w:pPr>
      <w:r w:rsidRPr="005B2B5F">
        <w:rPr>
          <w:rFonts w:ascii="Times New Roman" w:eastAsia="BatangChe" w:hAnsi="Times New Roman"/>
          <w:sz w:val="24"/>
          <w:szCs w:val="24"/>
        </w:rPr>
        <w:t>П</w:t>
      </w:r>
      <w:r w:rsidR="00C95A51" w:rsidRPr="005B2B5F">
        <w:rPr>
          <w:rFonts w:ascii="Times New Roman" w:eastAsia="BatangChe" w:hAnsi="Times New Roman"/>
          <w:sz w:val="24"/>
          <w:szCs w:val="24"/>
        </w:rPr>
        <w:t xml:space="preserve">онятия, используемые в настоящих Правилах, применяются в тех же значениях, что и в нормативных правовых актах Российской Федерации, </w:t>
      </w:r>
      <w:r w:rsidR="00296685" w:rsidRPr="005B2B5F">
        <w:rPr>
          <w:rFonts w:ascii="Times New Roman" w:eastAsia="BatangChe" w:hAnsi="Times New Roman"/>
          <w:sz w:val="24"/>
          <w:szCs w:val="24"/>
        </w:rPr>
        <w:t>Омской</w:t>
      </w:r>
      <w:r w:rsidR="00C95A51" w:rsidRPr="005B2B5F">
        <w:rPr>
          <w:rFonts w:ascii="Times New Roman" w:eastAsia="BatangChe" w:hAnsi="Times New Roman"/>
          <w:sz w:val="24"/>
          <w:szCs w:val="24"/>
        </w:rPr>
        <w:t xml:space="preserve"> области</w:t>
      </w:r>
      <w:r w:rsidR="00ED01B5" w:rsidRPr="005B2B5F">
        <w:rPr>
          <w:rFonts w:ascii="Times New Roman" w:eastAsia="BatangChe" w:hAnsi="Times New Roman"/>
          <w:sz w:val="24"/>
          <w:szCs w:val="24"/>
        </w:rPr>
        <w:t xml:space="preserve"> и Омского муниципального района</w:t>
      </w:r>
      <w:r w:rsidR="00C95A51" w:rsidRPr="005B2B5F">
        <w:rPr>
          <w:rFonts w:ascii="Times New Roman" w:eastAsia="BatangChe" w:hAnsi="Times New Roman"/>
          <w:sz w:val="24"/>
          <w:szCs w:val="24"/>
        </w:rPr>
        <w:t xml:space="preserve">, </w:t>
      </w:r>
      <w:r w:rsidR="007F72B1">
        <w:rPr>
          <w:rFonts w:ascii="Times New Roman" w:eastAsia="BatangChe" w:hAnsi="Times New Roman"/>
          <w:sz w:val="24"/>
          <w:szCs w:val="24"/>
        </w:rPr>
        <w:t>Ключевского</w:t>
      </w:r>
      <w:r w:rsidR="00296685" w:rsidRPr="005B2B5F">
        <w:rPr>
          <w:rFonts w:ascii="Times New Roman" w:eastAsia="BatangChe" w:hAnsi="Times New Roman"/>
          <w:sz w:val="24"/>
          <w:szCs w:val="24"/>
        </w:rPr>
        <w:t xml:space="preserve"> сельского поселения</w:t>
      </w:r>
      <w:r w:rsidR="00C95A51" w:rsidRPr="005B2B5F">
        <w:rPr>
          <w:rFonts w:ascii="Times New Roman" w:eastAsia="BatangChe" w:hAnsi="Times New Roman"/>
          <w:sz w:val="24"/>
          <w:szCs w:val="24"/>
        </w:rPr>
        <w:t>.</w:t>
      </w:r>
    </w:p>
    <w:p w:rsidR="0045190F" w:rsidRPr="00E26473" w:rsidRDefault="0045190F" w:rsidP="0045190F">
      <w:pPr>
        <w:pStyle w:val="af4"/>
      </w:pPr>
      <w:r w:rsidRPr="00E26473">
        <w:t>Основные термины и определения, используемые в настоящих Правилах:</w:t>
      </w:r>
    </w:p>
    <w:p w:rsidR="0045190F" w:rsidRPr="00E26473" w:rsidRDefault="0045190F" w:rsidP="0045190F">
      <w:pPr>
        <w:pStyle w:val="1"/>
      </w:pPr>
      <w:r w:rsidRPr="00E26473">
        <w:rPr>
          <w:b/>
        </w:rPr>
        <w:t>высота здания, строения, сооружения</w:t>
      </w:r>
      <w:r w:rsidRPr="00E26473">
        <w:t xml:space="preserve"> –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5190F" w:rsidRPr="00E26473" w:rsidRDefault="0045190F" w:rsidP="0045190F">
      <w:pPr>
        <w:pStyle w:val="1"/>
      </w:pPr>
      <w:r w:rsidRPr="00E26473">
        <w:rPr>
          <w:b/>
        </w:rPr>
        <w:t>градостроительное зонирование</w:t>
      </w:r>
      <w:r w:rsidRPr="00E26473">
        <w:t xml:space="preserve"> – зонирование территории </w:t>
      </w:r>
      <w:r w:rsidR="007F72B1">
        <w:t>Ключевского</w:t>
      </w:r>
      <w:r w:rsidRPr="00E26473">
        <w:t xml:space="preserve"> сельского поселения в целях определения территориальных зон и установления градостроительных регламентов;</w:t>
      </w:r>
    </w:p>
    <w:p w:rsidR="0045190F" w:rsidRPr="00E26473" w:rsidRDefault="0045190F" w:rsidP="0045190F">
      <w:pPr>
        <w:pStyle w:val="1"/>
      </w:pPr>
      <w:r w:rsidRPr="00E26473">
        <w:rPr>
          <w:b/>
        </w:rPr>
        <w:t>градостроительный регламент</w:t>
      </w:r>
      <w:r w:rsidRPr="00E26473">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w:t>
      </w:r>
      <w:r w:rsidRPr="00E26473">
        <w:lastRenderedPageBreak/>
        <w:t>(или)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5190F" w:rsidRPr="00E26473" w:rsidRDefault="0045190F" w:rsidP="0045190F">
      <w:pPr>
        <w:pStyle w:val="1"/>
      </w:pPr>
      <w:r w:rsidRPr="00E26473">
        <w:rPr>
          <w:b/>
        </w:rPr>
        <w:t>градостроительный план земельного участка</w:t>
      </w:r>
      <w:r w:rsidRPr="00E26473">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45190F" w:rsidRPr="00E26473" w:rsidRDefault="0045190F" w:rsidP="0045190F">
      <w:pPr>
        <w:pStyle w:val="1"/>
      </w:pPr>
      <w:r w:rsidRPr="00E26473">
        <w:rPr>
          <w:b/>
        </w:rPr>
        <w:t>земельный участок</w:t>
      </w:r>
      <w:r w:rsidRPr="00E26473">
        <w:t xml:space="preserve"> – часть земной поверхности, границы которой определены в соответствии с федеральными законами;</w:t>
      </w:r>
    </w:p>
    <w:p w:rsidR="0045190F" w:rsidRPr="00E26473" w:rsidRDefault="0045190F" w:rsidP="0045190F">
      <w:pPr>
        <w:pStyle w:val="1"/>
      </w:pPr>
      <w:r w:rsidRPr="00E26473">
        <w:rPr>
          <w:b/>
        </w:rPr>
        <w:t>зоны с особыми условиями использования территорий</w:t>
      </w:r>
      <w:r w:rsidRPr="00E2647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5190F" w:rsidRPr="00E26473" w:rsidRDefault="0045190F" w:rsidP="0045190F">
      <w:pPr>
        <w:pStyle w:val="1"/>
      </w:pPr>
      <w:r w:rsidRPr="00E26473">
        <w:rPr>
          <w:b/>
        </w:rPr>
        <w:t>изменение недвижимости</w:t>
      </w:r>
      <w:r w:rsidRPr="00E26473">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45190F" w:rsidRPr="00E26473" w:rsidRDefault="0045190F" w:rsidP="0045190F">
      <w:pPr>
        <w:pStyle w:val="1"/>
      </w:pPr>
      <w:r w:rsidRPr="00E26473">
        <w:rPr>
          <w:b/>
        </w:rPr>
        <w:t xml:space="preserve">использование земельных участков в целях, не связанных со строительством </w:t>
      </w:r>
      <w:r w:rsidRPr="00E26473">
        <w:t>–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45190F" w:rsidRPr="00E26473" w:rsidRDefault="0045190F" w:rsidP="0045190F">
      <w:pPr>
        <w:pStyle w:val="1"/>
      </w:pPr>
      <w:r w:rsidRPr="00E26473">
        <w:rPr>
          <w:b/>
        </w:rPr>
        <w:t>квартал (микрорайон)</w:t>
      </w:r>
      <w:r w:rsidRPr="00E26473">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sidR="007F72B1">
        <w:t>Ключевского</w:t>
      </w:r>
      <w:r w:rsidRPr="00E26473">
        <w:t xml:space="preserve"> сельского поселения;</w:t>
      </w:r>
    </w:p>
    <w:p w:rsidR="0045190F" w:rsidRPr="00E26473" w:rsidRDefault="0045190F" w:rsidP="0045190F">
      <w:pPr>
        <w:pStyle w:val="1"/>
      </w:pPr>
      <w:r w:rsidRPr="00E26473">
        <w:rPr>
          <w:b/>
        </w:rPr>
        <w:t>красные линии</w:t>
      </w:r>
      <w:r w:rsidRPr="00E26473">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5190F" w:rsidRPr="00E26473" w:rsidRDefault="0045190F" w:rsidP="0045190F">
      <w:pPr>
        <w:pStyle w:val="1"/>
      </w:pPr>
      <w:r w:rsidRPr="00E26473">
        <w:rPr>
          <w:b/>
        </w:rPr>
        <w:t xml:space="preserve">органы местного самоуправления </w:t>
      </w:r>
      <w:r w:rsidR="007F72B1">
        <w:rPr>
          <w:b/>
        </w:rPr>
        <w:t>Ключевского</w:t>
      </w:r>
      <w:r w:rsidRPr="00E26473">
        <w:rPr>
          <w:b/>
        </w:rPr>
        <w:t xml:space="preserve"> сельского поселения</w:t>
      </w:r>
      <w:r w:rsidRPr="00E26473">
        <w:t xml:space="preserve"> – Совет </w:t>
      </w:r>
      <w:r w:rsidR="007F72B1">
        <w:t>Ключевского</w:t>
      </w:r>
      <w:r w:rsidRPr="00E26473">
        <w:t xml:space="preserve"> сельского поселения, администрация </w:t>
      </w:r>
      <w:r w:rsidR="007F72B1">
        <w:t>Ключевского</w:t>
      </w:r>
      <w:r w:rsidRPr="00E26473">
        <w:t xml:space="preserve"> сельского поселения, Глава </w:t>
      </w:r>
      <w:r w:rsidR="007F72B1">
        <w:t>Ключевского</w:t>
      </w:r>
      <w:r w:rsidRPr="00E26473">
        <w:t xml:space="preserve"> сельского поселения;</w:t>
      </w:r>
    </w:p>
    <w:p w:rsidR="0045190F" w:rsidRPr="00E26473" w:rsidRDefault="0045190F" w:rsidP="0045190F">
      <w:pPr>
        <w:pStyle w:val="1"/>
      </w:pPr>
      <w:r w:rsidRPr="00E26473">
        <w:rPr>
          <w:b/>
        </w:rPr>
        <w:t>объект капитального строительства</w:t>
      </w:r>
      <w:r w:rsidRPr="00E26473">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5190F" w:rsidRPr="00E26473" w:rsidRDefault="0045190F" w:rsidP="0045190F">
      <w:pPr>
        <w:pStyle w:val="1"/>
      </w:pPr>
      <w:r w:rsidRPr="00E26473">
        <w:rPr>
          <w:b/>
        </w:rPr>
        <w:t>парковка (парковочное место)</w:t>
      </w:r>
      <w:r w:rsidRPr="00E2647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w:t>
      </w:r>
      <w:r w:rsidRPr="00E26473">
        <w:lastRenderedPageBreak/>
        <w:t>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5190F" w:rsidRPr="00E26473" w:rsidRDefault="0045190F" w:rsidP="0045190F">
      <w:pPr>
        <w:pStyle w:val="1"/>
      </w:pPr>
      <w:r w:rsidRPr="00E26473">
        <w:rPr>
          <w:b/>
        </w:rPr>
        <w:t>разрешение на строительство</w:t>
      </w:r>
      <w:r w:rsidRPr="00E26473">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или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p>
    <w:p w:rsidR="0045190F" w:rsidRPr="00E26473" w:rsidRDefault="0045190F" w:rsidP="0045190F">
      <w:pPr>
        <w:pStyle w:val="1"/>
      </w:pPr>
      <w:r w:rsidRPr="00E26473">
        <w:rPr>
          <w:b/>
        </w:rPr>
        <w:t xml:space="preserve">разрешенное использование земельных участков и объектов капитального строительства </w:t>
      </w:r>
      <w:r w:rsidRPr="00E26473">
        <w:t>– устанавливаемое градостроительными регламентами допустимое использование земельных участков и объектов капитального строительства;</w:t>
      </w:r>
    </w:p>
    <w:p w:rsidR="0045190F" w:rsidRPr="00E26473" w:rsidRDefault="0045190F" w:rsidP="0045190F">
      <w:pPr>
        <w:pStyle w:val="1"/>
      </w:pPr>
      <w:r w:rsidRPr="00E26473">
        <w:rPr>
          <w:b/>
        </w:rPr>
        <w:t>реконструкция объектов капитального строительства</w:t>
      </w:r>
      <w:r w:rsidRPr="00E2647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5190F" w:rsidRPr="00E26473" w:rsidRDefault="0045190F" w:rsidP="0045190F">
      <w:pPr>
        <w:pStyle w:val="1"/>
      </w:pPr>
      <w:r w:rsidRPr="00E26473">
        <w:rPr>
          <w:b/>
        </w:rPr>
        <w:t>строительство</w:t>
      </w:r>
      <w:r w:rsidRPr="00E26473">
        <w:t xml:space="preserve"> – создание зданий, строений, сооружений (в том числе на месте сносимых объектов капитального строительства);</w:t>
      </w:r>
    </w:p>
    <w:p w:rsidR="0045190F" w:rsidRPr="00E26473" w:rsidRDefault="0045190F" w:rsidP="0045190F">
      <w:pPr>
        <w:pStyle w:val="1"/>
      </w:pPr>
      <w:r w:rsidRPr="00E26473">
        <w:rPr>
          <w:b/>
        </w:rPr>
        <w:t>территориальная зона</w:t>
      </w:r>
      <w:r w:rsidRPr="00E26473">
        <w:t xml:space="preserve"> – зона, для которой в настоящих Правилах определены границы и установлены градостроительные регламенты;</w:t>
      </w:r>
    </w:p>
    <w:p w:rsidR="0045190F" w:rsidRPr="00E26473" w:rsidRDefault="0045190F" w:rsidP="0045190F">
      <w:pPr>
        <w:pStyle w:val="1"/>
      </w:pPr>
      <w:r w:rsidRPr="00E26473">
        <w:rPr>
          <w:b/>
        </w:rPr>
        <w:t>территориальное планирование</w:t>
      </w:r>
      <w:r w:rsidRPr="00E2647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5190F" w:rsidRPr="00E26473" w:rsidRDefault="0045190F" w:rsidP="0045190F">
      <w:pPr>
        <w:pStyle w:val="1"/>
      </w:pPr>
      <w:r w:rsidRPr="00E26473">
        <w:rPr>
          <w:b/>
        </w:rPr>
        <w:t>территории общего пользования</w:t>
      </w:r>
      <w:r w:rsidRPr="00E2647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5190F" w:rsidRPr="00E26473" w:rsidRDefault="0045190F" w:rsidP="0045190F">
      <w:pPr>
        <w:pStyle w:val="1"/>
      </w:pPr>
      <w:r w:rsidRPr="00E26473">
        <w:rPr>
          <w:b/>
        </w:rPr>
        <w:t>функциональные зоны</w:t>
      </w:r>
      <w:r w:rsidRPr="00E26473">
        <w:t xml:space="preserve"> - зоны, для которых документами территориального планирования определены границы и функциональное назначение;</w:t>
      </w:r>
    </w:p>
    <w:p w:rsidR="0045190F" w:rsidRPr="00E26473" w:rsidRDefault="0045190F" w:rsidP="0045190F">
      <w:pPr>
        <w:pStyle w:val="1"/>
      </w:pPr>
      <w:r w:rsidRPr="00E26473">
        <w:t>иные понятия, употребляемые в настоящих Правилах, применяются в значениях, используемых в федеральном законодательстве.</w:t>
      </w:r>
    </w:p>
    <w:p w:rsidR="000564EC" w:rsidRPr="00DA1774" w:rsidRDefault="000564EC" w:rsidP="00B72B2F">
      <w:pPr>
        <w:ind w:firstLine="851"/>
        <w:jc w:val="both"/>
        <w:rPr>
          <w:b/>
        </w:rPr>
      </w:pPr>
    </w:p>
    <w:p w:rsidR="000564EC" w:rsidRPr="00DA1774" w:rsidRDefault="000564EC" w:rsidP="00B72B2F">
      <w:pPr>
        <w:pStyle w:val="af0"/>
        <w:spacing w:line="26" w:lineRule="atLeast"/>
        <w:ind w:firstLine="851"/>
        <w:jc w:val="both"/>
        <w:rPr>
          <w:rFonts w:ascii="Times New Roman" w:eastAsia="BatangChe" w:hAnsi="Times New Roman"/>
          <w:b/>
          <w:sz w:val="24"/>
          <w:szCs w:val="24"/>
        </w:rPr>
      </w:pPr>
      <w:r w:rsidRPr="00DA1774">
        <w:rPr>
          <w:rFonts w:ascii="Times New Roman" w:eastAsia="BatangChe" w:hAnsi="Times New Roman"/>
          <w:b/>
          <w:sz w:val="24"/>
          <w:szCs w:val="24"/>
        </w:rPr>
        <w:t>Статья 2. Правовой статус, назначение и состав Правил</w:t>
      </w:r>
    </w:p>
    <w:p w:rsidR="000564EC" w:rsidRPr="00DA1774" w:rsidRDefault="000564EC"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являются документом градостроительного зонирования, который вводит на территории </w:t>
      </w:r>
      <w:r w:rsidR="007F72B1">
        <w:rPr>
          <w:rFonts w:ascii="Times New Roman" w:eastAsia="BatangChe" w:hAnsi="Times New Roman"/>
          <w:sz w:val="24"/>
          <w:szCs w:val="24"/>
        </w:rPr>
        <w:t>Ключевского</w:t>
      </w:r>
      <w:r w:rsidR="00A23C99" w:rsidRPr="00DA1774">
        <w:rPr>
          <w:rFonts w:ascii="Times New Roman" w:eastAsia="BatangChe" w:hAnsi="Times New Roman"/>
          <w:sz w:val="24"/>
          <w:szCs w:val="24"/>
        </w:rPr>
        <w:t xml:space="preserve"> сельского поселения</w:t>
      </w:r>
      <w:r w:rsidR="00C32C0A">
        <w:rPr>
          <w:rFonts w:ascii="Times New Roman" w:eastAsia="BatangChe" w:hAnsi="Times New Roman"/>
          <w:sz w:val="24"/>
          <w:szCs w:val="24"/>
        </w:rPr>
        <w:t xml:space="preserve"> систему регулирования землепользования </w:t>
      </w:r>
      <w:r w:rsidRPr="00DA1774">
        <w:rPr>
          <w:rFonts w:ascii="Times New Roman" w:eastAsia="BatangChe" w:hAnsi="Times New Roman"/>
          <w:sz w:val="24"/>
          <w:szCs w:val="24"/>
        </w:rPr>
        <w:t>и застройки, основанную на градостроительном зониров</w:t>
      </w:r>
      <w:r w:rsidR="00A23C99" w:rsidRPr="00DA1774">
        <w:rPr>
          <w:rFonts w:ascii="Times New Roman" w:eastAsia="BatangChe" w:hAnsi="Times New Roman"/>
          <w:sz w:val="24"/>
          <w:szCs w:val="24"/>
        </w:rPr>
        <w:t xml:space="preserve">ании – делении всей территории </w:t>
      </w:r>
      <w:r w:rsidRPr="00DA1774">
        <w:rPr>
          <w:rFonts w:ascii="Times New Roman" w:eastAsia="BatangChe" w:hAnsi="Times New Roman"/>
          <w:sz w:val="24"/>
          <w:szCs w:val="24"/>
        </w:rPr>
        <w:t xml:space="preserve">в границах </w:t>
      </w:r>
      <w:r w:rsidR="007F72B1">
        <w:rPr>
          <w:rFonts w:ascii="Times New Roman" w:eastAsia="BatangChe" w:hAnsi="Times New Roman"/>
          <w:sz w:val="24"/>
          <w:szCs w:val="24"/>
        </w:rPr>
        <w:t>Ключевского</w:t>
      </w:r>
      <w:r w:rsidR="00A23C99"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xml:space="preserve"> на территориальные зоны с установлением для каждой из них градостроительных регламентов по видам и предельным параметрам разре</w:t>
      </w:r>
      <w:r w:rsidR="00C32C0A">
        <w:rPr>
          <w:rFonts w:ascii="Times New Roman" w:eastAsia="BatangChe" w:hAnsi="Times New Roman"/>
          <w:sz w:val="24"/>
          <w:szCs w:val="24"/>
        </w:rPr>
        <w:t xml:space="preserve">шенного использования земельных </w:t>
      </w:r>
      <w:r w:rsidRPr="00DA1774">
        <w:rPr>
          <w:rFonts w:ascii="Times New Roman" w:eastAsia="BatangChe" w:hAnsi="Times New Roman"/>
          <w:sz w:val="24"/>
          <w:szCs w:val="24"/>
        </w:rPr>
        <w:t>участков и объектов капитального строительства, а также ограничениям их использования.</w:t>
      </w:r>
    </w:p>
    <w:p w:rsidR="000564EC" w:rsidRPr="00DA1774" w:rsidRDefault="000564EC"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lastRenderedPageBreak/>
        <w:t>2. Целями введения системы регулирования землепользования и застройки, основанной на градостроительном зонировании, являются:</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 xml:space="preserve">создание условий для устойчивого развития </w:t>
      </w:r>
      <w:r w:rsidR="007F72B1">
        <w:rPr>
          <w:rFonts w:ascii="Times New Roman" w:eastAsia="BatangChe" w:hAnsi="Times New Roman"/>
          <w:sz w:val="24"/>
          <w:szCs w:val="24"/>
        </w:rPr>
        <w:t>Ключевского</w:t>
      </w:r>
      <w:r w:rsidR="00A23C99"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xml:space="preserve">, реализации планов и программ развития </w:t>
      </w:r>
      <w:r w:rsidR="00A23C99" w:rsidRPr="00DA1774">
        <w:rPr>
          <w:rFonts w:ascii="Times New Roman" w:eastAsia="BatangChe" w:hAnsi="Times New Roman"/>
          <w:sz w:val="24"/>
          <w:szCs w:val="24"/>
        </w:rPr>
        <w:t>сельского поселения</w:t>
      </w:r>
      <w:r w:rsidRPr="00DA1774">
        <w:rPr>
          <w:rFonts w:ascii="Times New Roman" w:eastAsia="BatangChe" w:hAnsi="Times New Roman"/>
          <w:sz w:val="24"/>
          <w:szCs w:val="24"/>
        </w:rPr>
        <w:t>, систем инженерного, транспортного обеспечения и социального обслуживания, сохранения окружающей среды и объектов культурного наследия;</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 xml:space="preserve">создание условий для планировки территории </w:t>
      </w:r>
      <w:r w:rsidR="007F72B1">
        <w:rPr>
          <w:rFonts w:ascii="Times New Roman" w:eastAsia="BatangChe" w:hAnsi="Times New Roman"/>
          <w:sz w:val="24"/>
          <w:szCs w:val="24"/>
        </w:rPr>
        <w:t>Ключевского</w:t>
      </w:r>
      <w:r w:rsidR="00A23C99"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3)</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обеспечение прав и законных интересов физических и юридических лиц, в том числе правообладателей земельных участков и объек</w:t>
      </w:r>
      <w:r w:rsidR="00A23C99" w:rsidRPr="00DA1774">
        <w:rPr>
          <w:rFonts w:ascii="Times New Roman" w:eastAsia="BatangChe" w:hAnsi="Times New Roman"/>
          <w:sz w:val="24"/>
          <w:szCs w:val="24"/>
        </w:rPr>
        <w:t xml:space="preserve">тов капитального строительства </w:t>
      </w:r>
      <w:r w:rsidRPr="00DA1774">
        <w:rPr>
          <w:rFonts w:ascii="Times New Roman" w:eastAsia="BatangChe" w:hAnsi="Times New Roman"/>
          <w:sz w:val="24"/>
          <w:szCs w:val="24"/>
        </w:rPr>
        <w:t>и лиц, желающих приобрести права владения, пользования и распоряжения на земельные участки и объекты капитального строительства;</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4)</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5)</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обеспечение свободного доступа граждан к информации, их участия в принятии решений по вопросам развития</w:t>
      </w:r>
      <w:r w:rsidR="00A23C99" w:rsidRPr="00DA1774">
        <w:rPr>
          <w:rFonts w:ascii="Times New Roman" w:eastAsia="BatangChe" w:hAnsi="Times New Roman"/>
          <w:sz w:val="24"/>
          <w:szCs w:val="24"/>
        </w:rPr>
        <w:t xml:space="preserve"> поселения</w:t>
      </w:r>
      <w:r w:rsidRPr="00DA1774">
        <w:rPr>
          <w:rFonts w:ascii="Times New Roman" w:eastAsia="BatangChe" w:hAnsi="Times New Roman"/>
          <w:sz w:val="24"/>
          <w:szCs w:val="24"/>
        </w:rPr>
        <w:t>, землепользования и застройки посредством проведения публичных слушаний в установленных случаях;</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6)</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обеспечение контроля за соблюдением прав физических и юридических лиц.</w:t>
      </w:r>
    </w:p>
    <w:p w:rsidR="000564EC" w:rsidRPr="00DA1774" w:rsidRDefault="000564EC"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3. Настоящие Правила регламентируют следующие вопросы и положения в области землепользования и застройки:</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о регулировании землепользования и застройки органами местного самоуправления;</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3)</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о подготовке документации по планировке территории органами местного самоуправления;</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4)</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о проведении публичных слушаний по вопросам землепользования и застройки;</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5)</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о внесении изменений в настоящие Правила;</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6)</w:t>
      </w:r>
      <w:r w:rsidR="00150F4D" w:rsidRPr="00DA1774">
        <w:rPr>
          <w:rFonts w:ascii="Times New Roman" w:eastAsia="BatangChe" w:hAnsi="Times New Roman"/>
          <w:sz w:val="24"/>
          <w:szCs w:val="24"/>
        </w:rPr>
        <w:tab/>
      </w:r>
      <w:r w:rsidRPr="00DA1774">
        <w:rPr>
          <w:rFonts w:ascii="Times New Roman" w:eastAsia="BatangChe" w:hAnsi="Times New Roman"/>
          <w:sz w:val="24"/>
          <w:szCs w:val="24"/>
        </w:rPr>
        <w:t>иные вопрос</w:t>
      </w:r>
      <w:r w:rsidR="00D80FE9" w:rsidRPr="00DA1774">
        <w:rPr>
          <w:rFonts w:ascii="Times New Roman" w:eastAsia="BatangChe" w:hAnsi="Times New Roman"/>
          <w:sz w:val="24"/>
          <w:szCs w:val="24"/>
        </w:rPr>
        <w:t>ы</w:t>
      </w:r>
      <w:r w:rsidRPr="00DA1774">
        <w:rPr>
          <w:rFonts w:ascii="Times New Roman" w:eastAsia="BatangChe" w:hAnsi="Times New Roman"/>
          <w:sz w:val="24"/>
          <w:szCs w:val="24"/>
        </w:rPr>
        <w:t xml:space="preserve"> землепользования и застройки.</w:t>
      </w:r>
    </w:p>
    <w:p w:rsidR="000564EC" w:rsidRPr="00DA1774" w:rsidRDefault="000564EC"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4. Настоящ</w:t>
      </w:r>
      <w:r w:rsidR="00CE6033" w:rsidRPr="00DA1774">
        <w:rPr>
          <w:rFonts w:ascii="Times New Roman" w:eastAsia="BatangChe" w:hAnsi="Times New Roman"/>
          <w:sz w:val="24"/>
          <w:szCs w:val="24"/>
        </w:rPr>
        <w:t>ие Правила применяются наряду:</w:t>
      </w:r>
    </w:p>
    <w:p w:rsidR="00150F4D" w:rsidRPr="00DA1774" w:rsidRDefault="00150F4D"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Pr="00DA1774">
        <w:rPr>
          <w:rFonts w:ascii="Times New Roman" w:eastAsia="BatangChe" w:hAnsi="Times New Roman"/>
          <w:sz w:val="24"/>
          <w:szCs w:val="24"/>
        </w:rPr>
        <w:tab/>
      </w:r>
      <w:r w:rsidR="00CE6033" w:rsidRPr="00DA1774">
        <w:rPr>
          <w:rFonts w:ascii="Times New Roman" w:eastAsia="BatangChe" w:hAnsi="Times New Roman"/>
          <w:sz w:val="24"/>
          <w:szCs w:val="24"/>
        </w:rPr>
        <w:t xml:space="preserve">с </w:t>
      </w:r>
      <w:r w:rsidR="000564EC" w:rsidRPr="00DA1774">
        <w:rPr>
          <w:rFonts w:ascii="Times New Roman" w:eastAsia="BatangChe" w:hAnsi="Times New Roman"/>
          <w:sz w:val="24"/>
          <w:szCs w:val="24"/>
        </w:rPr>
        <w:t>техническими регламентами, принятыми в со</w:t>
      </w:r>
      <w:r w:rsidRPr="00DA1774">
        <w:rPr>
          <w:rFonts w:ascii="Times New Roman" w:eastAsia="BatangChe" w:hAnsi="Times New Roman"/>
          <w:sz w:val="24"/>
          <w:szCs w:val="24"/>
        </w:rPr>
        <w:t xml:space="preserve">ответствии </w:t>
      </w:r>
      <w:r w:rsidR="003D4408" w:rsidRPr="00DA1774">
        <w:rPr>
          <w:rFonts w:ascii="Times New Roman" w:eastAsia="BatangChe" w:hAnsi="Times New Roman"/>
          <w:sz w:val="24"/>
          <w:szCs w:val="24"/>
        </w:rPr>
        <w:t xml:space="preserve">с законодательством </w:t>
      </w:r>
      <w:r w:rsidR="000564EC" w:rsidRPr="00DA1774">
        <w:rPr>
          <w:rFonts w:ascii="Times New Roman" w:eastAsia="BatangChe" w:hAnsi="Times New Roman"/>
          <w:sz w:val="24"/>
          <w:szCs w:val="24"/>
        </w:rPr>
        <w:t>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150F4D" w:rsidRPr="00DA1774" w:rsidRDefault="00150F4D"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Pr="00DA1774">
        <w:rPr>
          <w:rFonts w:ascii="Times New Roman" w:eastAsia="BatangChe" w:hAnsi="Times New Roman"/>
          <w:sz w:val="24"/>
          <w:szCs w:val="24"/>
        </w:rPr>
        <w:tab/>
      </w:r>
      <w:r w:rsidR="00CE6033" w:rsidRPr="00DA1774">
        <w:rPr>
          <w:rFonts w:ascii="Times New Roman" w:eastAsia="BatangChe" w:hAnsi="Times New Roman"/>
          <w:sz w:val="24"/>
          <w:szCs w:val="24"/>
        </w:rPr>
        <w:t xml:space="preserve">с </w:t>
      </w:r>
      <w:r w:rsidR="000564EC" w:rsidRPr="00DA1774">
        <w:rPr>
          <w:rFonts w:ascii="Times New Roman" w:eastAsia="BatangChe" w:hAnsi="Times New Roman"/>
          <w:sz w:val="24"/>
          <w:szCs w:val="24"/>
        </w:rPr>
        <w:t xml:space="preserve">иными нормативными правовыми актами </w:t>
      </w:r>
      <w:r w:rsidR="007F72B1">
        <w:rPr>
          <w:rFonts w:ascii="Times New Roman" w:eastAsia="BatangChe" w:hAnsi="Times New Roman"/>
          <w:sz w:val="24"/>
          <w:szCs w:val="24"/>
        </w:rPr>
        <w:t>Ключевского</w:t>
      </w:r>
      <w:r w:rsidR="003D4408" w:rsidRPr="00DA1774">
        <w:rPr>
          <w:rFonts w:ascii="Times New Roman" w:eastAsia="BatangChe" w:hAnsi="Times New Roman"/>
          <w:sz w:val="24"/>
          <w:szCs w:val="24"/>
        </w:rPr>
        <w:t xml:space="preserve"> сельского поселения</w:t>
      </w:r>
      <w:r w:rsidR="000564EC" w:rsidRPr="00DA1774">
        <w:rPr>
          <w:rFonts w:ascii="Times New Roman" w:eastAsia="BatangChe" w:hAnsi="Times New Roman"/>
          <w:sz w:val="24"/>
          <w:szCs w:val="24"/>
        </w:rPr>
        <w:t xml:space="preserve"> по вопросам </w:t>
      </w:r>
      <w:r w:rsidR="003D4408" w:rsidRPr="00DA1774">
        <w:rPr>
          <w:rFonts w:ascii="Times New Roman" w:eastAsia="BatangChe" w:hAnsi="Times New Roman"/>
          <w:sz w:val="24"/>
          <w:szCs w:val="24"/>
        </w:rPr>
        <w:t xml:space="preserve">регулирования землепользования </w:t>
      </w:r>
      <w:r w:rsidR="000564EC" w:rsidRPr="00DA1774">
        <w:rPr>
          <w:rFonts w:ascii="Times New Roman" w:eastAsia="BatangChe" w:hAnsi="Times New Roman"/>
          <w:sz w:val="24"/>
          <w:szCs w:val="24"/>
        </w:rPr>
        <w:t xml:space="preserve">и застройки. </w:t>
      </w:r>
    </w:p>
    <w:p w:rsidR="000564EC" w:rsidRPr="00DA1774" w:rsidRDefault="000564EC"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5. Настоящие Правила состоят из преамбулы, частей </w:t>
      </w:r>
      <w:hyperlink r:id="rId8" w:anchor="ч_1#ч_1" w:history="1">
        <w:r w:rsidRPr="00DA1774">
          <w:rPr>
            <w:rFonts w:ascii="Times New Roman" w:eastAsia="BatangChe" w:hAnsi="Times New Roman"/>
            <w:sz w:val="24"/>
            <w:szCs w:val="24"/>
          </w:rPr>
          <w:t>I</w:t>
        </w:r>
      </w:hyperlink>
      <w:r w:rsidRPr="00DA1774">
        <w:rPr>
          <w:rFonts w:ascii="Times New Roman" w:eastAsia="BatangChe" w:hAnsi="Times New Roman"/>
          <w:sz w:val="24"/>
          <w:szCs w:val="24"/>
        </w:rPr>
        <w:t xml:space="preserve">, </w:t>
      </w:r>
      <w:hyperlink r:id="rId9" w:anchor="ч_2#ч_2" w:history="1">
        <w:r w:rsidRPr="00DA1774">
          <w:rPr>
            <w:rFonts w:ascii="Times New Roman" w:eastAsia="BatangChe" w:hAnsi="Times New Roman"/>
            <w:sz w:val="24"/>
            <w:szCs w:val="24"/>
          </w:rPr>
          <w:t>II</w:t>
        </w:r>
      </w:hyperlink>
      <w:r w:rsidRPr="00DA1774">
        <w:rPr>
          <w:rFonts w:ascii="Times New Roman" w:eastAsia="BatangChe" w:hAnsi="Times New Roman"/>
          <w:sz w:val="24"/>
          <w:szCs w:val="24"/>
        </w:rPr>
        <w:t xml:space="preserve">, </w:t>
      </w:r>
      <w:hyperlink r:id="rId10" w:anchor="ч_3#ч_3" w:history="1">
        <w:r w:rsidRPr="00DA1774">
          <w:rPr>
            <w:rFonts w:ascii="Times New Roman" w:eastAsia="BatangChe" w:hAnsi="Times New Roman"/>
            <w:sz w:val="24"/>
            <w:szCs w:val="24"/>
          </w:rPr>
          <w:t>III</w:t>
        </w:r>
      </w:hyperlink>
      <w:r w:rsidRPr="00DA1774">
        <w:rPr>
          <w:rFonts w:ascii="Times New Roman" w:eastAsia="BatangChe" w:hAnsi="Times New Roman"/>
          <w:sz w:val="24"/>
          <w:szCs w:val="24"/>
        </w:rPr>
        <w:t>.</w:t>
      </w:r>
    </w:p>
    <w:p w:rsidR="000564EC" w:rsidRPr="00DA1774" w:rsidRDefault="000564EC"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Для достижения целей введения системы регулирования землепользования и застройки настоящие Правила содержат:</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241B2" w:rsidRPr="00DA1774">
        <w:rPr>
          <w:rFonts w:ascii="Times New Roman" w:eastAsia="BatangChe" w:hAnsi="Times New Roman"/>
          <w:sz w:val="24"/>
          <w:szCs w:val="24"/>
        </w:rPr>
        <w:tab/>
      </w:r>
      <w:r w:rsidRPr="00DA1774">
        <w:rPr>
          <w:rFonts w:ascii="Times New Roman" w:eastAsia="BatangChe" w:hAnsi="Times New Roman"/>
          <w:sz w:val="24"/>
          <w:szCs w:val="24"/>
        </w:rPr>
        <w:t>порядок применения правил землепользования и застройки и внесения в них изменений;</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241B2" w:rsidRPr="00DA1774">
        <w:rPr>
          <w:rFonts w:ascii="Times New Roman" w:eastAsia="BatangChe" w:hAnsi="Times New Roman"/>
          <w:sz w:val="24"/>
          <w:szCs w:val="24"/>
        </w:rPr>
        <w:tab/>
      </w:r>
      <w:r w:rsidRPr="00DA1774">
        <w:rPr>
          <w:rFonts w:ascii="Times New Roman" w:eastAsia="BatangChe" w:hAnsi="Times New Roman"/>
          <w:sz w:val="24"/>
          <w:szCs w:val="24"/>
        </w:rPr>
        <w:t>карт</w:t>
      </w:r>
      <w:r w:rsidR="00B241B2" w:rsidRPr="00DA1774">
        <w:rPr>
          <w:rFonts w:ascii="Times New Roman" w:eastAsia="BatangChe" w:hAnsi="Times New Roman"/>
          <w:sz w:val="24"/>
          <w:szCs w:val="24"/>
        </w:rPr>
        <w:t>у</w:t>
      </w:r>
      <w:r w:rsidRPr="00DA1774">
        <w:rPr>
          <w:rFonts w:ascii="Times New Roman" w:eastAsia="BatangChe" w:hAnsi="Times New Roman"/>
          <w:sz w:val="24"/>
          <w:szCs w:val="24"/>
        </w:rPr>
        <w:t xml:space="preserve"> градостроительного зонирования;</w:t>
      </w:r>
    </w:p>
    <w:p w:rsidR="000564EC" w:rsidRPr="00DA1774" w:rsidRDefault="000564EC"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241B2" w:rsidRPr="00DA1774">
        <w:rPr>
          <w:rFonts w:ascii="Times New Roman" w:eastAsia="BatangChe" w:hAnsi="Times New Roman"/>
          <w:sz w:val="24"/>
          <w:szCs w:val="24"/>
        </w:rPr>
        <w:tab/>
      </w:r>
      <w:r w:rsidRPr="00DA1774">
        <w:rPr>
          <w:rFonts w:ascii="Times New Roman" w:eastAsia="BatangChe" w:hAnsi="Times New Roman"/>
          <w:sz w:val="24"/>
          <w:szCs w:val="24"/>
        </w:rPr>
        <w:t>градостроительные регламенты.</w:t>
      </w:r>
    </w:p>
    <w:p w:rsidR="000564EC" w:rsidRPr="00DA1774" w:rsidRDefault="000564EC"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lastRenderedPageBreak/>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7F72B1">
        <w:rPr>
          <w:rFonts w:ascii="Times New Roman" w:eastAsia="BatangChe" w:hAnsi="Times New Roman"/>
          <w:sz w:val="24"/>
          <w:szCs w:val="24"/>
        </w:rPr>
        <w:t>Ключевского</w:t>
      </w:r>
      <w:r w:rsidR="003D4408"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w:t>
      </w:r>
    </w:p>
    <w:p w:rsidR="003D4408" w:rsidRPr="00DA1774" w:rsidRDefault="003D4408" w:rsidP="00B72B2F">
      <w:pPr>
        <w:pStyle w:val="af0"/>
        <w:spacing w:line="26" w:lineRule="atLeast"/>
        <w:ind w:firstLine="851"/>
        <w:jc w:val="both"/>
        <w:rPr>
          <w:rFonts w:ascii="Times New Roman" w:eastAsia="BatangChe" w:hAnsi="Times New Roman"/>
          <w:sz w:val="24"/>
          <w:szCs w:val="24"/>
        </w:rPr>
      </w:pPr>
    </w:p>
    <w:p w:rsidR="003D4408" w:rsidRPr="00DA1774" w:rsidRDefault="003D4408" w:rsidP="00B72B2F">
      <w:pPr>
        <w:pStyle w:val="af0"/>
        <w:spacing w:line="26" w:lineRule="atLeast"/>
        <w:ind w:firstLine="851"/>
        <w:jc w:val="both"/>
        <w:rPr>
          <w:rFonts w:ascii="Times New Roman" w:eastAsia="BatangChe" w:hAnsi="Times New Roman"/>
          <w:b/>
          <w:sz w:val="24"/>
          <w:szCs w:val="24"/>
        </w:rPr>
      </w:pPr>
      <w:r w:rsidRPr="00DA1774">
        <w:rPr>
          <w:rFonts w:ascii="Times New Roman" w:eastAsia="BatangChe" w:hAnsi="Times New Roman"/>
          <w:b/>
          <w:sz w:val="24"/>
          <w:szCs w:val="24"/>
        </w:rPr>
        <w:t>Статья 3. Градостроительное зонирование территории сельского поселения</w:t>
      </w:r>
    </w:p>
    <w:p w:rsidR="003D4408" w:rsidRPr="00DA1774" w:rsidRDefault="003D4408"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 В соответствии с Земельным кодексом Российской Федерации земли в границ</w:t>
      </w:r>
      <w:r w:rsidR="00F2624C" w:rsidRPr="00DA1774">
        <w:rPr>
          <w:rFonts w:ascii="Times New Roman" w:eastAsia="BatangChe" w:hAnsi="Times New Roman"/>
          <w:sz w:val="24"/>
          <w:szCs w:val="24"/>
        </w:rPr>
        <w:t>ах</w:t>
      </w:r>
      <w:r w:rsidR="00C32C0A">
        <w:rPr>
          <w:rFonts w:ascii="Times New Roman" w:eastAsia="BatangChe" w:hAnsi="Times New Roman"/>
          <w:sz w:val="24"/>
          <w:szCs w:val="24"/>
        </w:rPr>
        <w:t xml:space="preserve"> </w:t>
      </w:r>
      <w:r w:rsidR="007F72B1">
        <w:rPr>
          <w:rFonts w:ascii="Times New Roman" w:eastAsia="BatangChe" w:hAnsi="Times New Roman"/>
          <w:sz w:val="24"/>
          <w:szCs w:val="24"/>
        </w:rPr>
        <w:t>Ключевского</w:t>
      </w:r>
      <w:r w:rsidRPr="00DA1774">
        <w:rPr>
          <w:rFonts w:ascii="Times New Roman" w:eastAsia="BatangChe" w:hAnsi="Times New Roman"/>
          <w:sz w:val="24"/>
          <w:szCs w:val="24"/>
        </w:rPr>
        <w:t xml:space="preserve"> сельского поселения относятся к различным категориям земель.</w:t>
      </w:r>
    </w:p>
    <w:p w:rsidR="003D4408" w:rsidRPr="00DA1774" w:rsidRDefault="003D4408"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2. Правовой режим земель </w:t>
      </w:r>
      <w:r w:rsidR="007F72B1">
        <w:rPr>
          <w:rFonts w:ascii="Times New Roman" w:eastAsia="BatangChe" w:hAnsi="Times New Roman"/>
          <w:sz w:val="24"/>
          <w:szCs w:val="24"/>
        </w:rPr>
        <w:t>Ключевского</w:t>
      </w:r>
      <w:r w:rsidR="00125B11"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xml:space="preserve"> определяется исходя из принадлежности к категориям земель населенных пунктов, иным категориям и видам разрешенног</w:t>
      </w:r>
      <w:r w:rsidR="00125B11" w:rsidRPr="00DA1774">
        <w:rPr>
          <w:rFonts w:ascii="Times New Roman" w:eastAsia="BatangChe" w:hAnsi="Times New Roman"/>
          <w:sz w:val="24"/>
          <w:szCs w:val="24"/>
        </w:rPr>
        <w:t xml:space="preserve">о использования в соответствии </w:t>
      </w:r>
      <w:r w:rsidRPr="00DA1774">
        <w:rPr>
          <w:rFonts w:ascii="Times New Roman" w:eastAsia="BatangChe" w:hAnsi="Times New Roman"/>
          <w:sz w:val="24"/>
          <w:szCs w:val="24"/>
        </w:rPr>
        <w:t xml:space="preserve">с градостроительным зонированием территории </w:t>
      </w:r>
      <w:r w:rsidR="007F72B1">
        <w:rPr>
          <w:rFonts w:ascii="Times New Roman" w:eastAsia="BatangChe" w:hAnsi="Times New Roman"/>
          <w:sz w:val="24"/>
          <w:szCs w:val="24"/>
        </w:rPr>
        <w:t>Ключевского</w:t>
      </w:r>
      <w:r w:rsidR="00125B11"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w:t>
      </w:r>
    </w:p>
    <w:p w:rsidR="003D4408" w:rsidRPr="00DA1774" w:rsidRDefault="003D4408"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3. В соответствии с Градостроительным кодексом Российской Федерации устанавливаются следующие виды территориальных зон:</w:t>
      </w:r>
    </w:p>
    <w:p w:rsidR="003D4408" w:rsidRPr="00DA1774" w:rsidRDefault="003D440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241B2" w:rsidRPr="00DA1774">
        <w:rPr>
          <w:rFonts w:ascii="Times New Roman" w:eastAsia="BatangChe" w:hAnsi="Times New Roman"/>
          <w:sz w:val="24"/>
          <w:szCs w:val="24"/>
        </w:rPr>
        <w:tab/>
      </w:r>
      <w:r w:rsidRPr="00DA1774">
        <w:rPr>
          <w:rFonts w:ascii="Times New Roman" w:eastAsia="BatangChe" w:hAnsi="Times New Roman"/>
          <w:sz w:val="24"/>
          <w:szCs w:val="24"/>
        </w:rPr>
        <w:t>жилые;</w:t>
      </w:r>
    </w:p>
    <w:p w:rsidR="003D4408" w:rsidRPr="00DA1774" w:rsidRDefault="003D440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241B2" w:rsidRPr="00DA1774">
        <w:rPr>
          <w:rFonts w:ascii="Times New Roman" w:eastAsia="BatangChe" w:hAnsi="Times New Roman"/>
          <w:sz w:val="24"/>
          <w:szCs w:val="24"/>
        </w:rPr>
        <w:tab/>
      </w:r>
      <w:r w:rsidRPr="00DA1774">
        <w:rPr>
          <w:rFonts w:ascii="Times New Roman" w:eastAsia="BatangChe" w:hAnsi="Times New Roman"/>
          <w:sz w:val="24"/>
          <w:szCs w:val="24"/>
        </w:rPr>
        <w:t>общественно-деловые;</w:t>
      </w:r>
    </w:p>
    <w:p w:rsidR="003D4408" w:rsidRPr="00DA1774" w:rsidRDefault="003D440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241B2" w:rsidRPr="00DA1774">
        <w:rPr>
          <w:rFonts w:ascii="Times New Roman" w:eastAsia="BatangChe" w:hAnsi="Times New Roman"/>
          <w:sz w:val="24"/>
          <w:szCs w:val="24"/>
        </w:rPr>
        <w:tab/>
      </w:r>
      <w:r w:rsidRPr="00DA1774">
        <w:rPr>
          <w:rFonts w:ascii="Times New Roman" w:eastAsia="BatangChe" w:hAnsi="Times New Roman"/>
          <w:sz w:val="24"/>
          <w:szCs w:val="24"/>
        </w:rPr>
        <w:t>производственные зоны;</w:t>
      </w:r>
    </w:p>
    <w:p w:rsidR="003D4408" w:rsidRPr="00DA1774" w:rsidRDefault="003D440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241B2" w:rsidRPr="00DA1774">
        <w:rPr>
          <w:rFonts w:ascii="Times New Roman" w:eastAsia="BatangChe" w:hAnsi="Times New Roman"/>
          <w:sz w:val="24"/>
          <w:szCs w:val="24"/>
        </w:rPr>
        <w:tab/>
      </w:r>
      <w:r w:rsidRPr="00DA1774">
        <w:rPr>
          <w:rFonts w:ascii="Times New Roman" w:eastAsia="BatangChe" w:hAnsi="Times New Roman"/>
          <w:sz w:val="24"/>
          <w:szCs w:val="24"/>
        </w:rPr>
        <w:t>зоны инженерной и транспортной инфраструктур;</w:t>
      </w:r>
    </w:p>
    <w:p w:rsidR="003D4408" w:rsidRPr="00DA1774" w:rsidRDefault="003D440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241B2" w:rsidRPr="00DA1774">
        <w:rPr>
          <w:rFonts w:ascii="Times New Roman" w:eastAsia="BatangChe" w:hAnsi="Times New Roman"/>
          <w:sz w:val="24"/>
          <w:szCs w:val="24"/>
        </w:rPr>
        <w:tab/>
      </w:r>
      <w:r w:rsidRPr="00DA1774">
        <w:rPr>
          <w:rFonts w:ascii="Times New Roman" w:eastAsia="BatangChe" w:hAnsi="Times New Roman"/>
          <w:sz w:val="24"/>
          <w:szCs w:val="24"/>
        </w:rPr>
        <w:t>зоны сельскохозяйственного использования;</w:t>
      </w:r>
    </w:p>
    <w:p w:rsidR="003D4408" w:rsidRPr="00DA1774" w:rsidRDefault="003D440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241B2" w:rsidRPr="00DA1774">
        <w:rPr>
          <w:rFonts w:ascii="Times New Roman" w:eastAsia="BatangChe" w:hAnsi="Times New Roman"/>
          <w:sz w:val="24"/>
          <w:szCs w:val="24"/>
        </w:rPr>
        <w:tab/>
      </w:r>
      <w:r w:rsidRPr="00DA1774">
        <w:rPr>
          <w:rFonts w:ascii="Times New Roman" w:eastAsia="BatangChe" w:hAnsi="Times New Roman"/>
          <w:sz w:val="24"/>
          <w:szCs w:val="24"/>
        </w:rPr>
        <w:t>зоны рекреационного назначения;</w:t>
      </w:r>
    </w:p>
    <w:p w:rsidR="003D4408" w:rsidRPr="00DA1774" w:rsidRDefault="003D440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241B2" w:rsidRPr="00DA1774">
        <w:rPr>
          <w:rFonts w:ascii="Times New Roman" w:eastAsia="BatangChe" w:hAnsi="Times New Roman"/>
          <w:sz w:val="24"/>
          <w:szCs w:val="24"/>
        </w:rPr>
        <w:tab/>
      </w:r>
      <w:r w:rsidRPr="00DA1774">
        <w:rPr>
          <w:rFonts w:ascii="Times New Roman" w:eastAsia="BatangChe" w:hAnsi="Times New Roman"/>
          <w:sz w:val="24"/>
          <w:szCs w:val="24"/>
        </w:rPr>
        <w:t>зоны специального назначения.</w:t>
      </w:r>
    </w:p>
    <w:p w:rsidR="003D4408" w:rsidRPr="00DA1774" w:rsidRDefault="003D4408"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4. Границы территориальных зон на территории </w:t>
      </w:r>
      <w:r w:rsidR="007F72B1">
        <w:rPr>
          <w:rFonts w:ascii="Times New Roman" w:eastAsia="BatangChe" w:hAnsi="Times New Roman"/>
          <w:sz w:val="24"/>
          <w:szCs w:val="24"/>
        </w:rPr>
        <w:t>Ключевского</w:t>
      </w:r>
      <w:r w:rsidR="00125B11"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xml:space="preserve"> должны отвечать требованиям принадлежности каждого земельного участка только к одной зоне. </w:t>
      </w:r>
    </w:p>
    <w:p w:rsidR="003D4408" w:rsidRPr="00DA1774" w:rsidRDefault="003D4408"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Границы территориальных зон устанавливаются по:</w:t>
      </w:r>
    </w:p>
    <w:p w:rsidR="003D4408" w:rsidRPr="00DA1774" w:rsidRDefault="003D4408"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 линиям магистралей, улиц, проездов, разделяющим транспортные потоки противоположных направлений;</w:t>
      </w:r>
    </w:p>
    <w:p w:rsidR="003D4408" w:rsidRPr="00DA1774" w:rsidRDefault="003D4408"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 красным линиям;</w:t>
      </w:r>
    </w:p>
    <w:p w:rsidR="003D4408" w:rsidRPr="00DA1774" w:rsidRDefault="003D4408"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3) границам земельных участков;</w:t>
      </w:r>
    </w:p>
    <w:p w:rsidR="003D4408" w:rsidRPr="00DA1774" w:rsidRDefault="003D4408"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4) естественным границам природных объектов;</w:t>
      </w:r>
    </w:p>
    <w:p w:rsidR="003D4408" w:rsidRPr="00DA1774" w:rsidRDefault="003D4408"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5) иным границам.</w:t>
      </w:r>
    </w:p>
    <w:p w:rsidR="00FF5B6F" w:rsidRPr="00DA1774" w:rsidRDefault="00FF5B6F"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FF5B6F" w:rsidRPr="00DA1774" w:rsidRDefault="00FF5B6F"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5. 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F5B6F" w:rsidRDefault="00FF5B6F" w:rsidP="00B72B2F">
      <w:pPr>
        <w:pStyle w:val="af0"/>
        <w:spacing w:line="26" w:lineRule="atLeast"/>
        <w:ind w:firstLine="851"/>
        <w:jc w:val="both"/>
        <w:rPr>
          <w:rFonts w:ascii="Times New Roman" w:eastAsia="BatangChe" w:hAnsi="Times New Roman"/>
          <w:sz w:val="24"/>
          <w:szCs w:val="24"/>
        </w:rPr>
      </w:pPr>
    </w:p>
    <w:p w:rsidR="00C32C0A" w:rsidRPr="00DA1774" w:rsidRDefault="00C32C0A" w:rsidP="00B72B2F">
      <w:pPr>
        <w:pStyle w:val="af0"/>
        <w:spacing w:line="26" w:lineRule="atLeast"/>
        <w:ind w:firstLine="851"/>
        <w:jc w:val="both"/>
        <w:rPr>
          <w:rFonts w:ascii="Times New Roman" w:eastAsia="BatangChe" w:hAnsi="Times New Roman"/>
          <w:sz w:val="24"/>
          <w:szCs w:val="24"/>
        </w:rPr>
      </w:pPr>
    </w:p>
    <w:p w:rsidR="00FF5B6F" w:rsidRPr="00DA1774" w:rsidRDefault="00FF5B6F" w:rsidP="00B72B2F">
      <w:pPr>
        <w:pStyle w:val="af0"/>
        <w:spacing w:line="26" w:lineRule="atLeast"/>
        <w:ind w:firstLine="851"/>
        <w:jc w:val="both"/>
        <w:rPr>
          <w:rFonts w:ascii="Times New Roman" w:eastAsia="BatangChe" w:hAnsi="Times New Roman"/>
          <w:b/>
          <w:sz w:val="24"/>
          <w:szCs w:val="24"/>
        </w:rPr>
      </w:pPr>
      <w:r w:rsidRPr="00DA1774">
        <w:rPr>
          <w:rFonts w:ascii="Times New Roman" w:eastAsia="BatangChe" w:hAnsi="Times New Roman"/>
          <w:b/>
          <w:sz w:val="24"/>
          <w:szCs w:val="24"/>
        </w:rPr>
        <w:lastRenderedPageBreak/>
        <w:t>Статья 4. Градостроительные регламенты и их применение</w:t>
      </w:r>
    </w:p>
    <w:p w:rsidR="00FF5B6F" w:rsidRPr="00DA1774" w:rsidRDefault="00FF5B6F"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1. Градостроительным регламентом определяется правовой режим земельных участков на территории </w:t>
      </w:r>
      <w:r w:rsidR="007F72B1">
        <w:rPr>
          <w:rFonts w:ascii="Times New Roman" w:eastAsia="BatangChe" w:hAnsi="Times New Roman"/>
          <w:sz w:val="24"/>
          <w:szCs w:val="24"/>
        </w:rPr>
        <w:t>Ключевского</w:t>
      </w:r>
      <w:r w:rsidRPr="00DA1774">
        <w:rPr>
          <w:rFonts w:ascii="Times New Roman" w:eastAsia="BatangChe" w:hAnsi="Times New Roman"/>
          <w:sz w:val="24"/>
          <w:szCs w:val="24"/>
        </w:rPr>
        <w:t xml:space="preserve"> сельского поселения,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Градостроительные регламенты обязательны для исполнения всеми собственниками земельных участков, землепо</w:t>
      </w:r>
      <w:r w:rsidR="007D7C5E" w:rsidRPr="00DA1774">
        <w:rPr>
          <w:rFonts w:ascii="Times New Roman" w:eastAsia="BatangChe" w:hAnsi="Times New Roman"/>
          <w:sz w:val="24"/>
          <w:szCs w:val="24"/>
        </w:rPr>
        <w:t xml:space="preserve">льзователями, землевладельцами </w:t>
      </w:r>
      <w:r w:rsidRPr="00DA1774">
        <w:rPr>
          <w:rFonts w:ascii="Times New Roman" w:eastAsia="BatangChe" w:hAnsi="Times New Roman"/>
          <w:sz w:val="24"/>
          <w:szCs w:val="24"/>
        </w:rPr>
        <w:t xml:space="preserve">и арендаторами земельных участков, расположенных на территории </w:t>
      </w:r>
      <w:r w:rsidR="007F72B1">
        <w:rPr>
          <w:rFonts w:ascii="Times New Roman" w:eastAsia="BatangChe" w:hAnsi="Times New Roman"/>
          <w:sz w:val="24"/>
          <w:szCs w:val="24"/>
        </w:rPr>
        <w:t>Ключевского</w:t>
      </w:r>
      <w:r w:rsidR="007D7C5E"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независимо от форм собственности и иных прав на земельные участки.</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2. Действие градостроительного регламента </w:t>
      </w:r>
      <w:r w:rsidR="009A5B78" w:rsidRPr="00DA1774">
        <w:rPr>
          <w:rFonts w:ascii="Times New Roman" w:eastAsia="BatangChe" w:hAnsi="Times New Roman"/>
          <w:sz w:val="24"/>
          <w:szCs w:val="24"/>
        </w:rPr>
        <w:t>распространяется</w:t>
      </w:r>
      <w:r w:rsidRPr="00DA1774">
        <w:rPr>
          <w:rFonts w:ascii="Times New Roman" w:eastAsia="BatangChe" w:hAnsi="Times New Roman"/>
          <w:sz w:val="24"/>
          <w:szCs w:val="24"/>
        </w:rPr>
        <w:t xml:space="preserve">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w:t>
      </w:r>
      <w:r w:rsidR="007F72B1">
        <w:rPr>
          <w:rFonts w:ascii="Times New Roman" w:eastAsia="BatangChe" w:hAnsi="Times New Roman"/>
          <w:sz w:val="24"/>
          <w:szCs w:val="24"/>
        </w:rPr>
        <w:t>Ключевского</w:t>
      </w:r>
      <w:r w:rsidR="007D7C5E"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A5B78" w:rsidRPr="00DA1774">
        <w:rPr>
          <w:rFonts w:ascii="Times New Roman" w:eastAsia="BatangChe" w:hAnsi="Times New Roman"/>
          <w:sz w:val="24"/>
          <w:szCs w:val="24"/>
        </w:rPr>
        <w:tab/>
      </w:r>
      <w:r w:rsidRPr="00DA1774">
        <w:rPr>
          <w:rFonts w:ascii="Times New Roman" w:eastAsia="BatangChe"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w:t>
      </w:r>
      <w:r w:rsidR="00EC3BBD" w:rsidRPr="00DA1774">
        <w:rPr>
          <w:rFonts w:ascii="Times New Roman" w:eastAsia="BatangChe" w:hAnsi="Times New Roman"/>
          <w:sz w:val="24"/>
          <w:szCs w:val="24"/>
        </w:rPr>
        <w:t xml:space="preserve">объектами культурного наследия </w:t>
      </w:r>
      <w:r w:rsidRPr="00DA1774">
        <w:rPr>
          <w:rFonts w:ascii="Times New Roman" w:eastAsia="BatangChe" w:hAnsi="Times New Roman"/>
          <w:sz w:val="24"/>
          <w:szCs w:val="24"/>
        </w:rPr>
        <w:t>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A5B78" w:rsidRPr="00DA1774">
        <w:rPr>
          <w:rFonts w:ascii="Times New Roman" w:eastAsia="BatangChe" w:hAnsi="Times New Roman"/>
          <w:sz w:val="24"/>
          <w:szCs w:val="24"/>
        </w:rPr>
        <w:tab/>
      </w:r>
      <w:r w:rsidRPr="00DA1774">
        <w:rPr>
          <w:rFonts w:ascii="Times New Roman" w:eastAsia="BatangChe" w:hAnsi="Times New Roman"/>
          <w:sz w:val="24"/>
          <w:szCs w:val="24"/>
        </w:rPr>
        <w:t>в границах территорий общего пользования;</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A5B78" w:rsidRPr="00DA1774">
        <w:rPr>
          <w:rFonts w:ascii="Times New Roman" w:eastAsia="BatangChe" w:hAnsi="Times New Roman"/>
          <w:sz w:val="24"/>
          <w:szCs w:val="24"/>
        </w:rPr>
        <w:tab/>
      </w:r>
      <w:r w:rsidRPr="00DA1774">
        <w:rPr>
          <w:rFonts w:ascii="Times New Roman" w:eastAsia="BatangChe" w:hAnsi="Times New Roman"/>
          <w:sz w:val="24"/>
          <w:szCs w:val="24"/>
        </w:rPr>
        <w:t>предназначенные для размещения линейных объектов и (или) занятые линейными объектами;</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A5B78" w:rsidRPr="00DA1774">
        <w:rPr>
          <w:rFonts w:ascii="Times New Roman" w:eastAsia="BatangChe" w:hAnsi="Times New Roman"/>
          <w:sz w:val="24"/>
          <w:szCs w:val="24"/>
        </w:rPr>
        <w:tab/>
      </w:r>
      <w:r w:rsidRPr="00DA1774">
        <w:rPr>
          <w:rFonts w:ascii="Times New Roman" w:eastAsia="BatangChe" w:hAnsi="Times New Roman"/>
          <w:sz w:val="24"/>
          <w:szCs w:val="24"/>
        </w:rPr>
        <w:t>предоставленные</w:t>
      </w:r>
      <w:r w:rsidR="00314B70" w:rsidRPr="00DA1774">
        <w:rPr>
          <w:rFonts w:ascii="Times New Roman" w:eastAsia="BatangChe" w:hAnsi="Times New Roman"/>
          <w:sz w:val="24"/>
          <w:szCs w:val="24"/>
        </w:rPr>
        <w:t xml:space="preserve"> для добычи полезных ископаемых.</w:t>
      </w:r>
    </w:p>
    <w:p w:rsidR="00314B70" w:rsidRPr="00DA1774" w:rsidRDefault="00314B7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3.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w:t>
      </w:r>
    </w:p>
    <w:p w:rsidR="00BF2D50" w:rsidRPr="00DA1774" w:rsidRDefault="00314B7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4</w:t>
      </w:r>
      <w:r w:rsidR="00BF2D50" w:rsidRPr="00DA1774">
        <w:rPr>
          <w:rFonts w:ascii="Times New Roman" w:eastAsia="BatangChe" w:hAnsi="Times New Roman"/>
          <w:sz w:val="24"/>
          <w:szCs w:val="24"/>
        </w:rPr>
        <w:t xml:space="preserve">. </w:t>
      </w:r>
      <w:r w:rsidRPr="00DA1774">
        <w:rPr>
          <w:rFonts w:ascii="Times New Roman" w:eastAsia="BatangChe" w:hAnsi="Times New Roman"/>
          <w:sz w:val="24"/>
          <w:szCs w:val="24"/>
        </w:rPr>
        <w:t>Г</w:t>
      </w:r>
      <w:r w:rsidR="00BF2D50" w:rsidRPr="00DA1774">
        <w:rPr>
          <w:rFonts w:ascii="Times New Roman" w:eastAsia="BatangChe" w:hAnsi="Times New Roman"/>
          <w:sz w:val="24"/>
          <w:szCs w:val="24"/>
        </w:rPr>
        <w:t>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Использование земельных участков, на которые действие градостроительных регламентов не </w:t>
      </w:r>
      <w:r w:rsidR="00A047EE" w:rsidRPr="00DA1774">
        <w:rPr>
          <w:rFonts w:ascii="Times New Roman" w:eastAsia="BatangChe" w:hAnsi="Times New Roman"/>
          <w:sz w:val="24"/>
          <w:szCs w:val="24"/>
        </w:rPr>
        <w:t>распространяется</w:t>
      </w:r>
      <w:r w:rsidRPr="00DA1774">
        <w:rPr>
          <w:rFonts w:ascii="Times New Roman" w:eastAsia="BatangChe" w:hAnsi="Times New Roman"/>
          <w:sz w:val="24"/>
          <w:szCs w:val="24"/>
        </w:rPr>
        <w:t xml:space="preserve">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314B70" w:rsidRPr="00DA1774">
        <w:rPr>
          <w:rFonts w:ascii="Times New Roman" w:eastAsia="BatangChe" w:hAnsi="Times New Roman"/>
          <w:sz w:val="24"/>
          <w:szCs w:val="24"/>
        </w:rPr>
        <w:t>Омской</w:t>
      </w:r>
      <w:r w:rsidRPr="00DA1774">
        <w:rPr>
          <w:rFonts w:ascii="Times New Roman" w:eastAsia="BatangChe" w:hAnsi="Times New Roman"/>
          <w:sz w:val="24"/>
          <w:szCs w:val="24"/>
        </w:rPr>
        <w:t xml:space="preserve"> области или уполномоченными ор</w:t>
      </w:r>
      <w:r w:rsidR="00314B70" w:rsidRPr="00DA1774">
        <w:rPr>
          <w:rFonts w:ascii="Times New Roman" w:eastAsia="BatangChe" w:hAnsi="Times New Roman"/>
          <w:sz w:val="24"/>
          <w:szCs w:val="24"/>
        </w:rPr>
        <w:t xml:space="preserve">ганами местного самоуправления </w:t>
      </w:r>
      <w:r w:rsidRPr="00DA1774">
        <w:rPr>
          <w:rFonts w:ascii="Times New Roman" w:eastAsia="BatangChe" w:hAnsi="Times New Roman"/>
          <w:sz w:val="24"/>
          <w:szCs w:val="24"/>
        </w:rPr>
        <w:t>в соответствии с федеральными законами.</w:t>
      </w:r>
    </w:p>
    <w:p w:rsidR="008C1BE6" w:rsidRPr="00DA1774" w:rsidRDefault="008C1BE6"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w:t>
      </w:r>
      <w:r w:rsidRPr="00DA1774">
        <w:rPr>
          <w:rFonts w:ascii="Times New Roman" w:eastAsia="BatangChe" w:hAnsi="Times New Roman"/>
          <w:sz w:val="24"/>
          <w:szCs w:val="24"/>
        </w:rPr>
        <w:lastRenderedPageBreak/>
        <w:t>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C1BE6" w:rsidRPr="00DA1774" w:rsidRDefault="008C1BE6"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2D50" w:rsidRPr="00DA1774" w:rsidRDefault="00C846B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7</w:t>
      </w:r>
      <w:r w:rsidR="00BF2D50" w:rsidRPr="00DA1774">
        <w:rPr>
          <w:rFonts w:ascii="Times New Roman" w:eastAsia="BatangChe" w:hAnsi="Times New Roman"/>
          <w:sz w:val="24"/>
          <w:szCs w:val="24"/>
        </w:rPr>
        <w:t xml:space="preserve">. На карте градостроительного зонирования территории </w:t>
      </w:r>
      <w:r w:rsidR="007F72B1">
        <w:rPr>
          <w:rFonts w:ascii="Times New Roman" w:eastAsia="BatangChe" w:hAnsi="Times New Roman"/>
          <w:sz w:val="24"/>
          <w:szCs w:val="24"/>
        </w:rPr>
        <w:t>Ключевского</w:t>
      </w:r>
      <w:r w:rsidR="00314B70" w:rsidRPr="00DA1774">
        <w:rPr>
          <w:rFonts w:ascii="Times New Roman" w:eastAsia="BatangChe" w:hAnsi="Times New Roman"/>
          <w:sz w:val="24"/>
          <w:szCs w:val="24"/>
        </w:rPr>
        <w:t xml:space="preserve"> сельского поселения</w:t>
      </w:r>
      <w:r w:rsidR="00BF2D50" w:rsidRPr="00DA1774">
        <w:rPr>
          <w:rFonts w:ascii="Times New Roman" w:eastAsia="BatangChe" w:hAnsi="Times New Roman"/>
          <w:sz w:val="24"/>
          <w:szCs w:val="24"/>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требования о взаимном </w:t>
      </w:r>
      <w:r w:rsidR="00AA3BE5" w:rsidRPr="00DA1774">
        <w:rPr>
          <w:rFonts w:ascii="Times New Roman" w:eastAsia="BatangChe" w:hAnsi="Times New Roman"/>
          <w:sz w:val="24"/>
          <w:szCs w:val="24"/>
        </w:rPr>
        <w:t>не причинении</w:t>
      </w:r>
      <w:r w:rsidRPr="00DA1774">
        <w:rPr>
          <w:rFonts w:ascii="Times New Roman" w:eastAsia="BatangChe" w:hAnsi="Times New Roman"/>
          <w:sz w:val="24"/>
          <w:szCs w:val="24"/>
        </w:rPr>
        <w:t xml:space="preserve"> несоразмерного вреда друг другу рядом расположенными объектами капитального строительства.</w:t>
      </w:r>
    </w:p>
    <w:p w:rsidR="00BF2D50" w:rsidRPr="00DA1774" w:rsidRDefault="00C846B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8</w:t>
      </w:r>
      <w:r w:rsidR="00BF2D50" w:rsidRPr="00DA1774">
        <w:rPr>
          <w:rFonts w:ascii="Times New Roman" w:eastAsia="BatangChe" w:hAnsi="Times New Roman"/>
          <w:sz w:val="24"/>
          <w:szCs w:val="24"/>
        </w:rPr>
        <w:t xml:space="preserve">. Для каждого земельного участка или объекта капитального строительства, расположенного в </w:t>
      </w:r>
      <w:r w:rsidR="00EA6544">
        <w:rPr>
          <w:rFonts w:ascii="Times New Roman" w:eastAsia="BatangChe" w:hAnsi="Times New Roman"/>
          <w:sz w:val="24"/>
          <w:szCs w:val="24"/>
        </w:rPr>
        <w:t>Ключевском</w:t>
      </w:r>
      <w:r w:rsidR="008C1BE6" w:rsidRPr="00DA1774">
        <w:rPr>
          <w:rFonts w:ascii="Times New Roman" w:eastAsia="BatangChe" w:hAnsi="Times New Roman"/>
          <w:sz w:val="24"/>
          <w:szCs w:val="24"/>
        </w:rPr>
        <w:t xml:space="preserve"> сельско</w:t>
      </w:r>
      <w:r w:rsidR="009A5B78" w:rsidRPr="00DA1774">
        <w:rPr>
          <w:rFonts w:ascii="Times New Roman" w:eastAsia="BatangChe" w:hAnsi="Times New Roman"/>
          <w:sz w:val="24"/>
          <w:szCs w:val="24"/>
        </w:rPr>
        <w:t>м</w:t>
      </w:r>
      <w:r w:rsidR="008C1BE6" w:rsidRPr="00DA1774">
        <w:rPr>
          <w:rFonts w:ascii="Times New Roman" w:eastAsia="BatangChe" w:hAnsi="Times New Roman"/>
          <w:sz w:val="24"/>
          <w:szCs w:val="24"/>
        </w:rPr>
        <w:t xml:space="preserve"> поселени</w:t>
      </w:r>
      <w:r w:rsidR="009A5B78" w:rsidRPr="00DA1774">
        <w:rPr>
          <w:rFonts w:ascii="Times New Roman" w:eastAsia="BatangChe" w:hAnsi="Times New Roman"/>
          <w:sz w:val="24"/>
          <w:szCs w:val="24"/>
        </w:rPr>
        <w:t>и</w:t>
      </w:r>
      <w:r w:rsidR="00BF2D50" w:rsidRPr="00DA1774">
        <w:rPr>
          <w:rFonts w:ascii="Times New Roman" w:eastAsia="BatangChe" w:hAnsi="Times New Roman"/>
          <w:sz w:val="24"/>
          <w:szCs w:val="24"/>
        </w:rPr>
        <w:t>, разрешенным считается такое использование, которое соответствует:</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A5B78" w:rsidRPr="00DA1774">
        <w:rPr>
          <w:rFonts w:ascii="Times New Roman" w:eastAsia="BatangChe" w:hAnsi="Times New Roman"/>
          <w:sz w:val="24"/>
          <w:szCs w:val="24"/>
        </w:rPr>
        <w:tab/>
      </w:r>
      <w:r w:rsidRPr="00DA1774">
        <w:rPr>
          <w:rFonts w:ascii="Times New Roman" w:eastAsia="BatangChe" w:hAnsi="Times New Roman"/>
          <w:sz w:val="24"/>
          <w:szCs w:val="24"/>
        </w:rPr>
        <w:t xml:space="preserve">градостроительным регламентам, установленным </w:t>
      </w:r>
      <w:hyperlink r:id="rId11" w:anchor="гл_15#гл_15" w:history="1">
        <w:r w:rsidRPr="00DA1774">
          <w:rPr>
            <w:rFonts w:ascii="Times New Roman" w:eastAsia="BatangChe" w:hAnsi="Times New Roman"/>
            <w:sz w:val="24"/>
            <w:szCs w:val="24"/>
          </w:rPr>
          <w:t xml:space="preserve">главой </w:t>
        </w:r>
        <w:r w:rsidR="00DC1621" w:rsidRPr="00DA1774">
          <w:rPr>
            <w:rFonts w:ascii="Times New Roman" w:eastAsia="BatangChe" w:hAnsi="Times New Roman"/>
            <w:sz w:val="24"/>
            <w:szCs w:val="24"/>
          </w:rPr>
          <w:t>9</w:t>
        </w:r>
      </w:hyperlink>
      <w:r w:rsidRPr="00DA1774">
        <w:rPr>
          <w:rFonts w:ascii="Times New Roman" w:eastAsia="BatangChe" w:hAnsi="Times New Roman"/>
          <w:sz w:val="24"/>
          <w:szCs w:val="24"/>
        </w:rPr>
        <w:t>настоящих Правил;</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A5B78" w:rsidRPr="00DA1774">
        <w:rPr>
          <w:rFonts w:ascii="Times New Roman" w:eastAsia="BatangChe" w:hAnsi="Times New Roman"/>
          <w:sz w:val="24"/>
          <w:szCs w:val="24"/>
        </w:rPr>
        <w:tab/>
      </w:r>
      <w:r w:rsidRPr="00DA1774">
        <w:rPr>
          <w:rFonts w:ascii="Times New Roman" w:eastAsia="BatangChe" w:hAnsi="Times New Roman"/>
          <w:sz w:val="24"/>
          <w:szCs w:val="24"/>
        </w:rPr>
        <w:t>ограничениям по условиям охраны объектов культурного наследия (в случаях, когда земельный участок и объект капитального строительства расположен в зоне охраны объектов культурного наследия);</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A5B78" w:rsidRPr="00DA1774">
        <w:rPr>
          <w:rFonts w:ascii="Times New Roman" w:eastAsia="BatangChe" w:hAnsi="Times New Roman"/>
          <w:sz w:val="24"/>
          <w:szCs w:val="24"/>
        </w:rPr>
        <w:tab/>
      </w:r>
      <w:r w:rsidRPr="00DA1774">
        <w:rPr>
          <w:rFonts w:ascii="Times New Roman" w:eastAsia="BatangChe" w:hAnsi="Times New Roman"/>
          <w:sz w:val="24"/>
          <w:szCs w:val="24"/>
        </w:rPr>
        <w:t>ограничениям по экологическим и санитар</w:t>
      </w:r>
      <w:r w:rsidR="00B935FB" w:rsidRPr="00DA1774">
        <w:rPr>
          <w:rFonts w:ascii="Times New Roman" w:eastAsia="BatangChe" w:hAnsi="Times New Roman"/>
          <w:sz w:val="24"/>
          <w:szCs w:val="24"/>
        </w:rPr>
        <w:t xml:space="preserve">но-эпидемиологическим условиям </w:t>
      </w:r>
      <w:r w:rsidRPr="00DA1774">
        <w:rPr>
          <w:rFonts w:ascii="Times New Roman" w:eastAsia="BatangChe" w:hAnsi="Times New Roman"/>
          <w:sz w:val="24"/>
          <w:szCs w:val="24"/>
        </w:rPr>
        <w:t>(в случаях, когда земельный участок и объект капиталь</w:t>
      </w:r>
      <w:r w:rsidR="00B935FB" w:rsidRPr="00DA1774">
        <w:rPr>
          <w:rFonts w:ascii="Times New Roman" w:eastAsia="BatangChe" w:hAnsi="Times New Roman"/>
          <w:sz w:val="24"/>
          <w:szCs w:val="24"/>
        </w:rPr>
        <w:t xml:space="preserve">ного строительства расположены </w:t>
      </w:r>
      <w:r w:rsidRPr="00DA1774">
        <w:rPr>
          <w:rFonts w:ascii="Times New Roman" w:eastAsia="BatangChe" w:hAnsi="Times New Roman"/>
          <w:sz w:val="24"/>
          <w:szCs w:val="24"/>
        </w:rPr>
        <w:t>в зонах действия соответствующих ограничений);</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A5B78" w:rsidRPr="00DA1774">
        <w:rPr>
          <w:rFonts w:ascii="Times New Roman" w:eastAsia="BatangChe" w:hAnsi="Times New Roman"/>
          <w:sz w:val="24"/>
          <w:szCs w:val="24"/>
        </w:rPr>
        <w:tab/>
      </w:r>
      <w:r w:rsidRPr="00DA1774">
        <w:rPr>
          <w:rFonts w:ascii="Times New Roman" w:eastAsia="BatangChe" w:hAnsi="Times New Roman"/>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2D50" w:rsidRPr="00DA1774" w:rsidRDefault="00C846B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9</w:t>
      </w:r>
      <w:r w:rsidR="00BF2D50" w:rsidRPr="00DA1774">
        <w:rPr>
          <w:rFonts w:ascii="Times New Roman" w:eastAsia="BatangChe" w:hAnsi="Times New Roman"/>
          <w:sz w:val="24"/>
          <w:szCs w:val="24"/>
        </w:rPr>
        <w:t>. Градостроительный регламент в части видов разрешенного использования земельных участков и объектов капитального строительства (</w:t>
      </w:r>
      <w:hyperlink r:id="rId12" w:anchor="гл_15#гл_15" w:history="1">
        <w:r w:rsidR="00BF2D50" w:rsidRPr="00DA1774">
          <w:rPr>
            <w:rFonts w:ascii="Times New Roman" w:eastAsia="BatangChe" w:hAnsi="Times New Roman"/>
            <w:sz w:val="24"/>
            <w:szCs w:val="24"/>
          </w:rPr>
          <w:t xml:space="preserve">глава </w:t>
        </w:r>
        <w:r w:rsidR="00DC1621" w:rsidRPr="00DA1774">
          <w:rPr>
            <w:rFonts w:ascii="Times New Roman" w:eastAsia="BatangChe" w:hAnsi="Times New Roman"/>
            <w:sz w:val="24"/>
            <w:szCs w:val="24"/>
          </w:rPr>
          <w:t>9</w:t>
        </w:r>
      </w:hyperlink>
      <w:r w:rsidR="00BF2D50" w:rsidRPr="00DA1774">
        <w:rPr>
          <w:rFonts w:ascii="Times New Roman" w:eastAsia="BatangChe" w:hAnsi="Times New Roman"/>
          <w:sz w:val="24"/>
          <w:szCs w:val="24"/>
        </w:rPr>
        <w:t xml:space="preserve"> настоящих Правил) включает:</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lastRenderedPageBreak/>
        <w:t>-</w:t>
      </w:r>
      <w:r w:rsidR="009A5B78" w:rsidRPr="00DA1774">
        <w:rPr>
          <w:rFonts w:ascii="Times New Roman" w:eastAsia="BatangChe" w:hAnsi="Times New Roman"/>
          <w:sz w:val="24"/>
          <w:szCs w:val="24"/>
        </w:rPr>
        <w:tab/>
      </w:r>
      <w:r w:rsidRPr="00DA1774">
        <w:rPr>
          <w:rFonts w:ascii="Times New Roman" w:eastAsia="BatangChe" w:hAnsi="Times New Roman"/>
          <w:sz w:val="24"/>
          <w:szCs w:val="24"/>
        </w:rPr>
        <w:t>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A5B78" w:rsidRPr="00DA1774">
        <w:rPr>
          <w:rFonts w:ascii="Times New Roman" w:eastAsia="BatangChe" w:hAnsi="Times New Roman"/>
          <w:sz w:val="24"/>
          <w:szCs w:val="24"/>
        </w:rPr>
        <w:tab/>
      </w:r>
      <w:r w:rsidRPr="00DA1774">
        <w:rPr>
          <w:rFonts w:ascii="Times New Roman" w:eastAsia="BatangChe" w:hAnsi="Times New Roman"/>
          <w:sz w:val="24"/>
          <w:szCs w:val="24"/>
        </w:rPr>
        <w:t>условно разрешенные виды использования</w:t>
      </w:r>
      <w:r w:rsidR="009A5B78" w:rsidRPr="00DA1774">
        <w:rPr>
          <w:rFonts w:ascii="Times New Roman" w:eastAsia="BatangChe" w:hAnsi="Times New Roman"/>
          <w:sz w:val="24"/>
          <w:szCs w:val="24"/>
        </w:rPr>
        <w:t xml:space="preserve"> земельных участков</w:t>
      </w:r>
      <w:r w:rsidR="00F54712">
        <w:rPr>
          <w:rFonts w:ascii="Times New Roman" w:eastAsia="BatangChe" w:hAnsi="Times New Roman"/>
          <w:sz w:val="24"/>
          <w:szCs w:val="24"/>
        </w:rPr>
        <w:t xml:space="preserve"> </w:t>
      </w:r>
      <w:r w:rsidR="00746FA7" w:rsidRPr="00DA1774">
        <w:rPr>
          <w:rFonts w:ascii="Times New Roman" w:eastAsia="BatangChe" w:hAnsi="Times New Roman"/>
          <w:sz w:val="24"/>
          <w:szCs w:val="24"/>
        </w:rPr>
        <w:t>и объектов капитального строительства</w:t>
      </w:r>
      <w:r w:rsidRPr="00DA1774">
        <w:rPr>
          <w:rFonts w:ascii="Times New Roman" w:eastAsia="BatangChe" w:hAnsi="Times New Roman"/>
          <w:sz w:val="24"/>
          <w:szCs w:val="24"/>
        </w:rPr>
        <w:t>, требующие получения разрешения, которое принимается по результатам специал</w:t>
      </w:r>
      <w:r w:rsidR="007C7233" w:rsidRPr="00DA1774">
        <w:rPr>
          <w:rFonts w:ascii="Times New Roman" w:eastAsia="BatangChe" w:hAnsi="Times New Roman"/>
          <w:sz w:val="24"/>
          <w:szCs w:val="24"/>
        </w:rPr>
        <w:t xml:space="preserve">ьного согласования, </w:t>
      </w:r>
      <w:r w:rsidR="00495693" w:rsidRPr="00DA1774">
        <w:rPr>
          <w:rFonts w:ascii="Times New Roman" w:eastAsia="BatangChe" w:hAnsi="Times New Roman"/>
          <w:sz w:val="24"/>
          <w:szCs w:val="24"/>
        </w:rPr>
        <w:t xml:space="preserve">в том числе </w:t>
      </w:r>
      <w:r w:rsidR="007C7233" w:rsidRPr="00DA1774">
        <w:rPr>
          <w:rFonts w:ascii="Times New Roman" w:eastAsia="BatangChe" w:hAnsi="Times New Roman"/>
          <w:sz w:val="24"/>
          <w:szCs w:val="24"/>
        </w:rPr>
        <w:t>проводимого</w:t>
      </w:r>
      <w:r w:rsidRPr="00DA1774">
        <w:rPr>
          <w:rFonts w:ascii="Times New Roman" w:eastAsia="BatangChe" w:hAnsi="Times New Roman"/>
          <w:sz w:val="24"/>
          <w:szCs w:val="24"/>
        </w:rPr>
        <w:t xml:space="preserve"> с применением процедуры публичных слушаний;</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A5B78" w:rsidRPr="00DA1774">
        <w:rPr>
          <w:rFonts w:ascii="Times New Roman" w:eastAsia="BatangChe" w:hAnsi="Times New Roman"/>
          <w:sz w:val="24"/>
          <w:szCs w:val="24"/>
        </w:rPr>
        <w:tab/>
      </w:r>
      <w:r w:rsidRPr="00DA1774">
        <w:rPr>
          <w:rFonts w:ascii="Times New Roman" w:eastAsia="BatangChe" w:hAnsi="Times New Roman"/>
          <w:sz w:val="24"/>
          <w:szCs w:val="24"/>
        </w:rPr>
        <w:t>вспомогательные виды разрешенного использования</w:t>
      </w:r>
      <w:r w:rsidR="009A5B78" w:rsidRPr="00DA1774">
        <w:rPr>
          <w:rFonts w:ascii="Times New Roman" w:eastAsia="BatangChe" w:hAnsi="Times New Roman"/>
          <w:sz w:val="24"/>
          <w:szCs w:val="24"/>
        </w:rPr>
        <w:t xml:space="preserve"> земельных участков</w:t>
      </w:r>
      <w:r w:rsidR="00746FA7" w:rsidRPr="00DA1774">
        <w:rPr>
          <w:rFonts w:ascii="Times New Roman" w:eastAsia="BatangChe" w:hAnsi="Times New Roman"/>
          <w:sz w:val="24"/>
          <w:szCs w:val="24"/>
        </w:rPr>
        <w:t xml:space="preserve"> и объектов капитального строительства</w:t>
      </w:r>
      <w:r w:rsidR="009A5B78" w:rsidRPr="00DA1774">
        <w:rPr>
          <w:rFonts w:ascii="Times New Roman" w:eastAsia="BatangChe" w:hAnsi="Times New Roman"/>
          <w:sz w:val="24"/>
          <w:szCs w:val="24"/>
        </w:rPr>
        <w:t xml:space="preserve">, допустимые только </w:t>
      </w:r>
      <w:r w:rsidRPr="00DA1774">
        <w:rPr>
          <w:rFonts w:ascii="Times New Roman" w:eastAsia="BatangChe" w:hAnsi="Times New Roman"/>
          <w:sz w:val="24"/>
          <w:szCs w:val="24"/>
        </w:rPr>
        <w:t>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BF2D50" w:rsidRPr="00DA1774" w:rsidRDefault="00C846B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10</w:t>
      </w:r>
      <w:r w:rsidR="00BF2D50" w:rsidRPr="00DA1774">
        <w:rPr>
          <w:rFonts w:ascii="Times New Roman" w:eastAsia="BatangChe" w:hAnsi="Times New Roman"/>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C7233" w:rsidRPr="00DA1774">
        <w:rPr>
          <w:rFonts w:ascii="Times New Roman" w:eastAsia="BatangChe" w:hAnsi="Times New Roman"/>
          <w:sz w:val="24"/>
          <w:szCs w:val="24"/>
        </w:rPr>
        <w:tab/>
      </w:r>
      <w:r w:rsidRPr="00DA1774">
        <w:rPr>
          <w:rFonts w:ascii="Times New Roman" w:eastAsia="BatangChe" w:hAnsi="Times New Roman"/>
          <w:sz w:val="24"/>
          <w:szCs w:val="24"/>
        </w:rPr>
        <w:t>предельные (минимальные и (или) максимальны</w:t>
      </w:r>
      <w:r w:rsidR="008D71B5" w:rsidRPr="00DA1774">
        <w:rPr>
          <w:rFonts w:ascii="Times New Roman" w:eastAsia="BatangChe" w:hAnsi="Times New Roman"/>
          <w:sz w:val="24"/>
          <w:szCs w:val="24"/>
        </w:rPr>
        <w:t xml:space="preserve">е) размеры земельных участков, </w:t>
      </w:r>
      <w:r w:rsidRPr="00DA1774">
        <w:rPr>
          <w:rFonts w:ascii="Times New Roman" w:eastAsia="BatangChe" w:hAnsi="Times New Roman"/>
          <w:sz w:val="24"/>
          <w:szCs w:val="24"/>
        </w:rPr>
        <w:t>в том числе их площадь;</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C7233" w:rsidRPr="00DA1774">
        <w:rPr>
          <w:rFonts w:ascii="Times New Roman" w:eastAsia="BatangChe" w:hAnsi="Times New Roman"/>
          <w:sz w:val="24"/>
          <w:szCs w:val="24"/>
        </w:rPr>
        <w:tab/>
      </w:r>
      <w:r w:rsidRPr="00DA1774">
        <w:rPr>
          <w:rFonts w:ascii="Times New Roman" w:eastAsia="BatangChe"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C7233" w:rsidRPr="00DA1774">
        <w:rPr>
          <w:rFonts w:ascii="Times New Roman" w:eastAsia="BatangChe" w:hAnsi="Times New Roman"/>
          <w:sz w:val="24"/>
          <w:szCs w:val="24"/>
        </w:rPr>
        <w:tab/>
      </w:r>
      <w:r w:rsidRPr="00DA1774">
        <w:rPr>
          <w:rFonts w:ascii="Times New Roman" w:eastAsia="BatangChe" w:hAnsi="Times New Roman"/>
          <w:sz w:val="24"/>
          <w:szCs w:val="24"/>
        </w:rPr>
        <w:t>предельное количество этажей или предельную высоту зданий, строений, сооружений;</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C7233" w:rsidRPr="00DA1774">
        <w:rPr>
          <w:rFonts w:ascii="Times New Roman" w:eastAsia="BatangChe" w:hAnsi="Times New Roman"/>
          <w:sz w:val="24"/>
          <w:szCs w:val="24"/>
        </w:rPr>
        <w:tab/>
      </w:r>
      <w:r w:rsidRPr="00DA1774">
        <w:rPr>
          <w:rFonts w:ascii="Times New Roman" w:eastAsia="BatangChe"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C7233" w:rsidRPr="00DA1774">
        <w:rPr>
          <w:rFonts w:ascii="Times New Roman" w:eastAsia="BatangChe" w:hAnsi="Times New Roman"/>
          <w:sz w:val="24"/>
          <w:szCs w:val="24"/>
        </w:rPr>
        <w:tab/>
      </w:r>
      <w:r w:rsidRPr="00DA1774">
        <w:rPr>
          <w:rFonts w:ascii="Times New Roman" w:eastAsia="BatangChe" w:hAnsi="Times New Roman"/>
          <w:sz w:val="24"/>
          <w:szCs w:val="24"/>
        </w:rPr>
        <w:t>иные параметры.</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7F72B1">
        <w:rPr>
          <w:rFonts w:ascii="Times New Roman" w:eastAsia="BatangChe" w:hAnsi="Times New Roman"/>
          <w:sz w:val="24"/>
          <w:szCs w:val="24"/>
        </w:rPr>
        <w:t>Ключевского</w:t>
      </w:r>
      <w:r w:rsidR="00926C2A">
        <w:rPr>
          <w:rFonts w:ascii="Times New Roman" w:eastAsia="BatangChe" w:hAnsi="Times New Roman"/>
          <w:sz w:val="24"/>
          <w:szCs w:val="24"/>
        </w:rPr>
        <w:t xml:space="preserve"> </w:t>
      </w:r>
      <w:r w:rsidR="00E32131" w:rsidRPr="00DA1774">
        <w:rPr>
          <w:rFonts w:ascii="Times New Roman" w:eastAsia="BatangChe" w:hAnsi="Times New Roman"/>
          <w:sz w:val="24"/>
          <w:szCs w:val="24"/>
        </w:rPr>
        <w:t>сельского поселения</w:t>
      </w:r>
      <w:r w:rsidRPr="00DA1774">
        <w:rPr>
          <w:rFonts w:ascii="Times New Roman" w:eastAsia="BatangChe" w:hAnsi="Times New Roman"/>
          <w:sz w:val="24"/>
          <w:szCs w:val="24"/>
        </w:rPr>
        <w:t>.</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w:t>
      </w:r>
      <w:r w:rsidR="008D71B5" w:rsidRPr="00DA1774">
        <w:rPr>
          <w:rFonts w:ascii="Times New Roman" w:eastAsia="BatangChe" w:hAnsi="Times New Roman"/>
          <w:sz w:val="24"/>
          <w:szCs w:val="24"/>
        </w:rPr>
        <w:t xml:space="preserve">а и сочетаниями таких размеров </w:t>
      </w:r>
      <w:r w:rsidRPr="00DA1774">
        <w:rPr>
          <w:rFonts w:ascii="Times New Roman" w:eastAsia="BatangChe" w:hAnsi="Times New Roman"/>
          <w:sz w:val="24"/>
          <w:szCs w:val="24"/>
        </w:rPr>
        <w:t>и параметров.</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F2D50" w:rsidRPr="00DA1774" w:rsidRDefault="00BF2D50" w:rsidP="00B72B2F">
      <w:pPr>
        <w:ind w:firstLine="851"/>
        <w:jc w:val="both"/>
      </w:pPr>
    </w:p>
    <w:p w:rsidR="00BF2D50" w:rsidRPr="00DA1774" w:rsidRDefault="00BF2D50" w:rsidP="00B72B2F">
      <w:pPr>
        <w:pStyle w:val="af0"/>
        <w:spacing w:line="26" w:lineRule="atLeast"/>
        <w:ind w:firstLine="851"/>
        <w:jc w:val="both"/>
        <w:rPr>
          <w:rFonts w:ascii="Times New Roman" w:eastAsia="BatangChe" w:hAnsi="Times New Roman"/>
          <w:b/>
          <w:sz w:val="24"/>
          <w:szCs w:val="24"/>
        </w:rPr>
      </w:pPr>
      <w:r w:rsidRPr="00DA1774">
        <w:rPr>
          <w:rFonts w:ascii="Times New Roman" w:eastAsia="BatangChe" w:hAnsi="Times New Roman"/>
          <w:b/>
          <w:sz w:val="24"/>
          <w:szCs w:val="24"/>
        </w:rPr>
        <w:t>Статья 5. Открытость и доступность</w:t>
      </w:r>
      <w:r w:rsidR="00841F0F" w:rsidRPr="00DA1774">
        <w:rPr>
          <w:rFonts w:ascii="Times New Roman" w:eastAsia="BatangChe" w:hAnsi="Times New Roman"/>
          <w:b/>
          <w:sz w:val="24"/>
          <w:szCs w:val="24"/>
        </w:rPr>
        <w:t xml:space="preserve"> информации о </w:t>
      </w:r>
      <w:r w:rsidR="00374A58" w:rsidRPr="00DA1774">
        <w:rPr>
          <w:rFonts w:ascii="Times New Roman" w:eastAsia="BatangChe" w:hAnsi="Times New Roman"/>
          <w:b/>
          <w:sz w:val="24"/>
          <w:szCs w:val="24"/>
        </w:rPr>
        <w:t xml:space="preserve">порядке </w:t>
      </w:r>
      <w:r w:rsidR="00841F0F" w:rsidRPr="00DA1774">
        <w:rPr>
          <w:rFonts w:ascii="Times New Roman" w:eastAsia="BatangChe" w:hAnsi="Times New Roman"/>
          <w:b/>
          <w:sz w:val="24"/>
          <w:szCs w:val="24"/>
        </w:rPr>
        <w:t>землепользовани</w:t>
      </w:r>
      <w:r w:rsidR="00374A58" w:rsidRPr="00DA1774">
        <w:rPr>
          <w:rFonts w:ascii="Times New Roman" w:eastAsia="BatangChe" w:hAnsi="Times New Roman"/>
          <w:b/>
          <w:sz w:val="24"/>
          <w:szCs w:val="24"/>
        </w:rPr>
        <w:t>я</w:t>
      </w:r>
      <w:r w:rsidR="00926C2A">
        <w:rPr>
          <w:rFonts w:ascii="Times New Roman" w:eastAsia="BatangChe" w:hAnsi="Times New Roman"/>
          <w:b/>
          <w:sz w:val="24"/>
          <w:szCs w:val="24"/>
        </w:rPr>
        <w:t xml:space="preserve"> </w:t>
      </w:r>
      <w:r w:rsidRPr="00DA1774">
        <w:rPr>
          <w:rFonts w:ascii="Times New Roman" w:eastAsia="BatangChe" w:hAnsi="Times New Roman"/>
          <w:b/>
          <w:sz w:val="24"/>
          <w:szCs w:val="24"/>
        </w:rPr>
        <w:t>и застройк</w:t>
      </w:r>
      <w:r w:rsidR="00374A58" w:rsidRPr="00DA1774">
        <w:rPr>
          <w:rFonts w:ascii="Times New Roman" w:eastAsia="BatangChe" w:hAnsi="Times New Roman"/>
          <w:b/>
          <w:sz w:val="24"/>
          <w:szCs w:val="24"/>
        </w:rPr>
        <w:t>и</w:t>
      </w:r>
    </w:p>
    <w:p w:rsidR="00BF2D50" w:rsidRPr="00DA1774" w:rsidRDefault="00BF2D50"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w:t>
      </w:r>
      <w:r w:rsidR="00841F0F" w:rsidRPr="00DA1774">
        <w:rPr>
          <w:rFonts w:ascii="Times New Roman" w:eastAsia="BatangChe" w:hAnsi="Times New Roman"/>
          <w:sz w:val="24"/>
          <w:szCs w:val="24"/>
        </w:rPr>
        <w:t xml:space="preserve">иц органов власти и управления и </w:t>
      </w:r>
      <w:r w:rsidRPr="00DA1774">
        <w:rPr>
          <w:rFonts w:ascii="Times New Roman" w:eastAsia="BatangChe" w:hAnsi="Times New Roman"/>
          <w:sz w:val="24"/>
          <w:szCs w:val="24"/>
        </w:rPr>
        <w:t>органов, осуществляющих контроль за соблюдением градостроительного законодательства органами местного самоуправления.</w:t>
      </w:r>
    </w:p>
    <w:p w:rsidR="00BF2D50" w:rsidRPr="00DA1774" w:rsidRDefault="007C7233"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2. </w:t>
      </w:r>
      <w:r w:rsidR="00BF2D50" w:rsidRPr="00DA1774">
        <w:rPr>
          <w:rFonts w:ascii="Times New Roman" w:eastAsia="BatangChe" w:hAnsi="Times New Roman"/>
          <w:sz w:val="24"/>
          <w:szCs w:val="24"/>
        </w:rPr>
        <w:t xml:space="preserve">Администрация </w:t>
      </w:r>
      <w:r w:rsidR="007F72B1">
        <w:rPr>
          <w:rFonts w:ascii="Times New Roman" w:eastAsia="BatangChe" w:hAnsi="Times New Roman"/>
          <w:sz w:val="24"/>
          <w:szCs w:val="24"/>
        </w:rPr>
        <w:t>Ключевского</w:t>
      </w:r>
      <w:r w:rsidR="00841F0F" w:rsidRPr="00DA1774">
        <w:rPr>
          <w:rFonts w:ascii="Times New Roman" w:eastAsia="BatangChe" w:hAnsi="Times New Roman"/>
          <w:sz w:val="24"/>
          <w:szCs w:val="24"/>
        </w:rPr>
        <w:t xml:space="preserve"> сельского поселения</w:t>
      </w:r>
      <w:r w:rsidR="00BF2D50" w:rsidRPr="00DA1774">
        <w:rPr>
          <w:rFonts w:ascii="Times New Roman" w:eastAsia="BatangChe" w:hAnsi="Times New Roman"/>
          <w:sz w:val="24"/>
          <w:szCs w:val="24"/>
        </w:rPr>
        <w:t xml:space="preserve"> обеспечивает возможность ознакомления с настоящими Правилами путем:</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C7233" w:rsidRPr="00DA1774">
        <w:rPr>
          <w:rFonts w:ascii="Times New Roman" w:eastAsia="BatangChe" w:hAnsi="Times New Roman"/>
          <w:sz w:val="24"/>
          <w:szCs w:val="24"/>
        </w:rPr>
        <w:tab/>
      </w:r>
      <w:r w:rsidRPr="00DA1774">
        <w:rPr>
          <w:rFonts w:ascii="Times New Roman" w:eastAsia="BatangChe" w:hAnsi="Times New Roman"/>
          <w:sz w:val="24"/>
          <w:szCs w:val="24"/>
        </w:rPr>
        <w:t>публикации настоящих Правил;</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lastRenderedPageBreak/>
        <w:t>-</w:t>
      </w:r>
      <w:r w:rsidR="007C7233" w:rsidRPr="00DA1774">
        <w:rPr>
          <w:rFonts w:ascii="Times New Roman" w:eastAsia="BatangChe" w:hAnsi="Times New Roman"/>
          <w:sz w:val="24"/>
          <w:szCs w:val="24"/>
        </w:rPr>
        <w:tab/>
      </w:r>
      <w:r w:rsidRPr="00DA1774">
        <w:rPr>
          <w:rFonts w:ascii="Times New Roman" w:eastAsia="BatangChe" w:hAnsi="Times New Roman"/>
          <w:sz w:val="24"/>
          <w:szCs w:val="24"/>
        </w:rPr>
        <w:t xml:space="preserve">размещения настоящих Правил на официальном сайте Администрации </w:t>
      </w:r>
      <w:r w:rsidR="007F72B1">
        <w:rPr>
          <w:rFonts w:ascii="Times New Roman" w:eastAsia="BatangChe" w:hAnsi="Times New Roman"/>
          <w:sz w:val="24"/>
          <w:szCs w:val="24"/>
        </w:rPr>
        <w:t>Ключевского</w:t>
      </w:r>
      <w:r w:rsidR="00841F0F"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xml:space="preserve"> в сети Интернет;</w:t>
      </w:r>
    </w:p>
    <w:p w:rsidR="00BF2D50" w:rsidRPr="00DA1774" w:rsidRDefault="00BF2D50"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C7233" w:rsidRPr="00DA1774">
        <w:rPr>
          <w:rFonts w:ascii="Times New Roman" w:eastAsia="BatangChe" w:hAnsi="Times New Roman"/>
          <w:sz w:val="24"/>
          <w:szCs w:val="24"/>
        </w:rPr>
        <w:tab/>
      </w:r>
      <w:r w:rsidRPr="00DA1774">
        <w:rPr>
          <w:rFonts w:ascii="Times New Roman" w:eastAsia="BatangChe" w:hAnsi="Times New Roman"/>
          <w:sz w:val="24"/>
          <w:szCs w:val="24"/>
        </w:rPr>
        <w:t xml:space="preserve">создания возможности для ознакомления с настоящими Правилами в полном комплекте входящих в их состав картографических и иных документов в органе </w:t>
      </w:r>
      <w:r w:rsidR="00CD0D3D" w:rsidRPr="00DA1774">
        <w:rPr>
          <w:rFonts w:ascii="Times New Roman" w:eastAsia="BatangChe" w:hAnsi="Times New Roman"/>
          <w:sz w:val="24"/>
          <w:szCs w:val="24"/>
        </w:rPr>
        <w:t>А</w:t>
      </w:r>
      <w:r w:rsidRPr="00DA1774">
        <w:rPr>
          <w:rFonts w:ascii="Times New Roman" w:eastAsia="BatangChe" w:hAnsi="Times New Roman"/>
          <w:sz w:val="24"/>
          <w:szCs w:val="24"/>
        </w:rPr>
        <w:t xml:space="preserve">дминистрации </w:t>
      </w:r>
      <w:r w:rsidR="007F72B1">
        <w:rPr>
          <w:rFonts w:ascii="Times New Roman" w:eastAsia="BatangChe" w:hAnsi="Times New Roman"/>
          <w:sz w:val="24"/>
          <w:szCs w:val="24"/>
        </w:rPr>
        <w:t>Ключевского</w:t>
      </w:r>
      <w:r w:rsidR="00C763E8">
        <w:rPr>
          <w:rFonts w:ascii="Times New Roman" w:eastAsia="BatangChe" w:hAnsi="Times New Roman"/>
          <w:sz w:val="24"/>
          <w:szCs w:val="24"/>
        </w:rPr>
        <w:t xml:space="preserve"> </w:t>
      </w:r>
      <w:r w:rsidR="00841F0F" w:rsidRPr="00DA1774">
        <w:rPr>
          <w:rFonts w:ascii="Times New Roman" w:eastAsia="BatangChe" w:hAnsi="Times New Roman"/>
          <w:sz w:val="24"/>
          <w:szCs w:val="24"/>
        </w:rPr>
        <w:t>сельского поселения</w:t>
      </w:r>
      <w:r w:rsidRPr="00DA1774">
        <w:rPr>
          <w:rFonts w:ascii="Times New Roman" w:eastAsia="BatangChe" w:hAnsi="Times New Roman"/>
          <w:sz w:val="24"/>
          <w:szCs w:val="24"/>
        </w:rPr>
        <w:t xml:space="preserve">, уполномоченном в области градостроительной деятельности, иных органах и организациях, уполномоченных в области регулирования землепользования и застройки в </w:t>
      </w:r>
      <w:r w:rsidR="00841F0F" w:rsidRPr="00DA1774">
        <w:rPr>
          <w:rFonts w:ascii="Times New Roman" w:eastAsia="BatangChe" w:hAnsi="Times New Roman"/>
          <w:sz w:val="24"/>
          <w:szCs w:val="24"/>
        </w:rPr>
        <w:t>поселении</w:t>
      </w:r>
      <w:r w:rsidR="00CB674B" w:rsidRPr="00DA1774">
        <w:rPr>
          <w:rFonts w:ascii="Times New Roman" w:eastAsia="BatangChe" w:hAnsi="Times New Roman"/>
          <w:sz w:val="24"/>
          <w:szCs w:val="24"/>
        </w:rPr>
        <w:t>.</w:t>
      </w:r>
    </w:p>
    <w:p w:rsidR="00374A58" w:rsidRPr="00DA1774" w:rsidRDefault="00374A5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3</w:t>
      </w:r>
      <w:r w:rsidR="00BF2D50" w:rsidRPr="00DA1774">
        <w:rPr>
          <w:rFonts w:ascii="Times New Roman" w:eastAsia="BatangChe" w:hAnsi="Times New Roman"/>
          <w:sz w:val="24"/>
          <w:szCs w:val="24"/>
        </w:rPr>
        <w:t xml:space="preserve">. </w:t>
      </w:r>
      <w:r w:rsidRPr="00DA1774">
        <w:rPr>
          <w:rFonts w:ascii="Times New Roman" w:eastAsia="BatangChe"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 Российской Федерации.</w:t>
      </w:r>
    </w:p>
    <w:p w:rsidR="00BF2D50" w:rsidRPr="00DA1774" w:rsidRDefault="00BF2D50" w:rsidP="00B72B2F">
      <w:pPr>
        <w:ind w:firstLine="851"/>
        <w:jc w:val="both"/>
      </w:pPr>
    </w:p>
    <w:p w:rsidR="00841F0F" w:rsidRPr="00DA1774" w:rsidRDefault="00841F0F" w:rsidP="00B72B2F">
      <w:pPr>
        <w:pStyle w:val="af0"/>
        <w:spacing w:line="26" w:lineRule="atLeast"/>
        <w:ind w:firstLine="851"/>
        <w:jc w:val="both"/>
        <w:rPr>
          <w:rFonts w:ascii="Times New Roman" w:eastAsia="BatangChe" w:hAnsi="Times New Roman"/>
          <w:b/>
          <w:sz w:val="24"/>
          <w:szCs w:val="24"/>
        </w:rPr>
      </w:pPr>
      <w:r w:rsidRPr="00DA1774">
        <w:rPr>
          <w:rFonts w:ascii="Times New Roman" w:eastAsia="BatangChe" w:hAnsi="Times New Roman"/>
          <w:b/>
          <w:sz w:val="24"/>
          <w:szCs w:val="24"/>
        </w:rPr>
        <w:t>Статья 6. Действие настоящих Правил по отношению к градостроительной документации</w:t>
      </w:r>
    </w:p>
    <w:p w:rsidR="00841F0F" w:rsidRPr="00DA1774" w:rsidRDefault="00841F0F"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841F0F" w:rsidRPr="00DA1774" w:rsidRDefault="00841F0F"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w:t>
      </w:r>
    </w:p>
    <w:p w:rsidR="00841F0F" w:rsidRPr="00DA1774" w:rsidRDefault="00841F0F"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3. Администрация </w:t>
      </w:r>
      <w:r w:rsidR="007F72B1">
        <w:rPr>
          <w:rFonts w:ascii="Times New Roman" w:eastAsia="BatangChe" w:hAnsi="Times New Roman"/>
          <w:sz w:val="24"/>
          <w:szCs w:val="24"/>
        </w:rPr>
        <w:t>Ключевского</w:t>
      </w:r>
      <w:r w:rsidRPr="00DA1774">
        <w:rPr>
          <w:rFonts w:ascii="Times New Roman" w:eastAsia="BatangChe" w:hAnsi="Times New Roman"/>
          <w:sz w:val="24"/>
          <w:szCs w:val="24"/>
        </w:rPr>
        <w:t xml:space="preserve"> сельского поселения после введения в действие настоящих Правил может принимать решение о:</w:t>
      </w:r>
    </w:p>
    <w:p w:rsidR="00841F0F" w:rsidRPr="00DA1774" w:rsidRDefault="00841F0F"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w:t>
      </w:r>
      <w:r w:rsidR="00E96513" w:rsidRPr="00DA1774">
        <w:rPr>
          <w:rFonts w:ascii="Times New Roman" w:eastAsia="BatangChe" w:hAnsi="Times New Roman"/>
          <w:sz w:val="24"/>
          <w:szCs w:val="24"/>
        </w:rPr>
        <w:tab/>
      </w:r>
      <w:r w:rsidRPr="00DA1774">
        <w:rPr>
          <w:rFonts w:ascii="Times New Roman" w:eastAsia="BatangChe" w:hAnsi="Times New Roman"/>
          <w:sz w:val="24"/>
          <w:szCs w:val="24"/>
        </w:rPr>
        <w:t xml:space="preserve">разработке нового или корректировке ранее утвержденного генерального плана </w:t>
      </w:r>
      <w:r w:rsidR="007F72B1">
        <w:rPr>
          <w:rFonts w:ascii="Times New Roman" w:eastAsia="BatangChe" w:hAnsi="Times New Roman"/>
          <w:sz w:val="24"/>
          <w:szCs w:val="24"/>
        </w:rPr>
        <w:t>Ключевского</w:t>
      </w:r>
      <w:r w:rsidR="00DA3F61"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xml:space="preserve"> с учетом и в развитие настоящих Правил;</w:t>
      </w:r>
    </w:p>
    <w:p w:rsidR="00841F0F" w:rsidRPr="00DA1774" w:rsidRDefault="00841F0F"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w:t>
      </w:r>
      <w:r w:rsidR="00E96513" w:rsidRPr="00DA1774">
        <w:rPr>
          <w:rFonts w:ascii="Times New Roman" w:eastAsia="BatangChe" w:hAnsi="Times New Roman"/>
          <w:sz w:val="24"/>
          <w:szCs w:val="24"/>
        </w:rPr>
        <w:tab/>
      </w:r>
      <w:r w:rsidRPr="00DA1774">
        <w:rPr>
          <w:rFonts w:ascii="Times New Roman" w:eastAsia="BatangChe" w:hAnsi="Times New Roman"/>
          <w:sz w:val="24"/>
          <w:szCs w:val="24"/>
        </w:rPr>
        <w:t>приведении в соответствие с настоящими Правилами ранее у</w:t>
      </w:r>
      <w:r w:rsidR="00DA3F61" w:rsidRPr="00DA1774">
        <w:rPr>
          <w:rFonts w:ascii="Times New Roman" w:eastAsia="BatangChe" w:hAnsi="Times New Roman"/>
          <w:sz w:val="24"/>
          <w:szCs w:val="24"/>
        </w:rPr>
        <w:t xml:space="preserve">твержденной </w:t>
      </w:r>
      <w:r w:rsidRPr="00DA1774">
        <w:rPr>
          <w:rFonts w:ascii="Times New Roman" w:eastAsia="BatangChe" w:hAnsi="Times New Roman"/>
          <w:sz w:val="24"/>
          <w:szCs w:val="24"/>
        </w:rPr>
        <w:t>и нереализованной документации по планировке территории в части установленных настоящими Правилами градостроительных регламентов;</w:t>
      </w:r>
    </w:p>
    <w:p w:rsidR="00841F0F" w:rsidRPr="00DA1774" w:rsidRDefault="00841F0F"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3)</w:t>
      </w:r>
      <w:r w:rsidR="00E96513" w:rsidRPr="00DA1774">
        <w:rPr>
          <w:rFonts w:ascii="Times New Roman" w:eastAsia="BatangChe" w:hAnsi="Times New Roman"/>
          <w:sz w:val="24"/>
          <w:szCs w:val="24"/>
        </w:rPr>
        <w:tab/>
      </w:r>
      <w:r w:rsidRPr="00DA1774">
        <w:rPr>
          <w:rFonts w:ascii="Times New Roman" w:eastAsia="BatangChe" w:hAnsi="Times New Roman"/>
          <w:sz w:val="24"/>
          <w:szCs w:val="24"/>
        </w:rPr>
        <w:t xml:space="preserve">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w:t>
      </w:r>
      <w:r w:rsidR="00E96513" w:rsidRPr="00DA1774">
        <w:rPr>
          <w:rFonts w:ascii="Times New Roman" w:eastAsia="BatangChe" w:hAnsi="Times New Roman"/>
          <w:sz w:val="24"/>
          <w:szCs w:val="24"/>
        </w:rPr>
        <w:t>земельных участков и объектов капитального строительства</w:t>
      </w:r>
      <w:r w:rsidRPr="00DA1774">
        <w:rPr>
          <w:rFonts w:ascii="Times New Roman" w:eastAsia="BatangChe" w:hAnsi="Times New Roman"/>
          <w:sz w:val="24"/>
          <w:szCs w:val="24"/>
        </w:rPr>
        <w:t>, размеров земельных участков и предельных параметров разрешенного строительства применительно к соответствующим зонам.</w:t>
      </w:r>
    </w:p>
    <w:p w:rsidR="00841F0F" w:rsidRPr="00DA1774" w:rsidRDefault="00841F0F"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4. </w:t>
      </w:r>
      <w:r w:rsidR="00DA3F61" w:rsidRPr="00DA1774">
        <w:rPr>
          <w:rFonts w:ascii="Times New Roman" w:eastAsia="BatangChe" w:hAnsi="Times New Roman"/>
          <w:sz w:val="24"/>
          <w:szCs w:val="24"/>
        </w:rPr>
        <w:t xml:space="preserve">Правила «Благоустройства, обеспечения чистоты и порядка на территории </w:t>
      </w:r>
      <w:r w:rsidR="007F72B1">
        <w:rPr>
          <w:rFonts w:ascii="Times New Roman" w:eastAsia="BatangChe" w:hAnsi="Times New Roman"/>
          <w:sz w:val="24"/>
          <w:szCs w:val="24"/>
        </w:rPr>
        <w:t>Ключевского</w:t>
      </w:r>
      <w:r w:rsidR="00DA3F61" w:rsidRPr="00DA1774">
        <w:rPr>
          <w:rFonts w:ascii="Times New Roman" w:eastAsia="BatangChe" w:hAnsi="Times New Roman"/>
          <w:sz w:val="24"/>
          <w:szCs w:val="24"/>
        </w:rPr>
        <w:t xml:space="preserve"> сельского поселения» </w:t>
      </w:r>
      <w:r w:rsidRPr="00DA1774">
        <w:rPr>
          <w:rFonts w:ascii="Times New Roman" w:eastAsia="BatangChe" w:hAnsi="Times New Roman"/>
          <w:sz w:val="24"/>
          <w:szCs w:val="24"/>
        </w:rPr>
        <w:t xml:space="preserve">действуют в пределах всех территориальных зон, установленных на территории </w:t>
      </w:r>
      <w:r w:rsidR="007F72B1">
        <w:rPr>
          <w:rFonts w:ascii="Times New Roman" w:eastAsia="BatangChe" w:hAnsi="Times New Roman"/>
          <w:sz w:val="24"/>
          <w:szCs w:val="24"/>
        </w:rPr>
        <w:t>Ключевского</w:t>
      </w:r>
      <w:r w:rsidR="00DA3F61" w:rsidRPr="00DA1774">
        <w:rPr>
          <w:rFonts w:ascii="Times New Roman" w:eastAsia="BatangChe" w:hAnsi="Times New Roman"/>
          <w:sz w:val="24"/>
          <w:szCs w:val="24"/>
        </w:rPr>
        <w:t xml:space="preserve"> сельского поселения.</w:t>
      </w:r>
    </w:p>
    <w:p w:rsidR="00841F0F" w:rsidRDefault="00841F0F"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Правила санитарного содержания и благоустройства территории </w:t>
      </w:r>
      <w:r w:rsidR="007F72B1">
        <w:rPr>
          <w:rFonts w:ascii="Times New Roman" w:eastAsia="BatangChe" w:hAnsi="Times New Roman"/>
          <w:sz w:val="24"/>
          <w:szCs w:val="24"/>
        </w:rPr>
        <w:t>Ключевского</w:t>
      </w:r>
      <w:r w:rsidR="00DA3F61"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xml:space="preserve"> устан</w:t>
      </w:r>
      <w:r w:rsidR="00B673D8">
        <w:rPr>
          <w:rFonts w:ascii="Times New Roman" w:eastAsia="BatangChe" w:hAnsi="Times New Roman"/>
          <w:sz w:val="24"/>
          <w:szCs w:val="24"/>
        </w:rPr>
        <w:t xml:space="preserve">авливают единые и обязательные </w:t>
      </w:r>
      <w:r w:rsidRPr="00DA1774">
        <w:rPr>
          <w:rFonts w:ascii="Times New Roman" w:eastAsia="BatangChe" w:hAnsi="Times New Roman"/>
          <w:sz w:val="24"/>
          <w:szCs w:val="24"/>
        </w:rPr>
        <w:t xml:space="preserve">к исполнению нормы и требования к благоустройству и санитарному содержанию территорий населенных пунктов и межселенных территорий </w:t>
      </w:r>
      <w:r w:rsidR="007F72B1">
        <w:rPr>
          <w:rFonts w:ascii="Times New Roman" w:eastAsia="BatangChe" w:hAnsi="Times New Roman"/>
          <w:sz w:val="24"/>
          <w:szCs w:val="24"/>
        </w:rPr>
        <w:t>Ключевского</w:t>
      </w:r>
      <w:r w:rsidR="00DA3F61"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xml:space="preserve">, включая территории всех форм пользования, в том числе прилегающие к границам зданий и ограждений ведомственной принадлежности и физических лиц, являющихся пользователями или владельцами земель, застройщиками, владельцами и арендаторами зданий, строений и сооружений, расположенных на территории </w:t>
      </w:r>
      <w:r w:rsidR="007F72B1">
        <w:rPr>
          <w:rFonts w:ascii="Times New Roman" w:eastAsia="BatangChe" w:hAnsi="Times New Roman"/>
          <w:sz w:val="24"/>
          <w:szCs w:val="24"/>
        </w:rPr>
        <w:t>Ключевского</w:t>
      </w:r>
      <w:r w:rsidR="00DA3F61"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w:t>
      </w:r>
    </w:p>
    <w:p w:rsidR="00F54712" w:rsidRDefault="00F54712" w:rsidP="00B72B2F">
      <w:pPr>
        <w:pStyle w:val="af0"/>
        <w:spacing w:line="26" w:lineRule="atLeast"/>
        <w:ind w:firstLine="851"/>
        <w:jc w:val="both"/>
        <w:rPr>
          <w:rFonts w:ascii="Times New Roman" w:eastAsia="BatangChe" w:hAnsi="Times New Roman"/>
          <w:sz w:val="24"/>
          <w:szCs w:val="24"/>
        </w:rPr>
      </w:pPr>
    </w:p>
    <w:p w:rsidR="00F54712" w:rsidRPr="00DA1774" w:rsidRDefault="00F54712" w:rsidP="00B72B2F">
      <w:pPr>
        <w:pStyle w:val="af0"/>
        <w:spacing w:line="26" w:lineRule="atLeast"/>
        <w:ind w:firstLine="851"/>
        <w:jc w:val="both"/>
        <w:rPr>
          <w:rFonts w:ascii="Times New Roman" w:eastAsia="BatangChe" w:hAnsi="Times New Roman"/>
          <w:sz w:val="24"/>
          <w:szCs w:val="24"/>
        </w:rPr>
      </w:pPr>
    </w:p>
    <w:p w:rsidR="00BF2D50" w:rsidRPr="00DA1774" w:rsidRDefault="00BF2D50" w:rsidP="00B72B2F">
      <w:pPr>
        <w:ind w:left="851" w:firstLine="851"/>
        <w:jc w:val="center"/>
        <w:rPr>
          <w:b/>
        </w:rPr>
      </w:pPr>
    </w:p>
    <w:p w:rsidR="00255E78" w:rsidRPr="00DA1774" w:rsidRDefault="00255E78" w:rsidP="00F70539">
      <w:pPr>
        <w:ind w:left="851"/>
        <w:jc w:val="center"/>
        <w:rPr>
          <w:b/>
        </w:rPr>
      </w:pPr>
      <w:r w:rsidRPr="00DA1774">
        <w:rPr>
          <w:b/>
        </w:rPr>
        <w:lastRenderedPageBreak/>
        <w:t xml:space="preserve">Глава 2. РЕГУЛИРОВАНИЕ ЗЕМЛЕПОЛЬЗОВАНИЯ </w:t>
      </w:r>
      <w:r w:rsidRPr="00DA1774">
        <w:rPr>
          <w:b/>
        </w:rPr>
        <w:br/>
        <w:t>И ЗАСТРОЙКИ ОРГАНАМИ МЕСТНОГО</w:t>
      </w:r>
      <w:r w:rsidR="00090DD3">
        <w:rPr>
          <w:b/>
        </w:rPr>
        <w:t xml:space="preserve"> </w:t>
      </w:r>
      <w:r w:rsidRPr="00DA1774">
        <w:rPr>
          <w:b/>
        </w:rPr>
        <w:t>САМОУПРАВЛЕНИЯ</w:t>
      </w:r>
    </w:p>
    <w:p w:rsidR="00255E78" w:rsidRPr="00DA1774" w:rsidRDefault="00255E78" w:rsidP="00F70539">
      <w:pPr>
        <w:ind w:left="851"/>
        <w:jc w:val="center"/>
        <w:rPr>
          <w:b/>
        </w:rPr>
      </w:pPr>
    </w:p>
    <w:p w:rsidR="000564EC" w:rsidRPr="00DA1774" w:rsidRDefault="008212CB" w:rsidP="00B72B2F">
      <w:pPr>
        <w:pStyle w:val="af0"/>
        <w:spacing w:line="26" w:lineRule="atLeast"/>
        <w:ind w:firstLine="851"/>
        <w:jc w:val="both"/>
        <w:rPr>
          <w:rFonts w:ascii="Times New Roman" w:eastAsia="BatangChe" w:hAnsi="Times New Roman"/>
          <w:b/>
          <w:sz w:val="24"/>
          <w:szCs w:val="24"/>
        </w:rPr>
      </w:pPr>
      <w:r w:rsidRPr="00DA1774">
        <w:rPr>
          <w:rFonts w:ascii="Times New Roman" w:eastAsia="BatangChe" w:hAnsi="Times New Roman"/>
          <w:b/>
          <w:sz w:val="24"/>
          <w:szCs w:val="24"/>
        </w:rPr>
        <w:t>Статья 7. Органы, уполномоченные регулировать землепользование и застройку в части применения настоящих Правил</w:t>
      </w:r>
    </w:p>
    <w:p w:rsidR="008212CB" w:rsidRPr="00DA1774" w:rsidRDefault="008212CB"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1. В соответствии с законодательством Российской Федерации, законом </w:t>
      </w:r>
      <w:r w:rsidR="009F34C4" w:rsidRPr="00DA1774">
        <w:rPr>
          <w:rFonts w:ascii="Times New Roman" w:eastAsia="BatangChe" w:hAnsi="Times New Roman"/>
          <w:sz w:val="24"/>
          <w:szCs w:val="24"/>
        </w:rPr>
        <w:t>Омской</w:t>
      </w:r>
      <w:r w:rsidRPr="00DA1774">
        <w:rPr>
          <w:rFonts w:ascii="Times New Roman" w:eastAsia="BatangChe" w:hAnsi="Times New Roman"/>
          <w:sz w:val="24"/>
          <w:szCs w:val="24"/>
        </w:rPr>
        <w:t xml:space="preserve"> области от </w:t>
      </w:r>
      <w:r w:rsidR="009F34C4" w:rsidRPr="00DA1774">
        <w:rPr>
          <w:rFonts w:ascii="Times New Roman" w:eastAsia="BatangChe" w:hAnsi="Times New Roman"/>
          <w:sz w:val="24"/>
          <w:szCs w:val="24"/>
        </w:rPr>
        <w:t>09</w:t>
      </w:r>
      <w:r w:rsidRPr="00DA1774">
        <w:rPr>
          <w:rFonts w:ascii="Times New Roman" w:eastAsia="BatangChe" w:hAnsi="Times New Roman"/>
          <w:sz w:val="24"/>
          <w:szCs w:val="24"/>
        </w:rPr>
        <w:t>.0</w:t>
      </w:r>
      <w:r w:rsidR="009F34C4" w:rsidRPr="00DA1774">
        <w:rPr>
          <w:rFonts w:ascii="Times New Roman" w:eastAsia="BatangChe" w:hAnsi="Times New Roman"/>
          <w:sz w:val="24"/>
          <w:szCs w:val="24"/>
        </w:rPr>
        <w:t>2</w:t>
      </w:r>
      <w:r w:rsidRPr="00DA1774">
        <w:rPr>
          <w:rFonts w:ascii="Times New Roman" w:eastAsia="BatangChe" w:hAnsi="Times New Roman"/>
          <w:sz w:val="24"/>
          <w:szCs w:val="24"/>
        </w:rPr>
        <w:t>.200</w:t>
      </w:r>
      <w:r w:rsidR="009F34C4" w:rsidRPr="00DA1774">
        <w:rPr>
          <w:rFonts w:ascii="Times New Roman" w:eastAsia="BatangChe" w:hAnsi="Times New Roman"/>
          <w:sz w:val="24"/>
          <w:szCs w:val="24"/>
        </w:rPr>
        <w:t>5</w:t>
      </w:r>
      <w:r w:rsidRPr="00DA1774">
        <w:rPr>
          <w:rFonts w:ascii="Times New Roman" w:eastAsia="BatangChe" w:hAnsi="Times New Roman"/>
          <w:sz w:val="24"/>
          <w:szCs w:val="24"/>
        </w:rPr>
        <w:t xml:space="preserve"> г. № </w:t>
      </w:r>
      <w:r w:rsidR="009F34C4" w:rsidRPr="00DA1774">
        <w:rPr>
          <w:rFonts w:ascii="Times New Roman" w:eastAsia="BatangChe" w:hAnsi="Times New Roman"/>
          <w:sz w:val="24"/>
          <w:szCs w:val="24"/>
        </w:rPr>
        <w:t>609-ОЗ</w:t>
      </w:r>
      <w:r w:rsidRPr="00DA1774">
        <w:rPr>
          <w:rFonts w:ascii="Times New Roman" w:eastAsia="BatangChe" w:hAnsi="Times New Roman"/>
          <w:sz w:val="24"/>
          <w:szCs w:val="24"/>
        </w:rPr>
        <w:t xml:space="preserve"> «О наименованиях органов местного самоуправления в </w:t>
      </w:r>
      <w:r w:rsidR="009F34C4" w:rsidRPr="00DA1774">
        <w:rPr>
          <w:rFonts w:ascii="Times New Roman" w:eastAsia="BatangChe" w:hAnsi="Times New Roman"/>
          <w:sz w:val="24"/>
          <w:szCs w:val="24"/>
        </w:rPr>
        <w:t>Омской</w:t>
      </w:r>
      <w:r w:rsidRPr="00DA1774">
        <w:rPr>
          <w:rFonts w:ascii="Times New Roman" w:eastAsia="BatangChe" w:hAnsi="Times New Roman"/>
          <w:sz w:val="24"/>
          <w:szCs w:val="24"/>
        </w:rPr>
        <w:t xml:space="preserve"> области», Уставом </w:t>
      </w:r>
      <w:r w:rsidR="007F72B1">
        <w:rPr>
          <w:rFonts w:ascii="Times New Roman" w:eastAsia="BatangChe" w:hAnsi="Times New Roman"/>
          <w:sz w:val="24"/>
          <w:szCs w:val="24"/>
        </w:rPr>
        <w:t>Ключевского</w:t>
      </w:r>
      <w:r w:rsidR="009F34C4" w:rsidRPr="00DA1774">
        <w:rPr>
          <w:rFonts w:ascii="Times New Roman" w:eastAsia="BatangChe" w:hAnsi="Times New Roman"/>
          <w:sz w:val="24"/>
          <w:szCs w:val="24"/>
        </w:rPr>
        <w:t xml:space="preserve"> сельского поселения</w:t>
      </w:r>
      <w:r w:rsidR="00926C2A">
        <w:rPr>
          <w:rFonts w:ascii="Times New Roman" w:eastAsia="BatangChe" w:hAnsi="Times New Roman"/>
          <w:sz w:val="24"/>
          <w:szCs w:val="24"/>
        </w:rPr>
        <w:t xml:space="preserve"> </w:t>
      </w:r>
      <w:r w:rsidRPr="00DA1774">
        <w:rPr>
          <w:rFonts w:ascii="Times New Roman" w:eastAsia="BatangChe" w:hAnsi="Times New Roman"/>
          <w:sz w:val="24"/>
          <w:szCs w:val="24"/>
        </w:rPr>
        <w:t xml:space="preserve">и другими нормативными правовыми актами органов местного самоуправления, действующими на территории </w:t>
      </w:r>
      <w:r w:rsidR="007F72B1">
        <w:rPr>
          <w:rFonts w:ascii="Times New Roman" w:eastAsia="BatangChe" w:hAnsi="Times New Roman"/>
          <w:sz w:val="24"/>
          <w:szCs w:val="24"/>
        </w:rPr>
        <w:t>Ключевского</w:t>
      </w:r>
      <w:r w:rsidR="009F34C4"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xml:space="preserve"> к органам, уполномоченным регулировать землепользование и застройку в части применения настоящих Правил, относятся:</w:t>
      </w:r>
    </w:p>
    <w:p w:rsidR="008212CB" w:rsidRPr="00DA1774" w:rsidRDefault="008212CB"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w:t>
      </w:r>
      <w:r w:rsidR="00BA6CC2" w:rsidRPr="00DA1774">
        <w:rPr>
          <w:rFonts w:ascii="Times New Roman" w:eastAsia="BatangChe" w:hAnsi="Times New Roman"/>
          <w:sz w:val="24"/>
          <w:szCs w:val="24"/>
        </w:rPr>
        <w:tab/>
      </w:r>
      <w:r w:rsidRPr="00DA1774">
        <w:rPr>
          <w:rFonts w:ascii="Times New Roman" w:eastAsia="BatangChe" w:hAnsi="Times New Roman"/>
          <w:sz w:val="24"/>
          <w:szCs w:val="24"/>
        </w:rPr>
        <w:t xml:space="preserve">органы местного самоуправления </w:t>
      </w:r>
      <w:r w:rsidR="007F72B1">
        <w:rPr>
          <w:rFonts w:ascii="Times New Roman" w:eastAsia="BatangChe" w:hAnsi="Times New Roman"/>
          <w:sz w:val="24"/>
          <w:szCs w:val="24"/>
        </w:rPr>
        <w:t>Ключевского</w:t>
      </w:r>
      <w:r w:rsidR="009F34C4" w:rsidRPr="00DA1774">
        <w:rPr>
          <w:rFonts w:ascii="Times New Roman" w:eastAsia="BatangChe" w:hAnsi="Times New Roman"/>
          <w:sz w:val="24"/>
          <w:szCs w:val="24"/>
        </w:rPr>
        <w:t xml:space="preserve"> сельского поселения</w:t>
      </w:r>
      <w:r w:rsidR="00926C2A">
        <w:rPr>
          <w:rFonts w:ascii="Times New Roman" w:eastAsia="BatangChe" w:hAnsi="Times New Roman"/>
          <w:sz w:val="24"/>
          <w:szCs w:val="24"/>
        </w:rPr>
        <w:t xml:space="preserve"> </w:t>
      </w:r>
      <w:r w:rsidRPr="00DA1774">
        <w:rPr>
          <w:rFonts w:ascii="Times New Roman" w:eastAsia="BatangChe" w:hAnsi="Times New Roman"/>
          <w:sz w:val="24"/>
          <w:szCs w:val="24"/>
        </w:rPr>
        <w:t xml:space="preserve">в пределах полномочий (далее – органы местного самоуправления </w:t>
      </w:r>
      <w:r w:rsidR="009F34C4" w:rsidRPr="00DA1774">
        <w:rPr>
          <w:rFonts w:ascii="Times New Roman" w:eastAsia="BatangChe" w:hAnsi="Times New Roman"/>
          <w:sz w:val="24"/>
          <w:szCs w:val="24"/>
        </w:rPr>
        <w:t>сельского поселения</w:t>
      </w:r>
      <w:r w:rsidRPr="00DA1774">
        <w:rPr>
          <w:rFonts w:ascii="Times New Roman" w:eastAsia="BatangChe" w:hAnsi="Times New Roman"/>
          <w:sz w:val="24"/>
          <w:szCs w:val="24"/>
        </w:rPr>
        <w:t>);</w:t>
      </w:r>
    </w:p>
    <w:p w:rsidR="008212CB" w:rsidRPr="00DA1774" w:rsidRDefault="008212CB"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w:t>
      </w:r>
      <w:r w:rsidR="00BA6CC2" w:rsidRPr="00DA1774">
        <w:rPr>
          <w:rFonts w:ascii="Times New Roman" w:eastAsia="BatangChe" w:hAnsi="Times New Roman"/>
          <w:sz w:val="24"/>
          <w:szCs w:val="24"/>
        </w:rPr>
        <w:tab/>
      </w:r>
      <w:r w:rsidR="00346D69" w:rsidRPr="00DA1774">
        <w:rPr>
          <w:rFonts w:ascii="Times New Roman" w:eastAsia="BatangChe" w:hAnsi="Times New Roman"/>
          <w:sz w:val="24"/>
          <w:szCs w:val="24"/>
        </w:rPr>
        <w:t xml:space="preserve">Совет </w:t>
      </w:r>
      <w:r w:rsidR="007F72B1">
        <w:rPr>
          <w:rFonts w:ascii="Times New Roman" w:eastAsia="BatangChe" w:hAnsi="Times New Roman"/>
          <w:sz w:val="24"/>
          <w:szCs w:val="24"/>
        </w:rPr>
        <w:t>Ключевского</w:t>
      </w:r>
      <w:r w:rsidR="00346D69" w:rsidRPr="00DA1774">
        <w:rPr>
          <w:rFonts w:ascii="Times New Roman" w:eastAsia="BatangChe" w:hAnsi="Times New Roman"/>
          <w:sz w:val="24"/>
          <w:szCs w:val="24"/>
        </w:rPr>
        <w:t xml:space="preserve"> сельского поселения Омского муниципального района Омской области</w:t>
      </w:r>
      <w:r w:rsidRPr="00DA1774">
        <w:rPr>
          <w:rFonts w:ascii="Times New Roman" w:eastAsia="BatangChe" w:hAnsi="Times New Roman"/>
          <w:sz w:val="24"/>
          <w:szCs w:val="24"/>
        </w:rPr>
        <w:t xml:space="preserve"> (далее –</w:t>
      </w:r>
      <w:r w:rsidR="00926C2A">
        <w:rPr>
          <w:rFonts w:ascii="Times New Roman" w:eastAsia="BatangChe" w:hAnsi="Times New Roman"/>
          <w:sz w:val="24"/>
          <w:szCs w:val="24"/>
        </w:rPr>
        <w:t xml:space="preserve"> </w:t>
      </w:r>
      <w:r w:rsidR="00346D69" w:rsidRPr="00DA1774">
        <w:rPr>
          <w:rFonts w:ascii="Times New Roman" w:eastAsia="BatangChe" w:hAnsi="Times New Roman"/>
          <w:sz w:val="24"/>
          <w:szCs w:val="24"/>
        </w:rPr>
        <w:t>Совет сельского поселения</w:t>
      </w:r>
      <w:r w:rsidRPr="00DA1774">
        <w:rPr>
          <w:rFonts w:ascii="Times New Roman" w:eastAsia="BatangChe" w:hAnsi="Times New Roman"/>
          <w:sz w:val="24"/>
          <w:szCs w:val="24"/>
        </w:rPr>
        <w:t>);</w:t>
      </w:r>
    </w:p>
    <w:p w:rsidR="008212CB" w:rsidRPr="00DA1774" w:rsidRDefault="008212CB"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3)</w:t>
      </w:r>
      <w:r w:rsidR="00BA6CC2" w:rsidRPr="00DA1774">
        <w:rPr>
          <w:rFonts w:ascii="Times New Roman" w:eastAsia="BatangChe" w:hAnsi="Times New Roman"/>
          <w:sz w:val="24"/>
          <w:szCs w:val="24"/>
        </w:rPr>
        <w:tab/>
      </w:r>
      <w:r w:rsidR="00346D69" w:rsidRPr="00DA1774">
        <w:rPr>
          <w:rFonts w:ascii="Times New Roman" w:eastAsia="BatangChe" w:hAnsi="Times New Roman"/>
          <w:sz w:val="24"/>
          <w:szCs w:val="24"/>
        </w:rPr>
        <w:t xml:space="preserve">Глава </w:t>
      </w:r>
      <w:r w:rsidR="007F72B1">
        <w:rPr>
          <w:rFonts w:ascii="Times New Roman" w:eastAsia="BatangChe" w:hAnsi="Times New Roman"/>
          <w:sz w:val="24"/>
          <w:szCs w:val="24"/>
        </w:rPr>
        <w:t>Ключевского</w:t>
      </w:r>
      <w:r w:rsidR="00346D69" w:rsidRPr="00DA1774">
        <w:rPr>
          <w:rFonts w:ascii="Times New Roman" w:eastAsia="BatangChe" w:hAnsi="Times New Roman"/>
          <w:sz w:val="24"/>
          <w:szCs w:val="24"/>
        </w:rPr>
        <w:t xml:space="preserve"> сельского поселения Омского муниципального района Омской области</w:t>
      </w:r>
      <w:r w:rsidRPr="00DA1774">
        <w:rPr>
          <w:rFonts w:ascii="Times New Roman" w:eastAsia="BatangChe" w:hAnsi="Times New Roman"/>
          <w:sz w:val="24"/>
          <w:szCs w:val="24"/>
        </w:rPr>
        <w:t xml:space="preserve"> (далее – </w:t>
      </w:r>
      <w:r w:rsidR="00346D69" w:rsidRPr="00DA1774">
        <w:rPr>
          <w:rFonts w:ascii="Times New Roman" w:eastAsia="BatangChe" w:hAnsi="Times New Roman"/>
          <w:sz w:val="24"/>
          <w:szCs w:val="24"/>
        </w:rPr>
        <w:t>Глава сельского поселения</w:t>
      </w:r>
      <w:r w:rsidRPr="00DA1774">
        <w:rPr>
          <w:rFonts w:ascii="Times New Roman" w:eastAsia="BatangChe" w:hAnsi="Times New Roman"/>
          <w:sz w:val="24"/>
          <w:szCs w:val="24"/>
        </w:rPr>
        <w:t>);</w:t>
      </w:r>
    </w:p>
    <w:p w:rsidR="008212CB" w:rsidRPr="00DA1774" w:rsidRDefault="008212CB"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4)</w:t>
      </w:r>
      <w:r w:rsidR="00BA6CC2" w:rsidRPr="00DA1774">
        <w:rPr>
          <w:rFonts w:ascii="Times New Roman" w:eastAsia="BatangChe" w:hAnsi="Times New Roman"/>
          <w:sz w:val="24"/>
          <w:szCs w:val="24"/>
        </w:rPr>
        <w:tab/>
      </w:r>
      <w:r w:rsidRPr="00DA1774">
        <w:rPr>
          <w:rFonts w:ascii="Times New Roman" w:eastAsia="BatangChe" w:hAnsi="Times New Roman"/>
          <w:sz w:val="24"/>
          <w:szCs w:val="24"/>
        </w:rPr>
        <w:t xml:space="preserve">Администрация </w:t>
      </w:r>
      <w:r w:rsidR="007F72B1">
        <w:rPr>
          <w:rFonts w:ascii="Times New Roman" w:eastAsia="BatangChe" w:hAnsi="Times New Roman"/>
          <w:sz w:val="24"/>
          <w:szCs w:val="24"/>
        </w:rPr>
        <w:t>Ключевского</w:t>
      </w:r>
      <w:r w:rsidR="00346D69" w:rsidRPr="00DA1774">
        <w:rPr>
          <w:rFonts w:ascii="Times New Roman" w:eastAsia="BatangChe" w:hAnsi="Times New Roman"/>
          <w:sz w:val="24"/>
          <w:szCs w:val="24"/>
        </w:rPr>
        <w:t xml:space="preserve"> сельского поселения Омского муниципального района Омской области</w:t>
      </w:r>
      <w:r w:rsidRPr="00DA1774">
        <w:rPr>
          <w:rFonts w:ascii="Times New Roman" w:eastAsia="BatangChe" w:hAnsi="Times New Roman"/>
          <w:sz w:val="24"/>
          <w:szCs w:val="24"/>
        </w:rPr>
        <w:t xml:space="preserve"> (далее –</w:t>
      </w:r>
      <w:r w:rsidR="00926C2A">
        <w:rPr>
          <w:rFonts w:ascii="Times New Roman" w:eastAsia="BatangChe" w:hAnsi="Times New Roman"/>
          <w:sz w:val="24"/>
          <w:szCs w:val="24"/>
        </w:rPr>
        <w:t xml:space="preserve"> </w:t>
      </w:r>
      <w:r w:rsidR="00346D69" w:rsidRPr="00DA1774">
        <w:rPr>
          <w:rFonts w:ascii="Times New Roman" w:eastAsia="BatangChe" w:hAnsi="Times New Roman"/>
          <w:sz w:val="24"/>
          <w:szCs w:val="24"/>
        </w:rPr>
        <w:t>А</w:t>
      </w:r>
      <w:r w:rsidRPr="00DA1774">
        <w:rPr>
          <w:rFonts w:ascii="Times New Roman" w:eastAsia="BatangChe" w:hAnsi="Times New Roman"/>
          <w:sz w:val="24"/>
          <w:szCs w:val="24"/>
        </w:rPr>
        <w:t xml:space="preserve">дминистрация </w:t>
      </w:r>
      <w:r w:rsidR="00346D69" w:rsidRPr="00DA1774">
        <w:rPr>
          <w:rFonts w:ascii="Times New Roman" w:eastAsia="BatangChe" w:hAnsi="Times New Roman"/>
          <w:sz w:val="24"/>
          <w:szCs w:val="24"/>
        </w:rPr>
        <w:t>сельского поселения</w:t>
      </w:r>
      <w:r w:rsidRPr="00DA1774">
        <w:rPr>
          <w:rFonts w:ascii="Times New Roman" w:eastAsia="BatangChe" w:hAnsi="Times New Roman"/>
          <w:sz w:val="24"/>
          <w:szCs w:val="24"/>
        </w:rPr>
        <w:t>) в лице структурных подразделений и комиссий, уполномоченных регулировать вопросы землепользования и застройки.</w:t>
      </w:r>
    </w:p>
    <w:p w:rsidR="008212CB" w:rsidRDefault="008212CB"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2. </w:t>
      </w:r>
      <w:r w:rsidR="00346D69" w:rsidRPr="00DA1774">
        <w:rPr>
          <w:rFonts w:ascii="Times New Roman" w:eastAsia="BatangChe" w:hAnsi="Times New Roman"/>
          <w:sz w:val="24"/>
          <w:szCs w:val="24"/>
        </w:rPr>
        <w:t xml:space="preserve">Глава сельского поселения возглавляет Администрацию </w:t>
      </w:r>
      <w:r w:rsidR="00603D5C">
        <w:rPr>
          <w:rFonts w:ascii="Times New Roman" w:eastAsia="BatangChe" w:hAnsi="Times New Roman"/>
          <w:sz w:val="24"/>
          <w:szCs w:val="24"/>
        </w:rPr>
        <w:t>сельского поселения.</w:t>
      </w:r>
    </w:p>
    <w:p w:rsidR="00603D5C" w:rsidRPr="00DA1774" w:rsidRDefault="00603D5C" w:rsidP="00B72B2F">
      <w:pPr>
        <w:pStyle w:val="af0"/>
        <w:spacing w:line="26" w:lineRule="atLeast"/>
        <w:ind w:firstLine="851"/>
        <w:jc w:val="both"/>
        <w:rPr>
          <w:rFonts w:ascii="Times New Roman" w:eastAsia="BatangChe" w:hAnsi="Times New Roman"/>
          <w:sz w:val="24"/>
          <w:szCs w:val="24"/>
        </w:rPr>
      </w:pPr>
    </w:p>
    <w:p w:rsidR="00E26C65" w:rsidRPr="00DA1774" w:rsidRDefault="00E26C65" w:rsidP="00B72B2F">
      <w:pPr>
        <w:pStyle w:val="af0"/>
        <w:spacing w:line="26" w:lineRule="atLeast"/>
        <w:ind w:firstLine="851"/>
        <w:jc w:val="both"/>
        <w:rPr>
          <w:rFonts w:ascii="Times New Roman" w:eastAsia="BatangChe" w:hAnsi="Times New Roman"/>
          <w:b/>
          <w:sz w:val="24"/>
          <w:szCs w:val="24"/>
        </w:rPr>
      </w:pPr>
      <w:r w:rsidRPr="00DA1774">
        <w:rPr>
          <w:rFonts w:ascii="Times New Roman" w:eastAsia="BatangChe" w:hAnsi="Times New Roman"/>
          <w:b/>
          <w:sz w:val="24"/>
          <w:szCs w:val="24"/>
        </w:rPr>
        <w:t xml:space="preserve">Статья </w:t>
      </w:r>
      <w:r w:rsidR="00832731" w:rsidRPr="00DA1774">
        <w:rPr>
          <w:rFonts w:ascii="Times New Roman" w:eastAsia="BatangChe" w:hAnsi="Times New Roman"/>
          <w:b/>
          <w:sz w:val="24"/>
          <w:szCs w:val="24"/>
        </w:rPr>
        <w:t>8</w:t>
      </w:r>
      <w:r w:rsidRPr="00DA1774">
        <w:rPr>
          <w:rFonts w:ascii="Times New Roman" w:eastAsia="BatangChe" w:hAnsi="Times New Roman"/>
          <w:b/>
          <w:sz w:val="24"/>
          <w:szCs w:val="24"/>
        </w:rPr>
        <w:t>. Комиссия по подготовке проекта правил землепользования и за</w:t>
      </w:r>
      <w:r w:rsidR="00C20ACD" w:rsidRPr="00DA1774">
        <w:rPr>
          <w:rFonts w:ascii="Times New Roman" w:eastAsia="BatangChe" w:hAnsi="Times New Roman"/>
          <w:b/>
          <w:sz w:val="24"/>
          <w:szCs w:val="24"/>
        </w:rPr>
        <w:t>стройки</w:t>
      </w:r>
    </w:p>
    <w:p w:rsidR="00DE57F9" w:rsidRPr="00DA1774" w:rsidRDefault="00E26C65"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1. Наряду, с указанными в части 1 статьи </w:t>
      </w:r>
      <w:r w:rsidR="00C20ACD" w:rsidRPr="00DA1774">
        <w:rPr>
          <w:rFonts w:ascii="Times New Roman" w:eastAsia="BatangChe" w:hAnsi="Times New Roman"/>
          <w:sz w:val="24"/>
          <w:szCs w:val="24"/>
        </w:rPr>
        <w:t>7</w:t>
      </w:r>
      <w:r w:rsidRPr="00DA1774">
        <w:rPr>
          <w:rFonts w:ascii="Times New Roman" w:eastAsia="BatangChe" w:hAnsi="Times New Roman"/>
          <w:sz w:val="24"/>
          <w:szCs w:val="24"/>
        </w:rPr>
        <w:t xml:space="preserve"> Правил, органами для обеспечения реализации настоящих Правил формируется комиссия по подготовке проекта правил землепользования и застройки</w:t>
      </w:r>
      <w:r w:rsidR="00DE57F9" w:rsidRPr="00DA1774">
        <w:rPr>
          <w:rFonts w:ascii="Times New Roman" w:eastAsia="BatangChe" w:hAnsi="Times New Roman"/>
          <w:sz w:val="24"/>
          <w:szCs w:val="24"/>
        </w:rPr>
        <w:t>.</w:t>
      </w:r>
    </w:p>
    <w:p w:rsidR="00E26C65" w:rsidRPr="00DA1774" w:rsidRDefault="00DE57F9"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Исполнение функций </w:t>
      </w:r>
      <w:r w:rsidR="00F70539" w:rsidRPr="00DA1774">
        <w:rPr>
          <w:rFonts w:ascii="Times New Roman" w:eastAsia="BatangChe" w:hAnsi="Times New Roman"/>
          <w:sz w:val="24"/>
          <w:szCs w:val="24"/>
        </w:rPr>
        <w:t xml:space="preserve">комиссии </w:t>
      </w:r>
      <w:r w:rsidRPr="00DA1774">
        <w:rPr>
          <w:rFonts w:ascii="Times New Roman" w:eastAsia="BatangChe" w:hAnsi="Times New Roman"/>
          <w:sz w:val="24"/>
          <w:szCs w:val="24"/>
        </w:rPr>
        <w:t xml:space="preserve">по подготовке проекта правил землепользования и застройки на территории </w:t>
      </w:r>
      <w:r w:rsidR="007F72B1">
        <w:rPr>
          <w:rFonts w:ascii="Times New Roman" w:eastAsia="BatangChe" w:hAnsi="Times New Roman"/>
          <w:sz w:val="24"/>
          <w:szCs w:val="24"/>
        </w:rPr>
        <w:t>Ключевского</w:t>
      </w:r>
      <w:r w:rsidRPr="00DA1774">
        <w:rPr>
          <w:rFonts w:ascii="Times New Roman" w:eastAsia="BatangChe" w:hAnsi="Times New Roman"/>
          <w:sz w:val="24"/>
          <w:szCs w:val="24"/>
        </w:rPr>
        <w:t xml:space="preserve"> сельского поселения обеспечивает Комиссия по подготовке градостроительной документации </w:t>
      </w:r>
      <w:r w:rsidR="007F72B1">
        <w:rPr>
          <w:rFonts w:ascii="Times New Roman" w:eastAsia="BatangChe" w:hAnsi="Times New Roman"/>
          <w:sz w:val="24"/>
          <w:szCs w:val="24"/>
        </w:rPr>
        <w:t>Ключевского</w:t>
      </w:r>
      <w:r w:rsidRPr="00DA1774">
        <w:rPr>
          <w:rFonts w:ascii="Times New Roman" w:eastAsia="BatangChe" w:hAnsi="Times New Roman"/>
          <w:sz w:val="24"/>
          <w:szCs w:val="24"/>
        </w:rPr>
        <w:t xml:space="preserve"> сельского поселения</w:t>
      </w:r>
      <w:r w:rsidR="00E26C65" w:rsidRPr="00DA1774">
        <w:rPr>
          <w:rFonts w:ascii="Times New Roman" w:eastAsia="BatangChe" w:hAnsi="Times New Roman"/>
          <w:sz w:val="24"/>
          <w:szCs w:val="24"/>
        </w:rPr>
        <w:t xml:space="preserve"> (далее – Комиссия). </w:t>
      </w:r>
    </w:p>
    <w:p w:rsidR="00E26C65" w:rsidRPr="00DA1774" w:rsidRDefault="00E26C65"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Комиссия является постоянно действующим консультативным органом при </w:t>
      </w:r>
      <w:r w:rsidR="00C20ACD" w:rsidRPr="00DA1774">
        <w:rPr>
          <w:rFonts w:ascii="Times New Roman" w:eastAsia="BatangChe" w:hAnsi="Times New Roman"/>
          <w:sz w:val="24"/>
          <w:szCs w:val="24"/>
        </w:rPr>
        <w:t>Г</w:t>
      </w:r>
      <w:r w:rsidRPr="00DA1774">
        <w:rPr>
          <w:rFonts w:ascii="Times New Roman" w:eastAsia="BatangChe" w:hAnsi="Times New Roman"/>
          <w:sz w:val="24"/>
          <w:szCs w:val="24"/>
        </w:rPr>
        <w:t xml:space="preserve">лаве </w:t>
      </w:r>
      <w:r w:rsidR="00C20ACD" w:rsidRPr="00DA1774">
        <w:rPr>
          <w:rFonts w:ascii="Times New Roman" w:eastAsia="BatangChe" w:hAnsi="Times New Roman"/>
          <w:sz w:val="24"/>
          <w:szCs w:val="24"/>
        </w:rPr>
        <w:t>сельского поселения</w:t>
      </w:r>
      <w:r w:rsidRPr="00DA1774">
        <w:rPr>
          <w:rFonts w:ascii="Times New Roman" w:eastAsia="BatangChe" w:hAnsi="Times New Roman"/>
          <w:sz w:val="24"/>
          <w:szCs w:val="24"/>
        </w:rPr>
        <w:t xml:space="preserve"> и формируется для обеспечения реализации настоящих Правил.</w:t>
      </w:r>
    </w:p>
    <w:p w:rsidR="00E26C65" w:rsidRPr="00DA1774" w:rsidRDefault="00E26C65"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Комиссия формируется на основании постановления </w:t>
      </w:r>
      <w:r w:rsidR="00272B66" w:rsidRPr="00DA1774">
        <w:rPr>
          <w:rFonts w:ascii="Times New Roman" w:eastAsia="BatangChe" w:hAnsi="Times New Roman"/>
          <w:sz w:val="24"/>
          <w:szCs w:val="24"/>
        </w:rPr>
        <w:t>Г</w:t>
      </w:r>
      <w:r w:rsidRPr="00DA1774">
        <w:rPr>
          <w:rFonts w:ascii="Times New Roman" w:eastAsia="BatangChe" w:hAnsi="Times New Roman"/>
          <w:sz w:val="24"/>
          <w:szCs w:val="24"/>
        </w:rPr>
        <w:t xml:space="preserve">лавы </w:t>
      </w:r>
      <w:r w:rsidR="00272B66" w:rsidRPr="00DA1774">
        <w:rPr>
          <w:rFonts w:ascii="Times New Roman" w:eastAsia="BatangChe" w:hAnsi="Times New Roman"/>
          <w:sz w:val="24"/>
          <w:szCs w:val="24"/>
        </w:rPr>
        <w:t xml:space="preserve">сельского поселения </w:t>
      </w:r>
      <w:r w:rsidRPr="00DA1774">
        <w:rPr>
          <w:rFonts w:ascii="Times New Roman" w:eastAsia="BatangChe" w:hAnsi="Times New Roman"/>
          <w:sz w:val="24"/>
          <w:szCs w:val="24"/>
        </w:rPr>
        <w:t xml:space="preserve">и осуществляет свою деятельность в соответствии с настоящими Правилами, Положением о Комиссии, Уставом </w:t>
      </w:r>
      <w:r w:rsidR="007F72B1">
        <w:rPr>
          <w:rFonts w:ascii="Times New Roman" w:eastAsia="BatangChe" w:hAnsi="Times New Roman"/>
          <w:sz w:val="24"/>
          <w:szCs w:val="24"/>
        </w:rPr>
        <w:t>Ключевского</w:t>
      </w:r>
      <w:r w:rsidR="00272B66" w:rsidRPr="00DA1774">
        <w:rPr>
          <w:rFonts w:ascii="Times New Roman" w:eastAsia="BatangChe" w:hAnsi="Times New Roman"/>
          <w:sz w:val="24"/>
          <w:szCs w:val="24"/>
        </w:rPr>
        <w:t xml:space="preserve"> сельского поселения</w:t>
      </w:r>
      <w:r w:rsidR="00BA6CC2" w:rsidRPr="00DA1774">
        <w:rPr>
          <w:rFonts w:ascii="Times New Roman" w:eastAsia="BatangChe" w:hAnsi="Times New Roman"/>
          <w:sz w:val="24"/>
          <w:szCs w:val="24"/>
        </w:rPr>
        <w:t>, иными нормативно-правовыми актами</w:t>
      </w:r>
      <w:r w:rsidRPr="00DA1774">
        <w:rPr>
          <w:rFonts w:ascii="Times New Roman" w:eastAsia="BatangChe" w:hAnsi="Times New Roman"/>
          <w:sz w:val="24"/>
          <w:szCs w:val="24"/>
        </w:rPr>
        <w:t>.</w:t>
      </w:r>
    </w:p>
    <w:p w:rsidR="00E26C65" w:rsidRPr="00DA1774" w:rsidRDefault="00E26C65"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 Комиссия:</w:t>
      </w:r>
    </w:p>
    <w:p w:rsidR="00E26C65" w:rsidRPr="00DA1774" w:rsidRDefault="00E26C65"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A6CC2" w:rsidRPr="00DA1774">
        <w:rPr>
          <w:rFonts w:ascii="Times New Roman" w:eastAsia="BatangChe" w:hAnsi="Times New Roman"/>
          <w:sz w:val="24"/>
          <w:szCs w:val="24"/>
        </w:rPr>
        <w:tab/>
      </w:r>
      <w:r w:rsidRPr="00DA1774">
        <w:rPr>
          <w:rFonts w:ascii="Times New Roman" w:eastAsia="BatangChe" w:hAnsi="Times New Roman"/>
          <w:sz w:val="24"/>
          <w:szCs w:val="24"/>
        </w:rPr>
        <w:t>обеспечивает рассмотрение проектов пр</w:t>
      </w:r>
      <w:r w:rsidR="00BA6CC2" w:rsidRPr="00DA1774">
        <w:rPr>
          <w:rFonts w:ascii="Times New Roman" w:eastAsia="BatangChe" w:hAnsi="Times New Roman"/>
          <w:sz w:val="24"/>
          <w:szCs w:val="24"/>
        </w:rPr>
        <w:t xml:space="preserve">едложений о внесении изменений </w:t>
      </w:r>
      <w:r w:rsidRPr="00DA1774">
        <w:rPr>
          <w:rFonts w:ascii="Times New Roman" w:eastAsia="BatangChe" w:hAnsi="Times New Roman"/>
          <w:sz w:val="24"/>
          <w:szCs w:val="24"/>
        </w:rPr>
        <w:t>в настоящие Правила, подготавливаемых по инициативе органов местного самоуправления, на этапе, предшествующем проведению публичных слушаний</w:t>
      </w:r>
      <w:r w:rsidR="006938FE">
        <w:rPr>
          <w:rFonts w:ascii="Times New Roman" w:eastAsia="BatangChe" w:hAnsi="Times New Roman"/>
          <w:sz w:val="24"/>
          <w:szCs w:val="24"/>
        </w:rPr>
        <w:t>, общественных обсуждений</w:t>
      </w:r>
      <w:r w:rsidRPr="00DA1774">
        <w:rPr>
          <w:rFonts w:ascii="Times New Roman" w:eastAsia="BatangChe" w:hAnsi="Times New Roman"/>
          <w:sz w:val="24"/>
          <w:szCs w:val="24"/>
        </w:rPr>
        <w:t>;</w:t>
      </w:r>
    </w:p>
    <w:p w:rsidR="00E26C65" w:rsidRPr="00DA1774" w:rsidRDefault="00E26C65"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A6CC2" w:rsidRPr="00DA1774">
        <w:rPr>
          <w:rFonts w:ascii="Times New Roman" w:eastAsia="BatangChe" w:hAnsi="Times New Roman"/>
          <w:sz w:val="24"/>
          <w:szCs w:val="24"/>
        </w:rPr>
        <w:tab/>
      </w:r>
      <w:r w:rsidRPr="00DA1774">
        <w:rPr>
          <w:rFonts w:ascii="Times New Roman" w:eastAsia="BatangChe" w:hAnsi="Times New Roman"/>
          <w:sz w:val="24"/>
          <w:szCs w:val="24"/>
        </w:rPr>
        <w:t>проводит публичные слушания</w:t>
      </w:r>
      <w:r w:rsidR="006938FE">
        <w:rPr>
          <w:rFonts w:ascii="Times New Roman" w:eastAsia="BatangChe" w:hAnsi="Times New Roman"/>
          <w:sz w:val="24"/>
          <w:szCs w:val="24"/>
        </w:rPr>
        <w:t>, общественные обсуждения</w:t>
      </w:r>
      <w:r w:rsidRPr="00DA1774">
        <w:rPr>
          <w:rFonts w:ascii="Times New Roman" w:eastAsia="BatangChe" w:hAnsi="Times New Roman"/>
          <w:sz w:val="24"/>
          <w:szCs w:val="24"/>
        </w:rPr>
        <w:t xml:space="preserve"> в случаях и порядке, определенных главой </w:t>
      </w:r>
      <w:r w:rsidR="00DC1621" w:rsidRPr="00DA1774">
        <w:rPr>
          <w:rFonts w:ascii="Times New Roman" w:eastAsia="BatangChe" w:hAnsi="Times New Roman"/>
          <w:sz w:val="24"/>
          <w:szCs w:val="24"/>
        </w:rPr>
        <w:t>5</w:t>
      </w:r>
      <w:r w:rsidRPr="00DA1774">
        <w:rPr>
          <w:rFonts w:ascii="Times New Roman" w:eastAsia="BatangChe" w:hAnsi="Times New Roman"/>
          <w:sz w:val="24"/>
          <w:szCs w:val="24"/>
        </w:rPr>
        <w:t xml:space="preserve"> настоящих Правил;</w:t>
      </w:r>
    </w:p>
    <w:p w:rsidR="00E26C65" w:rsidRPr="00DA1774" w:rsidRDefault="00E26C65"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BA6CC2" w:rsidRPr="00DA1774">
        <w:rPr>
          <w:rFonts w:ascii="Times New Roman" w:eastAsia="BatangChe" w:hAnsi="Times New Roman"/>
          <w:sz w:val="24"/>
          <w:szCs w:val="24"/>
        </w:rPr>
        <w:tab/>
      </w:r>
      <w:r w:rsidRPr="00DA1774">
        <w:rPr>
          <w:rFonts w:ascii="Times New Roman" w:eastAsia="BatangChe" w:hAnsi="Times New Roman"/>
          <w:sz w:val="24"/>
          <w:szCs w:val="24"/>
        </w:rPr>
        <w:t xml:space="preserve"> после завершения публичных слушаний</w:t>
      </w:r>
      <w:r w:rsidR="006938FE">
        <w:rPr>
          <w:rFonts w:ascii="Times New Roman" w:eastAsia="BatangChe" w:hAnsi="Times New Roman"/>
          <w:sz w:val="24"/>
          <w:szCs w:val="24"/>
        </w:rPr>
        <w:t>, общественных обсуждений</w:t>
      </w:r>
      <w:r w:rsidRPr="00DA1774">
        <w:rPr>
          <w:rFonts w:ascii="Times New Roman" w:eastAsia="BatangChe" w:hAnsi="Times New Roman"/>
          <w:sz w:val="24"/>
          <w:szCs w:val="24"/>
        </w:rPr>
        <w:t xml:space="preserve"> по проекту правил зем</w:t>
      </w:r>
      <w:r w:rsidR="00832731" w:rsidRPr="00DA1774">
        <w:rPr>
          <w:rFonts w:ascii="Times New Roman" w:eastAsia="BatangChe" w:hAnsi="Times New Roman"/>
          <w:sz w:val="24"/>
          <w:szCs w:val="24"/>
        </w:rPr>
        <w:t xml:space="preserve">лепользования </w:t>
      </w:r>
      <w:r w:rsidRPr="00DA1774">
        <w:rPr>
          <w:rFonts w:ascii="Times New Roman" w:eastAsia="BatangChe" w:hAnsi="Times New Roman"/>
          <w:sz w:val="24"/>
          <w:szCs w:val="24"/>
        </w:rPr>
        <w:t>и застройки комиссия с учетом результатов таких публичных слушаний</w:t>
      </w:r>
      <w:r w:rsidR="006938FE">
        <w:rPr>
          <w:rFonts w:ascii="Times New Roman" w:eastAsia="BatangChe" w:hAnsi="Times New Roman"/>
          <w:sz w:val="24"/>
          <w:szCs w:val="24"/>
        </w:rPr>
        <w:t>, общественных обсуждений</w:t>
      </w:r>
      <w:r w:rsidRPr="00DA1774">
        <w:rPr>
          <w:rFonts w:ascii="Times New Roman" w:eastAsia="BatangChe" w:hAnsi="Times New Roman"/>
          <w:sz w:val="24"/>
          <w:szCs w:val="24"/>
        </w:rPr>
        <w:t xml:space="preserve"> обеспечивает внесение изменений в проект правил землепользования и застройки и представляет указанный проект </w:t>
      </w:r>
      <w:r w:rsidR="00832731" w:rsidRPr="00DA1774">
        <w:rPr>
          <w:rFonts w:ascii="Times New Roman" w:eastAsia="BatangChe" w:hAnsi="Times New Roman"/>
          <w:sz w:val="24"/>
          <w:szCs w:val="24"/>
        </w:rPr>
        <w:t>Г</w:t>
      </w:r>
      <w:r w:rsidRPr="00DA1774">
        <w:rPr>
          <w:rFonts w:ascii="Times New Roman" w:eastAsia="BatangChe" w:hAnsi="Times New Roman"/>
          <w:sz w:val="24"/>
          <w:szCs w:val="24"/>
        </w:rPr>
        <w:t xml:space="preserve">лаве администрации </w:t>
      </w:r>
      <w:r w:rsidR="00832731" w:rsidRPr="00DA1774">
        <w:rPr>
          <w:rFonts w:ascii="Times New Roman" w:eastAsia="BatangChe" w:hAnsi="Times New Roman"/>
          <w:sz w:val="24"/>
          <w:szCs w:val="24"/>
        </w:rPr>
        <w:t>сельского поселения</w:t>
      </w:r>
      <w:r w:rsidRPr="00DA1774">
        <w:rPr>
          <w:rFonts w:ascii="Times New Roman" w:eastAsia="BatangChe" w:hAnsi="Times New Roman"/>
          <w:sz w:val="24"/>
          <w:szCs w:val="24"/>
        </w:rPr>
        <w:t>;</w:t>
      </w:r>
    </w:p>
    <w:p w:rsidR="00E26C65" w:rsidRPr="00DA1774" w:rsidRDefault="00E26C65"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lastRenderedPageBreak/>
        <w:t>-</w:t>
      </w:r>
      <w:r w:rsidR="00BA6CC2" w:rsidRPr="00DA1774">
        <w:rPr>
          <w:rFonts w:ascii="Times New Roman" w:eastAsia="BatangChe" w:hAnsi="Times New Roman"/>
          <w:sz w:val="24"/>
          <w:szCs w:val="24"/>
        </w:rPr>
        <w:tab/>
      </w:r>
      <w:r w:rsidRPr="00DA1774">
        <w:rPr>
          <w:rFonts w:ascii="Times New Roman" w:eastAsia="BatangChe" w:hAnsi="Times New Roman"/>
          <w:sz w:val="24"/>
          <w:szCs w:val="24"/>
        </w:rPr>
        <w:t>организует подготовку проектов нормативных правовых актов, иных документов, связанных с реализацией и применением настоящих Правил.</w:t>
      </w:r>
    </w:p>
    <w:p w:rsidR="00E26C65" w:rsidRPr="00DA1774" w:rsidRDefault="00832731"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2. </w:t>
      </w:r>
      <w:r w:rsidR="00E26C65" w:rsidRPr="00DA1774">
        <w:rPr>
          <w:rFonts w:ascii="Times New Roman" w:eastAsia="BatangChe" w:hAnsi="Times New Roman"/>
          <w:sz w:val="24"/>
          <w:szCs w:val="24"/>
        </w:rPr>
        <w:t>Информация о работе Комиссии является открытой для всех заинтересованных лиц.</w:t>
      </w:r>
    </w:p>
    <w:p w:rsidR="00832731" w:rsidRPr="00DA1774" w:rsidRDefault="00832731" w:rsidP="00B72B2F">
      <w:pPr>
        <w:pStyle w:val="af0"/>
        <w:spacing w:line="26" w:lineRule="atLeast"/>
        <w:ind w:firstLine="851"/>
        <w:jc w:val="both"/>
        <w:rPr>
          <w:rFonts w:ascii="Times New Roman" w:eastAsia="BatangChe" w:hAnsi="Times New Roman"/>
          <w:b/>
          <w:sz w:val="24"/>
          <w:szCs w:val="24"/>
        </w:rPr>
      </w:pPr>
    </w:p>
    <w:p w:rsidR="00832731" w:rsidRPr="00DA1774" w:rsidRDefault="00832731" w:rsidP="00B72B2F">
      <w:pPr>
        <w:pStyle w:val="af0"/>
        <w:spacing w:line="26" w:lineRule="atLeast"/>
        <w:ind w:firstLine="851"/>
        <w:jc w:val="both"/>
        <w:rPr>
          <w:rFonts w:ascii="Times New Roman" w:eastAsia="BatangChe" w:hAnsi="Times New Roman"/>
          <w:b/>
          <w:sz w:val="24"/>
          <w:szCs w:val="24"/>
        </w:rPr>
      </w:pPr>
      <w:r w:rsidRPr="00DA1774">
        <w:rPr>
          <w:rFonts w:ascii="Times New Roman" w:eastAsia="BatangChe" w:hAnsi="Times New Roman"/>
          <w:b/>
          <w:sz w:val="24"/>
          <w:szCs w:val="24"/>
        </w:rPr>
        <w:t>Статья 9. Полномочия органов местного самоуправления сельского поселения в области регулирования землепользования и застройки в части применения настоящих Правил</w:t>
      </w:r>
    </w:p>
    <w:p w:rsidR="006B7FCF" w:rsidRPr="00DA1774" w:rsidRDefault="006B7FCF"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1. </w:t>
      </w:r>
      <w:r w:rsidR="00254E66" w:rsidRPr="00DA1774">
        <w:rPr>
          <w:rFonts w:ascii="Times New Roman" w:eastAsia="BatangChe" w:hAnsi="Times New Roman"/>
          <w:sz w:val="24"/>
          <w:szCs w:val="24"/>
        </w:rPr>
        <w:t xml:space="preserve">Совет </w:t>
      </w:r>
      <w:r w:rsidR="007F72B1">
        <w:rPr>
          <w:rFonts w:ascii="Times New Roman" w:eastAsia="BatangChe" w:hAnsi="Times New Roman"/>
          <w:sz w:val="24"/>
          <w:szCs w:val="24"/>
        </w:rPr>
        <w:t>Ключевского</w:t>
      </w:r>
      <w:r w:rsidR="00254E66" w:rsidRPr="00DA1774">
        <w:rPr>
          <w:rFonts w:ascii="Times New Roman" w:eastAsia="BatangChe" w:hAnsi="Times New Roman"/>
          <w:sz w:val="24"/>
          <w:szCs w:val="24"/>
        </w:rPr>
        <w:t xml:space="preserve"> сельского поселения осуществляет следующие полномочия в области </w:t>
      </w:r>
      <w:r w:rsidR="00F71EC6" w:rsidRPr="00DA1774">
        <w:rPr>
          <w:rFonts w:ascii="Times New Roman" w:eastAsia="BatangChe" w:hAnsi="Times New Roman"/>
          <w:sz w:val="24"/>
          <w:szCs w:val="24"/>
        </w:rPr>
        <w:t xml:space="preserve">регулирования </w:t>
      </w:r>
      <w:r w:rsidR="00254E66" w:rsidRPr="00DA1774">
        <w:rPr>
          <w:rFonts w:ascii="Times New Roman" w:eastAsia="BatangChe" w:hAnsi="Times New Roman"/>
          <w:sz w:val="24"/>
          <w:szCs w:val="24"/>
        </w:rPr>
        <w:t>землепользования и застройки</w:t>
      </w:r>
      <w:r w:rsidRPr="00DA1774">
        <w:rPr>
          <w:rFonts w:ascii="Times New Roman" w:eastAsia="BatangChe" w:hAnsi="Times New Roman"/>
          <w:sz w:val="24"/>
          <w:szCs w:val="24"/>
        </w:rPr>
        <w:t>:</w:t>
      </w:r>
    </w:p>
    <w:p w:rsidR="006B7FCF" w:rsidRPr="00DA1774" w:rsidRDefault="00254E66"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006B7FCF" w:rsidRPr="00DA1774">
        <w:rPr>
          <w:rFonts w:ascii="Times New Roman" w:eastAsia="BatangChe" w:hAnsi="Times New Roman"/>
          <w:sz w:val="24"/>
          <w:szCs w:val="24"/>
        </w:rPr>
        <w:t xml:space="preserve">утверждение генеральных планов </w:t>
      </w:r>
      <w:r w:rsidR="007F72B1">
        <w:rPr>
          <w:rFonts w:ascii="Times New Roman" w:eastAsia="BatangChe" w:hAnsi="Times New Roman"/>
          <w:sz w:val="24"/>
          <w:szCs w:val="24"/>
        </w:rPr>
        <w:t>Ключевского</w:t>
      </w:r>
      <w:r w:rsidR="006B7FCF" w:rsidRPr="00DA1774">
        <w:rPr>
          <w:rFonts w:ascii="Times New Roman" w:eastAsia="BatangChe" w:hAnsi="Times New Roman"/>
          <w:sz w:val="24"/>
          <w:szCs w:val="24"/>
        </w:rPr>
        <w:t xml:space="preserve"> сельского поселения, местных нормативов градостроительного проектирования, правил землепользования и застройки, принятие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 территории </w:t>
      </w:r>
      <w:r w:rsidR="007F72B1">
        <w:rPr>
          <w:rFonts w:ascii="Times New Roman" w:eastAsia="BatangChe" w:hAnsi="Times New Roman"/>
          <w:sz w:val="24"/>
          <w:szCs w:val="24"/>
        </w:rPr>
        <w:t>Ключевского</w:t>
      </w:r>
      <w:r w:rsidR="006B7FCF" w:rsidRPr="00DA1774">
        <w:rPr>
          <w:rFonts w:ascii="Times New Roman" w:eastAsia="BatangChe" w:hAnsi="Times New Roman"/>
          <w:sz w:val="24"/>
          <w:szCs w:val="24"/>
        </w:rPr>
        <w:t xml:space="preserve"> сельского поселения, а также внесение изменений в такие документы;</w:t>
      </w:r>
    </w:p>
    <w:p w:rsidR="006B7FCF" w:rsidRPr="00DA1774" w:rsidRDefault="00254E66"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006B7FCF" w:rsidRPr="00DA1774">
        <w:rPr>
          <w:rFonts w:ascii="Times New Roman" w:eastAsia="BatangChe" w:hAnsi="Times New Roman"/>
          <w:sz w:val="24"/>
          <w:szCs w:val="24"/>
        </w:rPr>
        <w:t xml:space="preserve">иные полномочия, отнесенные к компетенции представительного органа, Уставом </w:t>
      </w:r>
      <w:r w:rsidR="007F72B1">
        <w:rPr>
          <w:rFonts w:ascii="Times New Roman" w:eastAsia="BatangChe" w:hAnsi="Times New Roman"/>
          <w:sz w:val="24"/>
          <w:szCs w:val="24"/>
        </w:rPr>
        <w:t>Ключевского</w:t>
      </w:r>
      <w:r w:rsidR="006B7FCF" w:rsidRPr="00DA1774">
        <w:rPr>
          <w:rFonts w:ascii="Times New Roman" w:eastAsia="BatangChe" w:hAnsi="Times New Roman"/>
          <w:sz w:val="24"/>
          <w:szCs w:val="24"/>
        </w:rPr>
        <w:t xml:space="preserve"> сельского поселения.</w:t>
      </w:r>
    </w:p>
    <w:p w:rsidR="009236E8" w:rsidRPr="00DA1774" w:rsidRDefault="00254E66"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2.Администрация</w:t>
      </w:r>
      <w:r w:rsidR="007F72B1">
        <w:rPr>
          <w:rFonts w:ascii="Times New Roman" w:eastAsia="BatangChe" w:hAnsi="Times New Roman"/>
          <w:sz w:val="24"/>
          <w:szCs w:val="24"/>
        </w:rPr>
        <w:t>Ключевского</w:t>
      </w:r>
      <w:r w:rsidR="009236E8"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xml:space="preserve"> осуществляет следующие полномочия</w:t>
      </w:r>
      <w:r w:rsidR="009236E8" w:rsidRPr="00DA1774">
        <w:rPr>
          <w:rFonts w:ascii="Times New Roman" w:eastAsia="BatangChe" w:hAnsi="Times New Roman"/>
          <w:sz w:val="24"/>
          <w:szCs w:val="24"/>
        </w:rPr>
        <w:t xml:space="preserve"> в области регулирования землепользования и застройки:</w:t>
      </w:r>
    </w:p>
    <w:p w:rsidR="009236E8" w:rsidRPr="00DA1774" w:rsidRDefault="009236E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Pr="00DA1774">
        <w:rPr>
          <w:rFonts w:ascii="Times New Roman" w:eastAsia="BatangChe" w:hAnsi="Times New Roman"/>
          <w:sz w:val="24"/>
          <w:szCs w:val="24"/>
        </w:rPr>
        <w:t>приняти</w:t>
      </w:r>
      <w:r w:rsidR="00254E66" w:rsidRPr="00DA1774">
        <w:rPr>
          <w:rFonts w:ascii="Times New Roman" w:eastAsia="BatangChe" w:hAnsi="Times New Roman"/>
          <w:sz w:val="24"/>
          <w:szCs w:val="24"/>
        </w:rPr>
        <w:t xml:space="preserve">е муниципальных правовых актов </w:t>
      </w:r>
      <w:r w:rsidRPr="00DA1774">
        <w:rPr>
          <w:rFonts w:ascii="Times New Roman" w:eastAsia="BatangChe" w:hAnsi="Times New Roman"/>
          <w:sz w:val="24"/>
          <w:szCs w:val="24"/>
        </w:rPr>
        <w:t>в области регулирования землепользования и застройки;</w:t>
      </w:r>
    </w:p>
    <w:p w:rsidR="009236E8" w:rsidRPr="00DA1774" w:rsidRDefault="009236E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Pr="00DA1774">
        <w:rPr>
          <w:rFonts w:ascii="Times New Roman" w:eastAsia="BatangChe" w:hAnsi="Times New Roman"/>
          <w:sz w:val="24"/>
          <w:szCs w:val="24"/>
        </w:rPr>
        <w:t>разработк</w:t>
      </w:r>
      <w:r w:rsidR="00700DA7" w:rsidRPr="00DA1774">
        <w:rPr>
          <w:rFonts w:ascii="Times New Roman" w:eastAsia="BatangChe" w:hAnsi="Times New Roman"/>
          <w:sz w:val="24"/>
          <w:szCs w:val="24"/>
        </w:rPr>
        <w:t>у</w:t>
      </w:r>
      <w:r w:rsidRPr="00DA1774">
        <w:rPr>
          <w:rFonts w:ascii="Times New Roman" w:eastAsia="BatangChe" w:hAnsi="Times New Roman"/>
          <w:sz w:val="24"/>
          <w:szCs w:val="24"/>
        </w:rPr>
        <w:t xml:space="preserve"> и реализаци</w:t>
      </w:r>
      <w:r w:rsidR="00700DA7" w:rsidRPr="00DA1774">
        <w:rPr>
          <w:rFonts w:ascii="Times New Roman" w:eastAsia="BatangChe" w:hAnsi="Times New Roman"/>
          <w:sz w:val="24"/>
          <w:szCs w:val="24"/>
        </w:rPr>
        <w:t>ю</w:t>
      </w:r>
      <w:r w:rsidRPr="00DA1774">
        <w:rPr>
          <w:rFonts w:ascii="Times New Roman" w:eastAsia="BatangChe" w:hAnsi="Times New Roman"/>
          <w:sz w:val="24"/>
          <w:szCs w:val="24"/>
        </w:rPr>
        <w:t xml:space="preserve"> муниципальных целевых программ в области градостроительной деятельности и рационального использования земель на территории </w:t>
      </w:r>
      <w:r w:rsidR="007F72B1">
        <w:rPr>
          <w:rFonts w:ascii="Times New Roman" w:eastAsia="BatangChe" w:hAnsi="Times New Roman"/>
          <w:sz w:val="24"/>
          <w:szCs w:val="24"/>
        </w:rPr>
        <w:t>Ключевского</w:t>
      </w:r>
      <w:r w:rsidRPr="00DA1774">
        <w:rPr>
          <w:rFonts w:ascii="Times New Roman" w:eastAsia="BatangChe" w:hAnsi="Times New Roman"/>
          <w:sz w:val="24"/>
          <w:szCs w:val="24"/>
        </w:rPr>
        <w:t xml:space="preserve"> сельского поселения;</w:t>
      </w:r>
    </w:p>
    <w:p w:rsidR="009236E8" w:rsidRPr="00DA1774" w:rsidRDefault="009236E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Pr="00DA1774">
        <w:rPr>
          <w:rFonts w:ascii="Times New Roman" w:eastAsia="BatangChe" w:hAnsi="Times New Roman"/>
          <w:sz w:val="24"/>
          <w:szCs w:val="24"/>
        </w:rPr>
        <w:t>резервирование земель, в том числе путем выкупа, земельных участков для муниципальных нужд;</w:t>
      </w:r>
    </w:p>
    <w:p w:rsidR="009236E8" w:rsidRPr="00DA1774" w:rsidRDefault="009236E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Pr="00DA1774">
        <w:rPr>
          <w:rFonts w:ascii="Times New Roman" w:eastAsia="BatangChe" w:hAnsi="Times New Roman"/>
          <w:sz w:val="24"/>
          <w:szCs w:val="24"/>
        </w:rPr>
        <w:t>установление публичных сервитутов в случаях, если это необходимо для обеспечения интересов местного самоуправления или населения, без изъятия земельных участков;</w:t>
      </w:r>
    </w:p>
    <w:p w:rsidR="009236E8" w:rsidRPr="00DA1774" w:rsidRDefault="009236E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Pr="00DA1774">
        <w:rPr>
          <w:rFonts w:ascii="Times New Roman" w:eastAsia="BatangChe" w:hAnsi="Times New Roman"/>
          <w:sz w:val="24"/>
          <w:szCs w:val="24"/>
        </w:rPr>
        <w:t xml:space="preserve">утверждение состава и порядка деятельности Комиссии по </w:t>
      </w:r>
      <w:r w:rsidR="008D4145" w:rsidRPr="00DA1774">
        <w:rPr>
          <w:rFonts w:ascii="Times New Roman" w:eastAsia="BatangChe" w:hAnsi="Times New Roman"/>
          <w:sz w:val="24"/>
          <w:szCs w:val="24"/>
        </w:rPr>
        <w:t>подготовке градостроительной документации</w:t>
      </w:r>
      <w:r w:rsidRPr="00DA1774">
        <w:rPr>
          <w:rFonts w:ascii="Times New Roman" w:eastAsia="BatangChe" w:hAnsi="Times New Roman"/>
          <w:sz w:val="24"/>
          <w:szCs w:val="24"/>
        </w:rPr>
        <w:t>;</w:t>
      </w:r>
    </w:p>
    <w:p w:rsidR="009236E8" w:rsidRPr="00DA1774" w:rsidRDefault="00700DA7"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009236E8" w:rsidRPr="00DA1774">
        <w:rPr>
          <w:rFonts w:ascii="Times New Roman" w:eastAsia="BatangChe" w:hAnsi="Times New Roman"/>
          <w:sz w:val="24"/>
          <w:szCs w:val="24"/>
        </w:rPr>
        <w:t>принятие решения в пределах своей компетенции о проведении публичных слушаний</w:t>
      </w:r>
      <w:r w:rsidR="006938FE">
        <w:rPr>
          <w:rFonts w:ascii="Times New Roman" w:eastAsia="BatangChe" w:hAnsi="Times New Roman"/>
          <w:sz w:val="24"/>
          <w:szCs w:val="24"/>
        </w:rPr>
        <w:t>, общественных обсуждений</w:t>
      </w:r>
      <w:r w:rsidR="009236E8" w:rsidRPr="00DA1774">
        <w:rPr>
          <w:rFonts w:ascii="Times New Roman" w:eastAsia="BatangChe" w:hAnsi="Times New Roman"/>
          <w:sz w:val="24"/>
          <w:szCs w:val="24"/>
        </w:rPr>
        <w:t xml:space="preserve"> по вопросам градостроительной деятельности;</w:t>
      </w:r>
    </w:p>
    <w:p w:rsidR="009236E8" w:rsidRPr="00DA1774" w:rsidRDefault="009236E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Pr="00DA1774">
        <w:rPr>
          <w:rFonts w:ascii="Times New Roman" w:eastAsia="BatangChe" w:hAnsi="Times New Roman"/>
          <w:sz w:val="24"/>
          <w:szCs w:val="24"/>
        </w:rPr>
        <w:t>рассмотрение вопросов о внесении изменений в Правила</w:t>
      </w:r>
      <w:r w:rsidR="008D4145" w:rsidRPr="00DA1774">
        <w:rPr>
          <w:rFonts w:ascii="Times New Roman" w:eastAsia="BatangChe" w:hAnsi="Times New Roman"/>
          <w:sz w:val="24"/>
          <w:szCs w:val="24"/>
        </w:rPr>
        <w:t xml:space="preserve"> землепользования и застройки</w:t>
      </w:r>
      <w:r w:rsidRPr="00DA1774">
        <w:rPr>
          <w:rFonts w:ascii="Times New Roman" w:eastAsia="BatangChe" w:hAnsi="Times New Roman"/>
          <w:sz w:val="24"/>
          <w:szCs w:val="24"/>
        </w:rPr>
        <w:t xml:space="preserve"> и принятие решения о направлении проекта о внесении изменений в Правила в Совет </w:t>
      </w:r>
      <w:r w:rsidR="007F72B1">
        <w:rPr>
          <w:rFonts w:ascii="Times New Roman" w:eastAsia="BatangChe" w:hAnsi="Times New Roman"/>
          <w:sz w:val="24"/>
          <w:szCs w:val="24"/>
        </w:rPr>
        <w:t>Ключевского</w:t>
      </w:r>
      <w:r w:rsidRPr="00DA1774">
        <w:rPr>
          <w:rFonts w:ascii="Times New Roman" w:eastAsia="BatangChe" w:hAnsi="Times New Roman"/>
          <w:sz w:val="24"/>
          <w:szCs w:val="24"/>
        </w:rPr>
        <w:t xml:space="preserve"> сельского поселения;</w:t>
      </w:r>
    </w:p>
    <w:p w:rsidR="009236E8" w:rsidRPr="00DA1774" w:rsidRDefault="009236E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Pr="00DA1774">
        <w:rPr>
          <w:rFonts w:ascii="Times New Roman" w:eastAsia="BatangChe" w:hAnsi="Times New Roman"/>
          <w:sz w:val="24"/>
          <w:szCs w:val="24"/>
        </w:rPr>
        <w:t xml:space="preserve">принятие решения о подготовке документации по планировке территории </w:t>
      </w:r>
      <w:r w:rsidR="007F72B1">
        <w:rPr>
          <w:rFonts w:ascii="Times New Roman" w:eastAsia="BatangChe" w:hAnsi="Times New Roman"/>
          <w:sz w:val="24"/>
          <w:szCs w:val="24"/>
        </w:rPr>
        <w:t>Ключевского</w:t>
      </w:r>
      <w:r w:rsidRPr="00DA1774">
        <w:rPr>
          <w:rFonts w:ascii="Times New Roman" w:eastAsia="BatangChe" w:hAnsi="Times New Roman"/>
          <w:sz w:val="24"/>
          <w:szCs w:val="24"/>
        </w:rPr>
        <w:t xml:space="preserve"> сельского поселения, ее утверждение;</w:t>
      </w:r>
    </w:p>
    <w:p w:rsidR="009236E8" w:rsidRPr="00DA1774" w:rsidRDefault="009236E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Pr="00DA1774">
        <w:rPr>
          <w:rFonts w:ascii="Times New Roman" w:eastAsia="BatangChe" w:hAnsi="Times New Roman"/>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w:t>
      </w:r>
    </w:p>
    <w:p w:rsidR="009236E8" w:rsidRPr="00DA1774" w:rsidRDefault="009236E8"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F71EC6" w:rsidRPr="00DA1774">
        <w:rPr>
          <w:rFonts w:ascii="Times New Roman" w:eastAsia="BatangChe" w:hAnsi="Times New Roman"/>
          <w:sz w:val="24"/>
          <w:szCs w:val="24"/>
        </w:rPr>
        <w:tab/>
      </w:r>
      <w:r w:rsidRPr="00DA1774">
        <w:rPr>
          <w:rFonts w:ascii="Times New Roman" w:eastAsia="BatangChe" w:hAnsi="Times New Roman"/>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D4145" w:rsidRPr="00DA1774" w:rsidRDefault="008D4145"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495693" w:rsidRPr="00DA1774">
        <w:rPr>
          <w:rFonts w:ascii="Times New Roman" w:eastAsia="BatangChe" w:hAnsi="Times New Roman"/>
          <w:sz w:val="24"/>
          <w:szCs w:val="24"/>
        </w:rPr>
        <w:tab/>
      </w:r>
      <w:r w:rsidRPr="00DA1774">
        <w:rPr>
          <w:rFonts w:ascii="Times New Roman" w:eastAsia="BatangChe" w:hAnsi="Times New Roman"/>
          <w:sz w:val="24"/>
          <w:szCs w:val="24"/>
        </w:rPr>
        <w:t>подготовка, и предоставление заявителям градостроительных планов земельных участков в соответствии с действующим законодательством;</w:t>
      </w:r>
    </w:p>
    <w:p w:rsidR="008D4145" w:rsidRPr="00DA1774" w:rsidRDefault="00560A24"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lastRenderedPageBreak/>
        <w:t>-</w:t>
      </w:r>
      <w:r w:rsidR="00495693" w:rsidRPr="00DA1774">
        <w:rPr>
          <w:rFonts w:ascii="Times New Roman" w:eastAsia="BatangChe" w:hAnsi="Times New Roman"/>
          <w:sz w:val="24"/>
          <w:szCs w:val="24"/>
        </w:rPr>
        <w:tab/>
      </w:r>
      <w:r w:rsidR="008D4145" w:rsidRPr="00DA1774">
        <w:rPr>
          <w:rFonts w:ascii="Times New Roman" w:eastAsia="BatangChe" w:hAnsi="Times New Roman"/>
          <w:sz w:val="24"/>
          <w:szCs w:val="24"/>
        </w:rPr>
        <w:t>подготовка и выдача разрешений на строительство, реконструкцию, капитальный ремонт объектов капитального строительства;</w:t>
      </w:r>
    </w:p>
    <w:p w:rsidR="008D4145" w:rsidRPr="00DA1774" w:rsidRDefault="00560A24"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495693" w:rsidRPr="00DA1774">
        <w:rPr>
          <w:rFonts w:ascii="Times New Roman" w:eastAsia="BatangChe" w:hAnsi="Times New Roman"/>
          <w:sz w:val="24"/>
          <w:szCs w:val="24"/>
        </w:rPr>
        <w:tab/>
      </w:r>
      <w:r w:rsidR="008D4145" w:rsidRPr="00DA1774">
        <w:rPr>
          <w:rFonts w:ascii="Times New Roman" w:eastAsia="BatangChe" w:hAnsi="Times New Roman"/>
          <w:sz w:val="24"/>
          <w:szCs w:val="24"/>
        </w:rPr>
        <w:t>подготовка и выдача разрешений на ввод объекта в эксплуатацию при осуществлении строительства объектов капитального строительства местного значения и по заявлениям физических лиц;</w:t>
      </w:r>
    </w:p>
    <w:p w:rsidR="008D4145" w:rsidRPr="00DA1774" w:rsidRDefault="00560A24"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495693" w:rsidRPr="00DA1774">
        <w:rPr>
          <w:rFonts w:ascii="Times New Roman" w:eastAsia="BatangChe" w:hAnsi="Times New Roman"/>
          <w:sz w:val="24"/>
          <w:szCs w:val="24"/>
        </w:rPr>
        <w:tab/>
      </w:r>
      <w:r w:rsidR="008D4145" w:rsidRPr="00DA1774">
        <w:rPr>
          <w:rFonts w:ascii="Times New Roman" w:eastAsia="BatangChe" w:hAnsi="Times New Roman"/>
          <w:sz w:val="24"/>
          <w:szCs w:val="24"/>
        </w:rPr>
        <w:t xml:space="preserve">контроль за соблюдением действующего законодательства, муниципальных правовых актов </w:t>
      </w:r>
      <w:r w:rsidR="007F72B1">
        <w:rPr>
          <w:rFonts w:ascii="Times New Roman" w:eastAsia="BatangChe" w:hAnsi="Times New Roman"/>
          <w:sz w:val="24"/>
          <w:szCs w:val="24"/>
        </w:rPr>
        <w:t>Ключевского</w:t>
      </w:r>
      <w:r w:rsidR="008D4145" w:rsidRPr="00DA1774">
        <w:rPr>
          <w:rFonts w:ascii="Times New Roman" w:eastAsia="BatangChe" w:hAnsi="Times New Roman"/>
          <w:sz w:val="24"/>
          <w:szCs w:val="24"/>
        </w:rPr>
        <w:t xml:space="preserve"> сельского поселения, в области землепользования и застройки в пределах компетенции;</w:t>
      </w:r>
    </w:p>
    <w:p w:rsidR="008D4145" w:rsidRPr="00DA1774" w:rsidRDefault="00560A24"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495693" w:rsidRPr="00DA1774">
        <w:rPr>
          <w:rFonts w:ascii="Times New Roman" w:eastAsia="BatangChe" w:hAnsi="Times New Roman"/>
          <w:sz w:val="24"/>
          <w:szCs w:val="24"/>
        </w:rPr>
        <w:tab/>
      </w:r>
      <w:r w:rsidR="008D4145" w:rsidRPr="00DA1774">
        <w:rPr>
          <w:rFonts w:ascii="Times New Roman" w:eastAsia="BatangChe" w:hAnsi="Times New Roman"/>
          <w:sz w:val="24"/>
          <w:szCs w:val="24"/>
        </w:rPr>
        <w:t xml:space="preserve">иные полномочия, отнесенные к компетенции </w:t>
      </w:r>
      <w:r w:rsidR="009766B8" w:rsidRPr="00DA1774">
        <w:rPr>
          <w:rFonts w:ascii="Times New Roman" w:eastAsia="BatangChe" w:hAnsi="Times New Roman"/>
          <w:sz w:val="24"/>
          <w:szCs w:val="24"/>
        </w:rPr>
        <w:t>А</w:t>
      </w:r>
      <w:r w:rsidR="008D4145" w:rsidRPr="00DA1774">
        <w:rPr>
          <w:rFonts w:ascii="Times New Roman" w:eastAsia="BatangChe" w:hAnsi="Times New Roman"/>
          <w:sz w:val="24"/>
          <w:szCs w:val="24"/>
        </w:rPr>
        <w:t xml:space="preserve">дминистрации </w:t>
      </w:r>
      <w:r w:rsidR="007F72B1">
        <w:rPr>
          <w:rFonts w:ascii="Times New Roman" w:eastAsia="BatangChe" w:hAnsi="Times New Roman"/>
          <w:sz w:val="24"/>
          <w:szCs w:val="24"/>
        </w:rPr>
        <w:t>Ключевского</w:t>
      </w:r>
      <w:r w:rsidR="008D4145" w:rsidRPr="00DA1774">
        <w:rPr>
          <w:rFonts w:ascii="Times New Roman" w:eastAsia="BatangChe" w:hAnsi="Times New Roman"/>
          <w:sz w:val="24"/>
          <w:szCs w:val="24"/>
        </w:rPr>
        <w:t xml:space="preserve"> сельского поселения муниципальными правовыми актами органов местного самоуправления </w:t>
      </w:r>
      <w:r w:rsidR="007F72B1">
        <w:rPr>
          <w:rFonts w:ascii="Times New Roman" w:eastAsia="BatangChe" w:hAnsi="Times New Roman"/>
          <w:sz w:val="24"/>
          <w:szCs w:val="24"/>
        </w:rPr>
        <w:t>Ключевского</w:t>
      </w:r>
      <w:r w:rsidR="008D4145" w:rsidRPr="00DA1774">
        <w:rPr>
          <w:rFonts w:ascii="Times New Roman" w:eastAsia="BatangChe" w:hAnsi="Times New Roman"/>
          <w:sz w:val="24"/>
          <w:szCs w:val="24"/>
        </w:rPr>
        <w:t xml:space="preserve"> сельского поселения.</w:t>
      </w:r>
    </w:p>
    <w:p w:rsidR="004A35E9" w:rsidRPr="00DA1774" w:rsidRDefault="004A35E9" w:rsidP="00B72B2F">
      <w:pPr>
        <w:pStyle w:val="af0"/>
        <w:tabs>
          <w:tab w:val="left" w:pos="1134"/>
        </w:tabs>
        <w:spacing w:line="26" w:lineRule="atLeast"/>
        <w:ind w:firstLine="851"/>
        <w:jc w:val="both"/>
        <w:rPr>
          <w:rFonts w:ascii="Times New Roman" w:eastAsia="BatangChe" w:hAnsi="Times New Roman"/>
          <w:sz w:val="24"/>
          <w:szCs w:val="24"/>
        </w:rPr>
      </w:pPr>
    </w:p>
    <w:p w:rsidR="004A35E9" w:rsidRPr="00DA1774" w:rsidRDefault="004A35E9" w:rsidP="00E075D7">
      <w:pPr>
        <w:ind w:left="851"/>
        <w:jc w:val="center"/>
        <w:rPr>
          <w:b/>
        </w:rPr>
      </w:pPr>
      <w:r w:rsidRPr="00DA1774">
        <w:rPr>
          <w:b/>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4A35E9" w:rsidRPr="00DA1774" w:rsidRDefault="004A35E9" w:rsidP="00B72B2F">
      <w:pPr>
        <w:ind w:left="851" w:firstLine="851"/>
      </w:pPr>
    </w:p>
    <w:p w:rsidR="004A35E9" w:rsidRPr="00DA1774" w:rsidRDefault="004A35E9" w:rsidP="00B72B2F">
      <w:pPr>
        <w:pStyle w:val="af0"/>
        <w:spacing w:line="26" w:lineRule="atLeast"/>
        <w:ind w:firstLine="851"/>
        <w:jc w:val="both"/>
        <w:rPr>
          <w:rFonts w:ascii="Times New Roman" w:eastAsia="BatangChe" w:hAnsi="Times New Roman"/>
          <w:b/>
          <w:sz w:val="24"/>
          <w:szCs w:val="24"/>
        </w:rPr>
      </w:pPr>
      <w:bookmarkStart w:id="6" w:name="_Toc307841025"/>
      <w:r w:rsidRPr="00DA1774">
        <w:rPr>
          <w:rFonts w:ascii="Times New Roman" w:eastAsia="BatangChe" w:hAnsi="Times New Roman"/>
          <w:b/>
          <w:sz w:val="24"/>
          <w:szCs w:val="24"/>
        </w:rPr>
        <w:t>Статья 10. Виды разрешенного использования земельных участков и объектов капитального строительства</w:t>
      </w:r>
    </w:p>
    <w:p w:rsidR="00933389" w:rsidRPr="00DA1774" w:rsidRDefault="004A35E9"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1. </w:t>
      </w:r>
      <w:r w:rsidR="00933389" w:rsidRPr="00DA1774">
        <w:rPr>
          <w:rFonts w:ascii="Times New Roman" w:eastAsia="BatangChe" w:hAnsi="Times New Roman"/>
          <w:sz w:val="24"/>
          <w:szCs w:val="24"/>
        </w:rPr>
        <w:t xml:space="preserve">Градостроительный регламент каждой территориальной зоны включает в себя виды разрешенного использования земельных участков и объектов капитального строительства. </w:t>
      </w:r>
      <w:r w:rsidR="00A01C99" w:rsidRPr="00DA1774">
        <w:rPr>
          <w:rFonts w:ascii="Times New Roman" w:eastAsia="BatangChe" w:hAnsi="Times New Roman"/>
          <w:sz w:val="24"/>
          <w:szCs w:val="24"/>
        </w:rPr>
        <w:t>Исчерпывающий перечень в</w:t>
      </w:r>
      <w:r w:rsidR="00933389" w:rsidRPr="00DA1774">
        <w:rPr>
          <w:rFonts w:ascii="Times New Roman" w:eastAsia="BatangChe" w:hAnsi="Times New Roman"/>
          <w:sz w:val="24"/>
          <w:szCs w:val="24"/>
        </w:rPr>
        <w:t>ид</w:t>
      </w:r>
      <w:r w:rsidR="00A01C99" w:rsidRPr="00DA1774">
        <w:rPr>
          <w:rFonts w:ascii="Times New Roman" w:eastAsia="BatangChe" w:hAnsi="Times New Roman"/>
          <w:sz w:val="24"/>
          <w:szCs w:val="24"/>
        </w:rPr>
        <w:t>ов</w:t>
      </w:r>
      <w:r w:rsidR="00933389" w:rsidRPr="00DA1774">
        <w:rPr>
          <w:rFonts w:ascii="Times New Roman" w:eastAsia="BatangChe" w:hAnsi="Times New Roman"/>
          <w:sz w:val="24"/>
          <w:szCs w:val="24"/>
        </w:rPr>
        <w:t xml:space="preserve"> разрешенного использования земельных участков и объектов капитального строительства приведен </w:t>
      </w:r>
      <w:r w:rsidR="00933389" w:rsidRPr="009E6ABB">
        <w:rPr>
          <w:rFonts w:ascii="Times New Roman" w:eastAsia="BatangChe" w:hAnsi="Times New Roman"/>
          <w:sz w:val="24"/>
          <w:szCs w:val="24"/>
        </w:rPr>
        <w:t xml:space="preserve">в части </w:t>
      </w:r>
      <w:r w:rsidR="009766B8" w:rsidRPr="009E6ABB">
        <w:rPr>
          <w:rFonts w:ascii="Times New Roman" w:eastAsia="BatangChe" w:hAnsi="Times New Roman"/>
          <w:sz w:val="24"/>
          <w:szCs w:val="24"/>
        </w:rPr>
        <w:t>9</w:t>
      </w:r>
      <w:r w:rsidR="00933389" w:rsidRPr="009E6ABB">
        <w:rPr>
          <w:rFonts w:ascii="Times New Roman" w:eastAsia="BatangChe" w:hAnsi="Times New Roman"/>
          <w:sz w:val="24"/>
          <w:szCs w:val="24"/>
        </w:rPr>
        <w:t xml:space="preserve"> статьи 4</w:t>
      </w:r>
      <w:r w:rsidR="00933389" w:rsidRPr="00DA1774">
        <w:rPr>
          <w:rFonts w:ascii="Times New Roman" w:eastAsia="BatangChe" w:hAnsi="Times New Roman"/>
          <w:sz w:val="24"/>
          <w:szCs w:val="24"/>
        </w:rPr>
        <w:t xml:space="preserve"> настоящих Правил.</w:t>
      </w:r>
    </w:p>
    <w:p w:rsidR="004A35E9" w:rsidRPr="00DA1774" w:rsidRDefault="00972BDD"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w:t>
      </w:r>
      <w:r w:rsidR="004A35E9" w:rsidRPr="00DA1774">
        <w:rPr>
          <w:rFonts w:ascii="Times New Roman" w:eastAsia="BatangChe" w:hAnsi="Times New Roman"/>
          <w:sz w:val="24"/>
          <w:szCs w:val="24"/>
        </w:rPr>
        <w:t>. Применительно к каждой территориальной зоне в части III настоящих Правил установлены виды разрешенного использования земельных участков и объектов капитального строительства.</w:t>
      </w:r>
    </w:p>
    <w:p w:rsidR="00B876A1" w:rsidRPr="00DA1774" w:rsidRDefault="00B876A1"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3. Объекты, размещение которых разрешено во всех зонах:</w:t>
      </w:r>
    </w:p>
    <w:p w:rsidR="00B876A1" w:rsidRPr="00DA1774" w:rsidRDefault="00B876A1" w:rsidP="00B876A1">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Pr="00DA1774">
        <w:rPr>
          <w:rFonts w:ascii="Times New Roman" w:eastAsia="BatangChe" w:hAnsi="Times New Roman"/>
          <w:sz w:val="24"/>
          <w:szCs w:val="24"/>
        </w:rPr>
        <w:tab/>
        <w:t>о</w:t>
      </w:r>
      <w:r w:rsidR="00C14F57" w:rsidRPr="00DA1774">
        <w:rPr>
          <w:rFonts w:ascii="Times New Roman" w:eastAsia="BatangChe" w:hAnsi="Times New Roman"/>
          <w:sz w:val="24"/>
          <w:szCs w:val="24"/>
        </w:rPr>
        <w:t>зеленение общего пользования (парки,</w:t>
      </w:r>
      <w:r w:rsidRPr="00DA1774">
        <w:rPr>
          <w:rFonts w:ascii="Times New Roman" w:eastAsia="BatangChe" w:hAnsi="Times New Roman"/>
          <w:sz w:val="24"/>
          <w:szCs w:val="24"/>
        </w:rPr>
        <w:t xml:space="preserve"> скверы, иные подобные объекты);</w:t>
      </w:r>
    </w:p>
    <w:p w:rsidR="00C14F57" w:rsidRPr="00DA1774" w:rsidRDefault="00B876A1" w:rsidP="00B876A1">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Pr="00DA1774">
        <w:rPr>
          <w:rFonts w:ascii="Times New Roman" w:eastAsia="BatangChe" w:hAnsi="Times New Roman"/>
          <w:sz w:val="24"/>
          <w:szCs w:val="24"/>
        </w:rPr>
        <w:tab/>
      </w:r>
      <w:r w:rsidR="00C14F57" w:rsidRPr="00DA1774">
        <w:rPr>
          <w:rFonts w:ascii="Times New Roman" w:eastAsia="BatangChe" w:hAnsi="Times New Roman"/>
          <w:sz w:val="24"/>
          <w:szCs w:val="24"/>
        </w:rPr>
        <w:t>дороги, проезды</w:t>
      </w:r>
      <w:r w:rsidRPr="00DA1774">
        <w:rPr>
          <w:rFonts w:ascii="Times New Roman" w:eastAsia="BatangChe" w:hAnsi="Times New Roman"/>
          <w:sz w:val="24"/>
          <w:szCs w:val="24"/>
        </w:rPr>
        <w:t>, иные пешеходно-транспортные коммуникации;</w:t>
      </w:r>
    </w:p>
    <w:p w:rsidR="00B876A1" w:rsidRPr="00DA1774" w:rsidRDefault="00B876A1" w:rsidP="00B876A1">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Pr="00DA1774">
        <w:rPr>
          <w:rFonts w:ascii="Times New Roman" w:eastAsia="BatangChe" w:hAnsi="Times New Roman"/>
          <w:sz w:val="24"/>
          <w:szCs w:val="24"/>
        </w:rPr>
        <w:tab/>
        <w:t>службы охраны здоровья и общественного порядка и безопасности;</w:t>
      </w:r>
    </w:p>
    <w:p w:rsidR="00B876A1" w:rsidRPr="00DA1774" w:rsidRDefault="00B876A1" w:rsidP="00B876A1">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Pr="00DA1774">
        <w:rPr>
          <w:rFonts w:ascii="Times New Roman" w:eastAsia="BatangChe" w:hAnsi="Times New Roman"/>
          <w:sz w:val="24"/>
          <w:szCs w:val="24"/>
        </w:rPr>
        <w:tab/>
        <w:t>объекты инженерной инфраструктуры, необходимые для обслуживания территориальной зоны (при условии соблюдения технических регламентов).</w:t>
      </w:r>
    </w:p>
    <w:p w:rsidR="003B5D52" w:rsidRPr="00DA1774" w:rsidRDefault="003B5D52" w:rsidP="00B72B2F">
      <w:pPr>
        <w:pStyle w:val="af0"/>
        <w:spacing w:line="26" w:lineRule="atLeast"/>
        <w:ind w:firstLine="851"/>
        <w:jc w:val="both"/>
        <w:rPr>
          <w:rFonts w:ascii="Times New Roman" w:eastAsia="BatangChe" w:hAnsi="Times New Roman"/>
          <w:sz w:val="24"/>
          <w:szCs w:val="24"/>
        </w:rPr>
      </w:pPr>
    </w:p>
    <w:p w:rsidR="003B5D52" w:rsidRPr="00DA1774" w:rsidRDefault="003B5D52" w:rsidP="00B72B2F">
      <w:pPr>
        <w:pStyle w:val="af0"/>
        <w:spacing w:line="26" w:lineRule="atLeast"/>
        <w:ind w:firstLine="851"/>
        <w:jc w:val="both"/>
        <w:rPr>
          <w:rFonts w:ascii="Times New Roman" w:eastAsia="BatangChe" w:hAnsi="Times New Roman"/>
          <w:b/>
          <w:sz w:val="24"/>
          <w:szCs w:val="24"/>
        </w:rPr>
      </w:pPr>
      <w:r w:rsidRPr="00DA1774">
        <w:rPr>
          <w:rFonts w:ascii="Times New Roman" w:eastAsia="BatangChe" w:hAnsi="Times New Roman"/>
          <w:b/>
          <w:sz w:val="24"/>
          <w:szCs w:val="24"/>
        </w:rPr>
        <w:t>Статья 11. Изменение одного вида разрешенного использования земельных участков и объектов капитального строительства на другой вид</w:t>
      </w:r>
    </w:p>
    <w:p w:rsidR="002A34EA" w:rsidRPr="00DA1774" w:rsidRDefault="008F1C01"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 xml:space="preserve">1. </w:t>
      </w:r>
      <w:r w:rsidR="002A34EA" w:rsidRPr="00DA1774">
        <w:rPr>
          <w:rFonts w:ascii="Times New Roman" w:eastAsia="BatangChe" w:hAnsi="Times New Roman"/>
          <w:sz w:val="24"/>
          <w:szCs w:val="24"/>
        </w:rPr>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007F72B1">
        <w:rPr>
          <w:rFonts w:ascii="Times New Roman" w:eastAsia="BatangChe" w:hAnsi="Times New Roman"/>
          <w:sz w:val="24"/>
          <w:szCs w:val="24"/>
        </w:rPr>
        <w:t>Ключевского</w:t>
      </w:r>
      <w:r w:rsidR="002A34EA" w:rsidRPr="00DA1774">
        <w:rPr>
          <w:rFonts w:ascii="Times New Roman" w:eastAsia="BatangChe" w:hAnsi="Times New Roman"/>
          <w:sz w:val="24"/>
          <w:szCs w:val="24"/>
        </w:rPr>
        <w:t xml:space="preserve"> сельского поселения,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8F1C01" w:rsidRPr="00DA1774" w:rsidRDefault="002A34EA" w:rsidP="00B72B2F">
      <w:pPr>
        <w:pStyle w:val="af0"/>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w:t>
      </w:r>
      <w:r w:rsidR="008F1C01" w:rsidRPr="00DA1774">
        <w:rPr>
          <w:rFonts w:ascii="Times New Roman" w:eastAsia="BatangChe" w:hAnsi="Times New Roman"/>
          <w:sz w:val="24"/>
          <w:szCs w:val="24"/>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B4592" w:rsidRPr="00DA1774" w:rsidRDefault="003B4592" w:rsidP="00B72B2F">
      <w:pPr>
        <w:ind w:firstLine="851"/>
        <w:jc w:val="both"/>
        <w:rPr>
          <w:rFonts w:eastAsia="BatangChe"/>
        </w:rPr>
      </w:pPr>
      <w:r w:rsidRPr="00DA1774">
        <w:rPr>
          <w:rFonts w:eastAsia="BatangChe"/>
        </w:rPr>
        <w:lastRenderedPageBreak/>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B4592" w:rsidRPr="00DA1774" w:rsidRDefault="003B4592" w:rsidP="00B72B2F">
      <w:pPr>
        <w:ind w:firstLine="851"/>
        <w:jc w:val="both"/>
        <w:rPr>
          <w:rFonts w:eastAsia="BatangChe"/>
        </w:rPr>
      </w:pPr>
      <w:r w:rsidRPr="00DA1774">
        <w:rPr>
          <w:rFonts w:eastAsia="BatangChe"/>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 и статьей 12 настоящих Правил.</w:t>
      </w:r>
    </w:p>
    <w:p w:rsidR="003B5D52" w:rsidRPr="00DA1774" w:rsidRDefault="003B5D52" w:rsidP="00B72B2F">
      <w:pPr>
        <w:ind w:firstLine="851"/>
        <w:jc w:val="both"/>
      </w:pPr>
    </w:p>
    <w:p w:rsidR="004A35E9" w:rsidRPr="00DA1774" w:rsidRDefault="004A35E9" w:rsidP="00B72B2F">
      <w:pPr>
        <w:ind w:firstLine="851"/>
        <w:jc w:val="both"/>
        <w:rPr>
          <w:rFonts w:eastAsia="BatangChe"/>
          <w:b/>
        </w:rPr>
      </w:pPr>
      <w:r w:rsidRPr="00DA1774">
        <w:rPr>
          <w:rFonts w:eastAsia="BatangChe"/>
          <w:b/>
        </w:rPr>
        <w:t>Статья 1</w:t>
      </w:r>
      <w:r w:rsidR="005221EC" w:rsidRPr="00DA1774">
        <w:rPr>
          <w:rFonts w:eastAsia="BatangChe"/>
          <w:b/>
        </w:rPr>
        <w:t>2</w:t>
      </w:r>
      <w:r w:rsidRPr="00DA1774">
        <w:rPr>
          <w:rFonts w:eastAsia="BatangChe"/>
          <w:b/>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0F08B6" w:rsidRPr="00DA1774" w:rsidRDefault="004A35E9" w:rsidP="00B72B2F">
      <w:pPr>
        <w:ind w:firstLine="851"/>
        <w:jc w:val="both"/>
        <w:rPr>
          <w:rFonts w:eastAsia="BatangChe"/>
        </w:rPr>
      </w:pPr>
      <w:r w:rsidRPr="00DA1774">
        <w:rPr>
          <w:rFonts w:eastAsia="BatangChe"/>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w:t>
      </w:r>
    </w:p>
    <w:p w:rsidR="001C1DA7" w:rsidRPr="00DA1774" w:rsidRDefault="00853EEE" w:rsidP="00B72B2F">
      <w:pPr>
        <w:ind w:firstLine="851"/>
        <w:jc w:val="both"/>
        <w:rPr>
          <w:rFonts w:eastAsia="BatangChe"/>
        </w:rPr>
      </w:pPr>
      <w:r w:rsidRPr="00DA1774">
        <w:rPr>
          <w:rFonts w:eastAsia="BatangChe"/>
        </w:rPr>
        <w:t xml:space="preserve">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регулируется </w:t>
      </w:r>
      <w:r w:rsidR="001C1DA7" w:rsidRPr="00DA1774">
        <w:rPr>
          <w:rFonts w:eastAsia="BatangChe"/>
        </w:rPr>
        <w:t xml:space="preserve">соответствующим </w:t>
      </w:r>
      <w:r w:rsidRPr="00DA1774">
        <w:rPr>
          <w:rFonts w:eastAsia="BatangChe"/>
        </w:rPr>
        <w:t xml:space="preserve">постановлением Администрации </w:t>
      </w:r>
      <w:r w:rsidR="007F72B1">
        <w:rPr>
          <w:rFonts w:eastAsia="BatangChe"/>
        </w:rPr>
        <w:t>Ключевского</w:t>
      </w:r>
      <w:r w:rsidRPr="00DA1774">
        <w:rPr>
          <w:rFonts w:eastAsia="BatangChe"/>
        </w:rPr>
        <w:t xml:space="preserve"> сельского поселения</w:t>
      </w:r>
      <w:r w:rsidR="000F08B6" w:rsidRPr="00DA1774">
        <w:rPr>
          <w:rFonts w:eastAsia="BatangChe"/>
        </w:rPr>
        <w:t xml:space="preserve">. </w:t>
      </w:r>
    </w:p>
    <w:p w:rsidR="000F08B6" w:rsidRPr="00DA1774" w:rsidRDefault="000F08B6" w:rsidP="00B72B2F">
      <w:pPr>
        <w:ind w:firstLine="851"/>
        <w:jc w:val="both"/>
        <w:rPr>
          <w:rFonts w:eastAsia="BatangChe"/>
        </w:rPr>
      </w:pPr>
      <w:r w:rsidRPr="00DA1774">
        <w:rPr>
          <w:rFonts w:eastAsia="BatangChe"/>
        </w:rPr>
        <w:t xml:space="preserve">Срок предоставления муниципальной услуги не должен превышать 30 календарных дней со дня подачи заявления и </w:t>
      </w:r>
      <w:r w:rsidR="00EF2782" w:rsidRPr="00DA1774">
        <w:rPr>
          <w:rFonts w:eastAsia="BatangChe"/>
        </w:rPr>
        <w:t xml:space="preserve">необходимых </w:t>
      </w:r>
      <w:r w:rsidRPr="00DA1774">
        <w:rPr>
          <w:rFonts w:eastAsia="BatangChe"/>
        </w:rPr>
        <w:t>документов</w:t>
      </w:r>
      <w:r w:rsidR="00EF2782" w:rsidRPr="00DA1774">
        <w:rPr>
          <w:rFonts w:eastAsia="BatangChe"/>
        </w:rPr>
        <w:t>.</w:t>
      </w:r>
    </w:p>
    <w:p w:rsidR="004A35E9" w:rsidRPr="00DA1774" w:rsidRDefault="004A35E9" w:rsidP="00B72B2F">
      <w:pPr>
        <w:ind w:firstLine="851"/>
        <w:jc w:val="both"/>
        <w:rPr>
          <w:rFonts w:eastAsia="BatangChe"/>
        </w:rPr>
      </w:pPr>
      <w:r w:rsidRPr="00DA1774">
        <w:rPr>
          <w:rFonts w:eastAsia="BatangChe"/>
        </w:rPr>
        <w:t>Заявление о выдаче разрешения на условно разрешенный вид использования может подаваться:</w:t>
      </w:r>
    </w:p>
    <w:p w:rsidR="004A35E9" w:rsidRPr="00DA1774" w:rsidRDefault="004A35E9"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495693" w:rsidRPr="00DA1774">
        <w:rPr>
          <w:rFonts w:ascii="Times New Roman" w:eastAsia="BatangChe" w:hAnsi="Times New Roman"/>
          <w:sz w:val="24"/>
          <w:szCs w:val="24"/>
        </w:rPr>
        <w:tab/>
      </w:r>
      <w:r w:rsidRPr="00DA1774">
        <w:rPr>
          <w:rFonts w:ascii="Times New Roman" w:eastAsia="BatangChe" w:hAnsi="Times New Roman"/>
          <w:sz w:val="24"/>
          <w:szCs w:val="24"/>
        </w:rPr>
        <w:t>при подготовке документации по планировке территории;</w:t>
      </w:r>
    </w:p>
    <w:p w:rsidR="004A35E9" w:rsidRPr="00DA1774" w:rsidRDefault="004A35E9"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495693" w:rsidRPr="00DA1774">
        <w:rPr>
          <w:rFonts w:ascii="Times New Roman" w:eastAsia="BatangChe" w:hAnsi="Times New Roman"/>
          <w:sz w:val="24"/>
          <w:szCs w:val="24"/>
        </w:rPr>
        <w:tab/>
      </w:r>
      <w:r w:rsidRPr="00DA1774">
        <w:rPr>
          <w:rFonts w:ascii="Times New Roman" w:eastAsia="BatangChe" w:hAnsi="Times New Roman"/>
          <w:sz w:val="24"/>
          <w:szCs w:val="24"/>
        </w:rPr>
        <w:t>при планировании строительства (реконструкции) капитальных зданий и сооружений;</w:t>
      </w:r>
    </w:p>
    <w:p w:rsidR="004A35E9" w:rsidRPr="00DA1774" w:rsidRDefault="004A35E9"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495693" w:rsidRPr="00DA1774">
        <w:rPr>
          <w:rFonts w:ascii="Times New Roman" w:eastAsia="BatangChe" w:hAnsi="Times New Roman"/>
          <w:sz w:val="24"/>
          <w:szCs w:val="24"/>
        </w:rPr>
        <w:tab/>
      </w:r>
      <w:r w:rsidRPr="00DA1774">
        <w:rPr>
          <w:rFonts w:ascii="Times New Roman" w:eastAsia="BatangChe" w:hAnsi="Times New Roman"/>
          <w:sz w:val="24"/>
          <w:szCs w:val="24"/>
        </w:rPr>
        <w:t>при планировании изменения вида использования земельных участков, объектов капитального строительства в процессе их использования.</w:t>
      </w:r>
    </w:p>
    <w:p w:rsidR="004A35E9" w:rsidRPr="00DA1774" w:rsidRDefault="004A35E9" w:rsidP="00B72B2F">
      <w:pPr>
        <w:ind w:firstLine="851"/>
        <w:jc w:val="both"/>
        <w:rPr>
          <w:rFonts w:eastAsia="BatangChe"/>
        </w:rPr>
      </w:pPr>
      <w:r w:rsidRPr="00DA1774">
        <w:rPr>
          <w:rFonts w:eastAsia="BatangChe"/>
        </w:rPr>
        <w:t>2. Право, определенное частью 1 настоящей статьи, может быть реализовано только в случаях, когда выполняются следующие условия:</w:t>
      </w:r>
    </w:p>
    <w:p w:rsidR="004A35E9" w:rsidRPr="00DA1774" w:rsidRDefault="004A35E9"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w:t>
      </w:r>
      <w:r w:rsidR="00495693" w:rsidRPr="00DA1774">
        <w:rPr>
          <w:rFonts w:ascii="Times New Roman" w:eastAsia="BatangChe" w:hAnsi="Times New Roman"/>
          <w:sz w:val="24"/>
          <w:szCs w:val="24"/>
        </w:rPr>
        <w:tab/>
      </w:r>
      <w:r w:rsidRPr="00DA1774">
        <w:rPr>
          <w:rFonts w:ascii="Times New Roman" w:eastAsia="BatangChe" w:hAnsi="Times New Roman"/>
          <w:sz w:val="24"/>
          <w:szCs w:val="24"/>
        </w:rPr>
        <w:t>на соответствующую территорию распространяет свое действие градостроительный регламент, установленный настоящими Правилами;</w:t>
      </w:r>
    </w:p>
    <w:p w:rsidR="004A35E9" w:rsidRPr="00DA1774" w:rsidRDefault="004A35E9"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w:t>
      </w:r>
      <w:r w:rsidR="00495693" w:rsidRPr="00DA1774">
        <w:rPr>
          <w:rFonts w:ascii="Times New Roman" w:eastAsia="BatangChe" w:hAnsi="Times New Roman"/>
          <w:sz w:val="24"/>
          <w:szCs w:val="24"/>
        </w:rPr>
        <w:tab/>
      </w:r>
      <w:r w:rsidRPr="00DA1774">
        <w:rPr>
          <w:rFonts w:ascii="Times New Roman" w:eastAsia="BatangChe" w:hAnsi="Times New Roman"/>
          <w:sz w:val="24"/>
          <w:szCs w:val="24"/>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4A35E9" w:rsidRPr="00DA1774" w:rsidRDefault="004A35E9" w:rsidP="00B72B2F">
      <w:pPr>
        <w:ind w:firstLine="851"/>
        <w:jc w:val="both"/>
        <w:rPr>
          <w:rFonts w:eastAsia="BatangChe"/>
        </w:rPr>
      </w:pPr>
      <w:r w:rsidRPr="00DA1774">
        <w:rPr>
          <w:rFonts w:eastAsia="BatangChe"/>
        </w:rPr>
        <w:t>3. Вопрос о предоставлении разрешения на условно разрешенный вид использования подлежит обсуждению на публичных</w:t>
      </w:r>
      <w:r w:rsidR="00D85562" w:rsidRPr="00DA1774">
        <w:rPr>
          <w:rFonts w:eastAsia="BatangChe"/>
        </w:rPr>
        <w:t xml:space="preserve"> слушаниях</w:t>
      </w:r>
      <w:r w:rsidR="006938FE">
        <w:rPr>
          <w:rFonts w:eastAsia="BatangChe"/>
        </w:rPr>
        <w:t>, общественных обсуждениях</w:t>
      </w:r>
      <w:r w:rsidR="00D85562" w:rsidRPr="00DA1774">
        <w:rPr>
          <w:rFonts w:eastAsia="BatangChe"/>
        </w:rPr>
        <w:t xml:space="preserve">, которые проводятся </w:t>
      </w:r>
      <w:r w:rsidRPr="00DA1774">
        <w:rPr>
          <w:rFonts w:eastAsia="BatangChe"/>
        </w:rPr>
        <w:t xml:space="preserve">в порядке, установленном статьей </w:t>
      </w:r>
      <w:r w:rsidR="00DC1621" w:rsidRPr="00DA1774">
        <w:rPr>
          <w:rFonts w:eastAsia="BatangChe"/>
        </w:rPr>
        <w:t>18</w:t>
      </w:r>
      <w:r w:rsidRPr="00DA1774">
        <w:rPr>
          <w:rFonts w:eastAsia="BatangChe"/>
        </w:rPr>
        <w:t xml:space="preserve"> настоящих Правил. </w:t>
      </w:r>
    </w:p>
    <w:p w:rsidR="004A35E9" w:rsidRPr="00DA1774" w:rsidRDefault="004A35E9" w:rsidP="00B72B2F">
      <w:pPr>
        <w:ind w:firstLine="851"/>
        <w:jc w:val="both"/>
        <w:rPr>
          <w:rFonts w:eastAsia="BatangChe"/>
        </w:rPr>
      </w:pPr>
      <w:r w:rsidRPr="00DA1774">
        <w:rPr>
          <w:rFonts w:eastAsia="BatangChe"/>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w:t>
      </w:r>
      <w:r w:rsidR="003D41AA">
        <w:rPr>
          <w:rFonts w:eastAsia="BatangChe"/>
        </w:rPr>
        <w:t>, общественных обсуждений</w:t>
      </w:r>
      <w:r w:rsidRPr="00DA1774">
        <w:rPr>
          <w:rFonts w:eastAsia="BatangChe"/>
        </w:rPr>
        <w:t xml:space="preserve"> по инициативе физического или юридического лица, заинтересованного в предоставлении </w:t>
      </w:r>
      <w:r w:rsidRPr="00DA1774">
        <w:rPr>
          <w:rFonts w:eastAsia="BatangChe"/>
        </w:rPr>
        <w:lastRenderedPageBreak/>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006938FE">
        <w:rPr>
          <w:rFonts w:eastAsia="BatangChe"/>
        </w:rPr>
        <w:t>, общественных обсуждений</w:t>
      </w:r>
      <w:r w:rsidRPr="00DA1774">
        <w:rPr>
          <w:rFonts w:eastAsia="BatangChe"/>
        </w:rPr>
        <w:t>.</w:t>
      </w:r>
    </w:p>
    <w:p w:rsidR="004A35E9" w:rsidRPr="00DA1774" w:rsidRDefault="004A35E9" w:rsidP="00B72B2F">
      <w:pPr>
        <w:ind w:firstLine="851"/>
        <w:jc w:val="both"/>
        <w:rPr>
          <w:rFonts w:eastAsia="BatangChe"/>
        </w:rPr>
      </w:pPr>
      <w:r w:rsidRPr="00DA1774">
        <w:rPr>
          <w:rFonts w:eastAsia="BatangChe"/>
        </w:rPr>
        <w:t xml:space="preserve">4.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D85562" w:rsidRPr="00DA1774">
        <w:rPr>
          <w:rFonts w:eastAsia="BatangChe"/>
        </w:rPr>
        <w:t>Главе сельского поселения</w:t>
      </w:r>
      <w:r w:rsidRPr="00DA1774">
        <w:rPr>
          <w:rFonts w:eastAsia="BatangChe"/>
        </w:rPr>
        <w:t>.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4A35E9" w:rsidRPr="00DA1774" w:rsidRDefault="004A35E9" w:rsidP="00B72B2F">
      <w:pPr>
        <w:ind w:firstLine="851"/>
        <w:jc w:val="both"/>
        <w:rPr>
          <w:rFonts w:eastAsia="BatangChe"/>
        </w:rPr>
      </w:pPr>
      <w:r w:rsidRPr="00DA1774">
        <w:rPr>
          <w:rFonts w:eastAsia="BatangChe"/>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 </w:t>
      </w:r>
      <w:r w:rsidR="00D85562" w:rsidRPr="00DA1774">
        <w:rPr>
          <w:rFonts w:eastAsia="BatangChe"/>
        </w:rPr>
        <w:t>Глава сельского</w:t>
      </w:r>
      <w:r w:rsidR="00926C2A">
        <w:rPr>
          <w:rFonts w:eastAsia="BatangChe"/>
        </w:rPr>
        <w:t xml:space="preserve"> </w:t>
      </w:r>
      <w:r w:rsidR="00D85562" w:rsidRPr="00DA1774">
        <w:rPr>
          <w:rFonts w:eastAsia="BatangChe"/>
        </w:rPr>
        <w:t xml:space="preserve">поселения </w:t>
      </w:r>
      <w:r w:rsidRPr="00DA1774">
        <w:rPr>
          <w:rFonts w:eastAsia="BatangChe"/>
        </w:rPr>
        <w:t xml:space="preserve">в течение трех дней со дня поступления рекомендаций Комиссии. </w:t>
      </w:r>
    </w:p>
    <w:p w:rsidR="004A35E9" w:rsidRPr="00DA1774" w:rsidRDefault="004A35E9" w:rsidP="00B72B2F">
      <w:pPr>
        <w:ind w:firstLine="851"/>
        <w:jc w:val="both"/>
        <w:rPr>
          <w:rFonts w:eastAsia="BatangChe"/>
        </w:rPr>
      </w:pPr>
      <w:r w:rsidRPr="00DA1774">
        <w:rPr>
          <w:rFonts w:eastAsia="BatangChe"/>
        </w:rPr>
        <w:t xml:space="preserve">Указанное решение подлежит опубликованию в порядке, установленном для официального опубликования муниципальных правовых актов </w:t>
      </w:r>
      <w:r w:rsidR="007F72B1">
        <w:rPr>
          <w:rFonts w:eastAsia="BatangChe"/>
        </w:rPr>
        <w:t>Ключевского</w:t>
      </w:r>
      <w:r w:rsidR="00853EEE" w:rsidRPr="00DA1774">
        <w:rPr>
          <w:rFonts w:eastAsia="BatangChe"/>
        </w:rPr>
        <w:t xml:space="preserve"> сельского поселения, иной официальной информации, </w:t>
      </w:r>
      <w:r w:rsidRPr="00DA1774">
        <w:rPr>
          <w:rFonts w:eastAsia="BatangChe"/>
        </w:rPr>
        <w:t>и размещается на официальном сайте Администрации</w:t>
      </w:r>
      <w:r w:rsidR="00926C2A">
        <w:rPr>
          <w:rFonts w:eastAsia="BatangChe"/>
        </w:rPr>
        <w:t xml:space="preserve"> </w:t>
      </w:r>
      <w:r w:rsidR="00E15873" w:rsidRPr="00DA1774">
        <w:rPr>
          <w:rFonts w:eastAsia="BatangChe"/>
        </w:rPr>
        <w:t xml:space="preserve">сельского </w:t>
      </w:r>
      <w:r w:rsidR="00853EEE" w:rsidRPr="00DA1774">
        <w:rPr>
          <w:rFonts w:eastAsia="BatangChe"/>
        </w:rPr>
        <w:t>поселения</w:t>
      </w:r>
      <w:r w:rsidR="00926C2A">
        <w:rPr>
          <w:rFonts w:eastAsia="BatangChe"/>
        </w:rPr>
        <w:t xml:space="preserve"> </w:t>
      </w:r>
      <w:r w:rsidRPr="00DA1774">
        <w:rPr>
          <w:rFonts w:eastAsia="BatangChe"/>
        </w:rPr>
        <w:t>в сети Интернет.</w:t>
      </w:r>
    </w:p>
    <w:p w:rsidR="004A35E9" w:rsidRPr="00DA1774" w:rsidRDefault="004A35E9" w:rsidP="00B72B2F">
      <w:pPr>
        <w:ind w:firstLine="851"/>
        <w:jc w:val="both"/>
      </w:pPr>
    </w:p>
    <w:p w:rsidR="004A35E9" w:rsidRPr="00DA1774" w:rsidRDefault="004A35E9" w:rsidP="00B72B2F">
      <w:pPr>
        <w:ind w:firstLine="851"/>
        <w:jc w:val="both"/>
        <w:rPr>
          <w:rFonts w:eastAsia="BatangChe"/>
          <w:b/>
        </w:rPr>
      </w:pPr>
      <w:r w:rsidRPr="00DA1774">
        <w:rPr>
          <w:rFonts w:eastAsia="BatangChe"/>
          <w:b/>
        </w:rPr>
        <w:t>Статья 1</w:t>
      </w:r>
      <w:r w:rsidR="005221EC" w:rsidRPr="00DA1774">
        <w:rPr>
          <w:rFonts w:eastAsia="BatangChe"/>
          <w:b/>
        </w:rPr>
        <w:t>3</w:t>
      </w:r>
      <w:r w:rsidRPr="00DA1774">
        <w:rPr>
          <w:rFonts w:eastAsia="BatangChe"/>
          <w:b/>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A35E9" w:rsidRPr="00DA1774" w:rsidRDefault="004A35E9" w:rsidP="00B72B2F">
      <w:pPr>
        <w:ind w:firstLine="851"/>
        <w:jc w:val="both"/>
        <w:rPr>
          <w:rFonts w:eastAsia="BatangChe"/>
        </w:rPr>
      </w:pPr>
      <w:r w:rsidRPr="00DA1774">
        <w:rPr>
          <w:rFonts w:eastAsia="BatangChe"/>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64101" w:rsidRPr="00DA1774">
        <w:rPr>
          <w:rFonts w:eastAsia="BatangChe"/>
        </w:rPr>
        <w:t>иные характеристики,</w:t>
      </w:r>
      <w:r w:rsidRPr="00DA1774">
        <w:rPr>
          <w:rFonts w:eastAsia="BatangChe"/>
        </w:rPr>
        <w:t xml:space="preserve">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4A35E9" w:rsidRPr="00DA1774" w:rsidRDefault="004A35E9" w:rsidP="00B72B2F">
      <w:pPr>
        <w:ind w:firstLine="851"/>
        <w:jc w:val="both"/>
        <w:rPr>
          <w:rFonts w:eastAsia="BatangChe"/>
        </w:rPr>
      </w:pPr>
      <w:r w:rsidRPr="00DA1774">
        <w:rPr>
          <w:rFonts w:eastAsia="BatangChe"/>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A35E9" w:rsidRPr="00DA1774" w:rsidRDefault="004A35E9" w:rsidP="00B72B2F">
      <w:pPr>
        <w:ind w:firstLine="851"/>
        <w:jc w:val="both"/>
        <w:rPr>
          <w:rFonts w:eastAsia="BatangChe"/>
        </w:rPr>
      </w:pPr>
      <w:r w:rsidRPr="00DA1774">
        <w:rPr>
          <w:rFonts w:eastAsia="BatangChe"/>
        </w:rPr>
        <w:t xml:space="preserve">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w:t>
      </w:r>
      <w:r w:rsidR="00E15873" w:rsidRPr="00DA1774">
        <w:rPr>
          <w:rFonts w:eastAsia="BatangChe"/>
        </w:rPr>
        <w:t xml:space="preserve">заявление о его предоставлении </w:t>
      </w:r>
      <w:r w:rsidRPr="00DA1774">
        <w:rPr>
          <w:rFonts w:eastAsia="BatangChe"/>
        </w:rPr>
        <w:t>в Комиссию.</w:t>
      </w:r>
    </w:p>
    <w:p w:rsidR="00E15873" w:rsidRPr="00DA1774" w:rsidRDefault="00E15873" w:rsidP="00B72B2F">
      <w:pPr>
        <w:ind w:firstLine="851"/>
        <w:jc w:val="both"/>
        <w:rPr>
          <w:rFonts w:eastAsia="BatangChe"/>
        </w:rPr>
      </w:pPr>
      <w:r w:rsidRPr="00DA1774">
        <w:rPr>
          <w:rFonts w:eastAsia="BatangChe"/>
        </w:rPr>
        <w:t xml:space="preserve">Порядок предоставления муниципальной услуги по выдаче </w:t>
      </w:r>
      <w:r w:rsidR="007269E3" w:rsidRPr="00DA1774">
        <w:rPr>
          <w:rFonts w:eastAsia="BatangChe"/>
        </w:rPr>
        <w:t>разрешения на отклонение от предельных параметров разрешенного строительства, реконструкции объектов капитального строительства</w:t>
      </w:r>
      <w:r w:rsidRPr="00DA1774">
        <w:rPr>
          <w:rFonts w:eastAsia="BatangChe"/>
        </w:rPr>
        <w:t xml:space="preserve"> регулируется соответствующим постановлением Администрации </w:t>
      </w:r>
      <w:r w:rsidR="007F72B1">
        <w:rPr>
          <w:rFonts w:eastAsia="BatangChe"/>
        </w:rPr>
        <w:t>Ключевского</w:t>
      </w:r>
      <w:r w:rsidRPr="00DA1774">
        <w:rPr>
          <w:rFonts w:eastAsia="BatangChe"/>
        </w:rPr>
        <w:t xml:space="preserve"> сельского поселения. </w:t>
      </w:r>
    </w:p>
    <w:p w:rsidR="00E15873" w:rsidRPr="00DA1774" w:rsidRDefault="00E15873" w:rsidP="00B72B2F">
      <w:pPr>
        <w:ind w:firstLine="851"/>
        <w:jc w:val="both"/>
        <w:rPr>
          <w:rFonts w:eastAsia="BatangChe"/>
        </w:rPr>
      </w:pPr>
      <w:r w:rsidRPr="00DA1774">
        <w:rPr>
          <w:rFonts w:eastAsia="BatangChe"/>
        </w:rPr>
        <w:t>Срок предоставления муниципальной услуги составляет 3 месяца с момента регистрации заявления, при этом не позднее чем через 30 дней Заявителю направляется уведомление о подготовке проекта постановления Администрации о назначении публичных слушаний</w:t>
      </w:r>
      <w:r w:rsidR="006938FE">
        <w:rPr>
          <w:rFonts w:eastAsia="BatangChe"/>
        </w:rPr>
        <w:t>, общественных обсуждений</w:t>
      </w:r>
      <w:r w:rsidRPr="00DA1774">
        <w:rPr>
          <w:rFonts w:eastAsia="BatangChe"/>
        </w:rPr>
        <w:t xml:space="preserve"> или направляется ответ об отказе в приеме документов.</w:t>
      </w:r>
    </w:p>
    <w:p w:rsidR="004A35E9" w:rsidRPr="00DA1774" w:rsidRDefault="004A35E9" w:rsidP="00B72B2F">
      <w:pPr>
        <w:ind w:firstLine="851"/>
        <w:jc w:val="both"/>
        <w:rPr>
          <w:rFonts w:eastAsia="BatangChe"/>
        </w:rPr>
      </w:pPr>
      <w:r w:rsidRPr="00DA1774">
        <w:rPr>
          <w:rFonts w:eastAsia="BatangChe"/>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w:t>
      </w:r>
      <w:r w:rsidR="00E15873" w:rsidRPr="00DA1774">
        <w:rPr>
          <w:rFonts w:eastAsia="BatangChe"/>
        </w:rPr>
        <w:t xml:space="preserve"> слушаниях</w:t>
      </w:r>
      <w:r w:rsidR="006938FE">
        <w:rPr>
          <w:rFonts w:eastAsia="BatangChe"/>
        </w:rPr>
        <w:t>, общественных обсуждениях</w:t>
      </w:r>
      <w:r w:rsidR="00E15873" w:rsidRPr="00DA1774">
        <w:rPr>
          <w:rFonts w:eastAsia="BatangChe"/>
        </w:rPr>
        <w:t xml:space="preserve">, которые проводятся </w:t>
      </w:r>
      <w:r w:rsidRPr="00DA1774">
        <w:rPr>
          <w:rFonts w:eastAsia="BatangChe"/>
        </w:rPr>
        <w:t xml:space="preserve">в порядке, установленном статьей </w:t>
      </w:r>
      <w:r w:rsidR="00DC1621" w:rsidRPr="00DA1774">
        <w:rPr>
          <w:rFonts w:eastAsia="BatangChe"/>
        </w:rPr>
        <w:t>18</w:t>
      </w:r>
      <w:r w:rsidRPr="00DA1774">
        <w:rPr>
          <w:rFonts w:eastAsia="BatangChe"/>
        </w:rPr>
        <w:t xml:space="preserve"> настоящих Правил.</w:t>
      </w:r>
    </w:p>
    <w:p w:rsidR="004A35E9" w:rsidRPr="00DA1774" w:rsidRDefault="004A35E9" w:rsidP="00B72B2F">
      <w:pPr>
        <w:ind w:firstLine="851"/>
        <w:jc w:val="both"/>
        <w:rPr>
          <w:rFonts w:eastAsia="BatangChe"/>
        </w:rPr>
      </w:pPr>
      <w:r w:rsidRPr="00DA1774">
        <w:rPr>
          <w:rFonts w:eastAsia="BatangChe"/>
        </w:rPr>
        <w:t xml:space="preserve">5.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w:t>
      </w:r>
      <w:r w:rsidRPr="00DA1774">
        <w:rPr>
          <w:rFonts w:eastAsia="BatangChe"/>
        </w:rPr>
        <w:lastRenderedPageBreak/>
        <w:t xml:space="preserve">указанием причин принятого решения и направляет их </w:t>
      </w:r>
      <w:r w:rsidR="00E15873" w:rsidRPr="00DA1774">
        <w:rPr>
          <w:rFonts w:eastAsia="BatangChe"/>
        </w:rPr>
        <w:t>Главе сельского поселения</w:t>
      </w:r>
      <w:r w:rsidRPr="00DA1774">
        <w:rPr>
          <w:rFonts w:eastAsia="BatangChe"/>
        </w:rPr>
        <w:t>. Рекомендации подготавливаются по результатам рассмотрения заявки на заседании Комиссии с учетом заключения о результатах публичных слушаний</w:t>
      </w:r>
      <w:r w:rsidR="006938FE">
        <w:rPr>
          <w:rFonts w:eastAsia="BatangChe"/>
        </w:rPr>
        <w:t>, общественных обсуждений</w:t>
      </w:r>
      <w:r w:rsidRPr="00DA1774">
        <w:rPr>
          <w:rFonts w:eastAsia="BatangChe"/>
        </w:rPr>
        <w:t>.</w:t>
      </w:r>
    </w:p>
    <w:p w:rsidR="004A35E9" w:rsidRPr="00DA1774" w:rsidRDefault="004A35E9" w:rsidP="00B72B2F">
      <w:pPr>
        <w:ind w:firstLine="851"/>
        <w:jc w:val="both"/>
        <w:rPr>
          <w:rFonts w:eastAsia="BatangChe"/>
        </w:rPr>
      </w:pPr>
      <w:r w:rsidRPr="00DA1774">
        <w:rPr>
          <w:rFonts w:eastAsia="BatangChe"/>
        </w:rPr>
        <w:t xml:space="preserve">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w:t>
      </w:r>
      <w:r w:rsidR="00E15873" w:rsidRPr="00DA1774">
        <w:rPr>
          <w:rFonts w:eastAsia="BatangChe"/>
        </w:rPr>
        <w:t>Глава сельского поселения</w:t>
      </w:r>
      <w:r w:rsidRPr="00DA1774">
        <w:rPr>
          <w:rFonts w:eastAsia="BatangChe"/>
        </w:rPr>
        <w:t xml:space="preserve"> в течение семи дней со дня поступления рекомендаций Комиссии. </w:t>
      </w:r>
    </w:p>
    <w:p w:rsidR="004A35E9" w:rsidRPr="00DA1774" w:rsidRDefault="004A35E9" w:rsidP="00B72B2F">
      <w:pPr>
        <w:ind w:firstLine="851"/>
        <w:jc w:val="both"/>
        <w:rPr>
          <w:rFonts w:eastAsia="BatangChe"/>
        </w:rPr>
      </w:pPr>
      <w:r w:rsidRPr="00DA1774">
        <w:rPr>
          <w:rFonts w:eastAsia="BatangChe"/>
        </w:rPr>
        <w:t xml:space="preserve">Указанное решение подлежит опубликованию в порядке, установленном для официального опубликования муниципальных правовых актов </w:t>
      </w:r>
      <w:r w:rsidR="007F72B1">
        <w:rPr>
          <w:rFonts w:eastAsia="BatangChe"/>
        </w:rPr>
        <w:t>Ключевского</w:t>
      </w:r>
      <w:r w:rsidR="00E15873" w:rsidRPr="00DA1774">
        <w:rPr>
          <w:rFonts w:eastAsia="BatangChe"/>
        </w:rPr>
        <w:t xml:space="preserve"> сельского поселения, иной официальной информации, </w:t>
      </w:r>
      <w:r w:rsidRPr="00DA1774">
        <w:rPr>
          <w:rFonts w:eastAsia="BatangChe"/>
        </w:rPr>
        <w:t xml:space="preserve">и размещается на официальном сайте Администрации </w:t>
      </w:r>
      <w:r w:rsidR="00D02790" w:rsidRPr="00DA1774">
        <w:rPr>
          <w:rFonts w:eastAsia="BatangChe"/>
        </w:rPr>
        <w:t xml:space="preserve">сельского поселения </w:t>
      </w:r>
      <w:r w:rsidRPr="00DA1774">
        <w:rPr>
          <w:rFonts w:eastAsia="BatangChe"/>
        </w:rPr>
        <w:t>в сети Интернет.</w:t>
      </w:r>
    </w:p>
    <w:p w:rsidR="004A35E9" w:rsidRPr="00DA1774" w:rsidRDefault="004A35E9" w:rsidP="00B72B2F">
      <w:pPr>
        <w:ind w:firstLine="851"/>
        <w:jc w:val="both"/>
        <w:rPr>
          <w:rFonts w:eastAsia="BatangChe"/>
        </w:rPr>
      </w:pPr>
    </w:p>
    <w:p w:rsidR="00083836" w:rsidRPr="00DA1774" w:rsidRDefault="00083836" w:rsidP="00602335">
      <w:pPr>
        <w:ind w:left="851"/>
        <w:jc w:val="center"/>
        <w:rPr>
          <w:b/>
        </w:rPr>
      </w:pPr>
      <w:r w:rsidRPr="00DA1774">
        <w:rPr>
          <w:b/>
        </w:rPr>
        <w:t>Глава 4. ПОДГОТОВКА ДОКУМЕНТАЦИИ ПО ПЛАНИРОВКЕ ТЕРРИТОРИИ ОРГАНАМИ МЕСТНОГО САМОУПРАВЛЕНИЯ</w:t>
      </w:r>
    </w:p>
    <w:p w:rsidR="00083836" w:rsidRPr="00DA1774" w:rsidRDefault="00083836" w:rsidP="00B72B2F">
      <w:pPr>
        <w:ind w:firstLine="851"/>
        <w:jc w:val="both"/>
        <w:rPr>
          <w:b/>
          <w:bCs/>
        </w:rPr>
      </w:pPr>
    </w:p>
    <w:p w:rsidR="00083836" w:rsidRPr="00DA1774" w:rsidRDefault="00083836" w:rsidP="00B72B2F">
      <w:pPr>
        <w:ind w:firstLine="851"/>
        <w:jc w:val="both"/>
        <w:rPr>
          <w:rFonts w:eastAsia="BatangChe"/>
          <w:b/>
        </w:rPr>
      </w:pPr>
      <w:r w:rsidRPr="00DA1774">
        <w:rPr>
          <w:rFonts w:eastAsia="BatangChe"/>
          <w:b/>
        </w:rPr>
        <w:t xml:space="preserve">Статья </w:t>
      </w:r>
      <w:r w:rsidR="007943F2" w:rsidRPr="00DA1774">
        <w:rPr>
          <w:rFonts w:eastAsia="BatangChe"/>
          <w:b/>
        </w:rPr>
        <w:t xml:space="preserve">14. </w:t>
      </w:r>
      <w:r w:rsidRPr="00DA1774">
        <w:rPr>
          <w:rFonts w:eastAsia="BatangChe"/>
          <w:b/>
        </w:rPr>
        <w:t>Назначение, виды и состав документации по планировке территории</w:t>
      </w:r>
    </w:p>
    <w:p w:rsidR="00083836" w:rsidRPr="00DA1774" w:rsidRDefault="00083836" w:rsidP="00B72B2F">
      <w:pPr>
        <w:ind w:firstLine="851"/>
        <w:jc w:val="both"/>
        <w:rPr>
          <w:rFonts w:eastAsia="BatangChe"/>
        </w:rPr>
      </w:pPr>
      <w:r w:rsidRPr="00DA1774">
        <w:rPr>
          <w:rFonts w:eastAsia="BatangChe"/>
        </w:rPr>
        <w:t xml:space="preserve">1. Подготовка документации по планировке территории </w:t>
      </w:r>
      <w:r w:rsidR="007F72B1">
        <w:rPr>
          <w:rFonts w:eastAsia="BatangChe"/>
        </w:rPr>
        <w:t>Ключевского</w:t>
      </w:r>
      <w:r w:rsidR="004037C4" w:rsidRPr="00DA1774">
        <w:rPr>
          <w:rFonts w:eastAsia="BatangChe"/>
        </w:rPr>
        <w:t xml:space="preserve"> сельского поселения</w:t>
      </w:r>
      <w:r w:rsidRPr="00DA1774">
        <w:rPr>
          <w:rFonts w:eastAsia="BatangChe"/>
        </w:rPr>
        <w:t xml:space="preserve"> осуществляется в целях обеспечения </w:t>
      </w:r>
      <w:hyperlink w:anchor="sub_103" w:history="1">
        <w:r w:rsidRPr="00DA1774">
          <w:rPr>
            <w:rFonts w:eastAsia="BatangChe"/>
          </w:rPr>
          <w:t>устойчивого развития территорий</w:t>
        </w:r>
      </w:hyperlink>
      <w:r w:rsidRPr="00DA1774">
        <w:rPr>
          <w:rFonts w:eastAsia="BatangChe"/>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037C4" w:rsidRPr="00DA1774" w:rsidRDefault="00083836" w:rsidP="00B72B2F">
      <w:pPr>
        <w:ind w:firstLine="851"/>
        <w:jc w:val="both"/>
        <w:rPr>
          <w:rFonts w:eastAsia="BatangChe"/>
        </w:rPr>
      </w:pPr>
      <w:bookmarkStart w:id="7" w:name="sub_4102"/>
      <w:r w:rsidRPr="00DA1774">
        <w:rPr>
          <w:rFonts w:eastAsia="BatangChe"/>
        </w:rPr>
        <w:t>2</w:t>
      </w:r>
      <w:bookmarkStart w:id="8" w:name="sub_4103"/>
      <w:bookmarkEnd w:id="7"/>
      <w:r w:rsidRPr="00DA1774">
        <w:rPr>
          <w:rFonts w:eastAsia="BatangChe"/>
        </w:rPr>
        <w:t>.</w:t>
      </w:r>
      <w:r w:rsidR="004037C4" w:rsidRPr="00DA1774">
        <w:rPr>
          <w:rFonts w:eastAsia="BatangChe"/>
        </w:rPr>
        <w:t>Подготовка документации по планировке территории осуществляется в отношении застроенных или подлежащих застройке территорий.</w:t>
      </w:r>
    </w:p>
    <w:p w:rsidR="00083836" w:rsidRPr="00DA1774" w:rsidRDefault="00083836" w:rsidP="00B72B2F">
      <w:pPr>
        <w:ind w:firstLine="851"/>
        <w:jc w:val="both"/>
        <w:rPr>
          <w:rFonts w:eastAsia="BatangChe"/>
        </w:rPr>
      </w:pPr>
      <w:r w:rsidRPr="00DA1774">
        <w:rPr>
          <w:rFonts w:eastAsia="BatangChe"/>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bookmarkEnd w:id="8"/>
    <w:p w:rsidR="00083836" w:rsidRPr="00DA1774" w:rsidRDefault="003969B7" w:rsidP="00B72B2F">
      <w:pPr>
        <w:ind w:firstLine="851"/>
        <w:jc w:val="both"/>
        <w:rPr>
          <w:rFonts w:eastAsia="BatangChe"/>
        </w:rPr>
      </w:pPr>
      <w:r w:rsidRPr="00DA1774">
        <w:rPr>
          <w:rFonts w:eastAsia="BatangChe"/>
        </w:rPr>
        <w:t>3</w:t>
      </w:r>
      <w:r w:rsidR="00083836" w:rsidRPr="00DA1774">
        <w:rPr>
          <w:rFonts w:eastAsia="BatangChe"/>
        </w:rPr>
        <w:t xml:space="preserve">. Состав и содержание документации по планировке территории </w:t>
      </w:r>
      <w:r w:rsidR="007F72B1">
        <w:rPr>
          <w:rFonts w:eastAsia="BatangChe"/>
        </w:rPr>
        <w:t>Ключевского</w:t>
      </w:r>
      <w:r w:rsidR="004037C4" w:rsidRPr="00DA1774">
        <w:rPr>
          <w:rFonts w:eastAsia="BatangChe"/>
        </w:rPr>
        <w:t xml:space="preserve"> сельского поселения</w:t>
      </w:r>
      <w:r w:rsidR="00926C2A">
        <w:rPr>
          <w:rFonts w:eastAsia="BatangChe"/>
        </w:rPr>
        <w:t xml:space="preserve"> </w:t>
      </w:r>
      <w:r w:rsidR="00D80FE9" w:rsidRPr="00DA1774">
        <w:rPr>
          <w:rFonts w:eastAsia="BatangChe"/>
        </w:rPr>
        <w:t>может осуществляться разработка:</w:t>
      </w:r>
    </w:p>
    <w:p w:rsidR="00D80FE9" w:rsidRPr="00DA1774" w:rsidRDefault="00D80FE9" w:rsidP="00B72B2F">
      <w:pPr>
        <w:ind w:firstLine="851"/>
        <w:jc w:val="both"/>
        <w:rPr>
          <w:rFonts w:eastAsia="BatangChe"/>
        </w:rPr>
      </w:pPr>
      <w:r w:rsidRPr="00DA1774">
        <w:rPr>
          <w:rFonts w:eastAsia="BatangChe"/>
        </w:rPr>
        <w:t>- проектов планировки территории;</w:t>
      </w:r>
    </w:p>
    <w:p w:rsidR="00D80FE9" w:rsidRPr="00DA1774" w:rsidRDefault="00D80FE9" w:rsidP="00B72B2F">
      <w:pPr>
        <w:ind w:firstLine="851"/>
        <w:jc w:val="both"/>
        <w:rPr>
          <w:rFonts w:eastAsia="BatangChe"/>
        </w:rPr>
      </w:pPr>
      <w:r w:rsidRPr="00DA1774">
        <w:rPr>
          <w:rFonts w:eastAsia="BatangChe"/>
        </w:rPr>
        <w:t>- проектов межевания территории;</w:t>
      </w:r>
    </w:p>
    <w:p w:rsidR="00D80FE9" w:rsidRPr="00DA1774" w:rsidRDefault="00D80FE9" w:rsidP="00B72B2F">
      <w:pPr>
        <w:ind w:firstLine="851"/>
        <w:jc w:val="both"/>
        <w:rPr>
          <w:rFonts w:eastAsia="BatangChe"/>
        </w:rPr>
      </w:pPr>
      <w:r w:rsidRPr="00DA1774">
        <w:rPr>
          <w:rFonts w:eastAsia="BatangChe"/>
        </w:rPr>
        <w:t>- градостроительных планов земельных участков (в составе проектов межевания или в виде отдельных документов).</w:t>
      </w:r>
    </w:p>
    <w:p w:rsidR="00D80FE9" w:rsidRPr="00DA1774" w:rsidRDefault="00D80FE9" w:rsidP="00B72B2F">
      <w:pPr>
        <w:ind w:firstLine="851"/>
        <w:jc w:val="both"/>
        <w:rPr>
          <w:rFonts w:eastAsia="BatangChe"/>
        </w:rPr>
      </w:pPr>
      <w:r w:rsidRPr="00DA1774">
        <w:rPr>
          <w:rFonts w:eastAsia="BatangChe"/>
        </w:rPr>
        <w:t xml:space="preserve">4. Состав и содержание документации по планировке территории </w:t>
      </w:r>
      <w:r w:rsidR="007F72B1">
        <w:rPr>
          <w:rFonts w:eastAsia="BatangChe"/>
        </w:rPr>
        <w:t>Ключевского</w:t>
      </w:r>
      <w:r w:rsidRPr="00DA1774">
        <w:rPr>
          <w:rFonts w:eastAsia="BatangChe"/>
        </w:rPr>
        <w:t xml:space="preserve"> сельского пос</w:t>
      </w:r>
      <w:r w:rsidR="00F54712">
        <w:rPr>
          <w:rFonts w:eastAsia="BatangChe"/>
        </w:rPr>
        <w:t>еления определены статьями 42-43</w:t>
      </w:r>
      <w:r w:rsidRPr="00DA1774">
        <w:rPr>
          <w:rFonts w:eastAsia="BatangChe"/>
        </w:rPr>
        <w:t xml:space="preserve"> Градостроительного кодекса Российской Федерации.</w:t>
      </w:r>
    </w:p>
    <w:p w:rsidR="00BE7013" w:rsidRDefault="00BE7013" w:rsidP="00B72B2F">
      <w:pPr>
        <w:ind w:firstLine="851"/>
        <w:jc w:val="both"/>
        <w:rPr>
          <w:rFonts w:eastAsia="BatangChe"/>
          <w:b/>
        </w:rPr>
      </w:pPr>
    </w:p>
    <w:p w:rsidR="00F96370" w:rsidRDefault="00F96370" w:rsidP="00B72B2F">
      <w:pPr>
        <w:ind w:firstLine="851"/>
        <w:jc w:val="both"/>
        <w:rPr>
          <w:rFonts w:eastAsia="BatangChe"/>
          <w:b/>
        </w:rPr>
      </w:pPr>
    </w:p>
    <w:p w:rsidR="00F96370" w:rsidRDefault="00F96370" w:rsidP="00B72B2F">
      <w:pPr>
        <w:ind w:firstLine="851"/>
        <w:jc w:val="both"/>
        <w:rPr>
          <w:rFonts w:eastAsia="BatangChe"/>
          <w:b/>
        </w:rPr>
      </w:pPr>
    </w:p>
    <w:p w:rsidR="00F96370" w:rsidRDefault="00F96370" w:rsidP="00B72B2F">
      <w:pPr>
        <w:ind w:firstLine="851"/>
        <w:jc w:val="both"/>
        <w:rPr>
          <w:rFonts w:eastAsia="BatangChe"/>
          <w:b/>
        </w:rPr>
      </w:pPr>
    </w:p>
    <w:p w:rsidR="00F96370" w:rsidRDefault="008F2E4D" w:rsidP="009601D4">
      <w:pPr>
        <w:ind w:firstLine="851"/>
        <w:jc w:val="both"/>
        <w:rPr>
          <w:rFonts w:eastAsia="BatangChe"/>
          <w:b/>
        </w:rPr>
      </w:pPr>
      <w:r w:rsidRPr="00DA1774">
        <w:rPr>
          <w:rFonts w:eastAsia="BatangChe"/>
          <w:b/>
        </w:rPr>
        <w:lastRenderedPageBreak/>
        <w:t>Ста</w:t>
      </w:r>
      <w:r w:rsidR="002B5E64" w:rsidRPr="00DA1774">
        <w:rPr>
          <w:rFonts w:eastAsia="BatangChe"/>
          <w:b/>
        </w:rPr>
        <w:t>т</w:t>
      </w:r>
      <w:r w:rsidRPr="00DA1774">
        <w:rPr>
          <w:rFonts w:eastAsia="BatangChe"/>
          <w:b/>
        </w:rPr>
        <w:t xml:space="preserve">ья 15. Порядок подготовки </w:t>
      </w:r>
      <w:r w:rsidR="00D80FE9" w:rsidRPr="00DA1774">
        <w:rPr>
          <w:rFonts w:eastAsia="BatangChe"/>
          <w:b/>
        </w:rPr>
        <w:t>проектов планировки и проектов межевания территории</w:t>
      </w:r>
    </w:p>
    <w:p w:rsidR="00D80FE9" w:rsidRDefault="00D80FE9" w:rsidP="009601D4">
      <w:pPr>
        <w:ind w:firstLine="851"/>
        <w:jc w:val="both"/>
        <w:rPr>
          <w:rFonts w:eastAsia="BatangChe"/>
        </w:rPr>
      </w:pPr>
      <w:r w:rsidRPr="00DA1774">
        <w:rPr>
          <w:rFonts w:eastAsia="BatangChe"/>
        </w:rPr>
        <w:t xml:space="preserve">Решение о подготовке проекта планировки и проекта межевания территории </w:t>
      </w:r>
      <w:r w:rsidR="007F72B1">
        <w:rPr>
          <w:rFonts w:eastAsia="BatangChe"/>
        </w:rPr>
        <w:t>Ключевского</w:t>
      </w:r>
      <w:r w:rsidRPr="00DA1774">
        <w:rPr>
          <w:rFonts w:eastAsia="BatangChe"/>
        </w:rPr>
        <w:t xml:space="preserve"> сельского поселения (далее при совместном упоминании для целей настоящей главы Правил – документация по планировке территории) принимается Администрацией сельского поселения по</w:t>
      </w:r>
      <w:r w:rsidR="00926C2A">
        <w:rPr>
          <w:rFonts w:eastAsia="BatangChe"/>
        </w:rPr>
        <w:t xml:space="preserve"> </w:t>
      </w:r>
      <w:r w:rsidRPr="00DA1774">
        <w:rPr>
          <w:rFonts w:eastAsia="BatangChe"/>
        </w:rPr>
        <w:t>собственной инициативе либо на основании предложений физических и юридических лиц.</w:t>
      </w:r>
    </w:p>
    <w:p w:rsidR="00926C2A" w:rsidRPr="00DA1774" w:rsidRDefault="00926C2A" w:rsidP="009601D4">
      <w:pPr>
        <w:ind w:firstLine="851"/>
        <w:jc w:val="both"/>
        <w:rPr>
          <w:rFonts w:eastAsia="BatangChe"/>
        </w:rPr>
      </w:pPr>
    </w:p>
    <w:p w:rsidR="00D80FE9" w:rsidRPr="00DA1774" w:rsidRDefault="00D80FE9" w:rsidP="008F2E4D">
      <w:pPr>
        <w:ind w:firstLine="720"/>
        <w:jc w:val="both"/>
        <w:rPr>
          <w:rFonts w:eastAsia="BatangChe"/>
          <w:b/>
        </w:rPr>
      </w:pPr>
      <w:r w:rsidRPr="00DA1774">
        <w:rPr>
          <w:rFonts w:eastAsia="BatangChe"/>
          <w:b/>
        </w:rPr>
        <w:t>1. Порядок подготовки документации по планировке территории по инициативе органов исполнительной власти</w:t>
      </w:r>
    </w:p>
    <w:p w:rsidR="00D80FE9" w:rsidRPr="00DA1774" w:rsidRDefault="00D80FE9" w:rsidP="008F2E4D">
      <w:pPr>
        <w:ind w:firstLine="720"/>
        <w:jc w:val="both"/>
        <w:rPr>
          <w:rFonts w:eastAsia="BatangChe"/>
        </w:rPr>
      </w:pPr>
      <w:r w:rsidRPr="00DA1774">
        <w:rPr>
          <w:rFonts w:eastAsia="BatangChe"/>
        </w:rPr>
        <w:t xml:space="preserve">1.1. Администрация </w:t>
      </w:r>
      <w:r w:rsidR="007F72B1">
        <w:rPr>
          <w:rFonts w:eastAsia="BatangChe"/>
        </w:rPr>
        <w:t>Ключевского</w:t>
      </w:r>
      <w:r w:rsidRPr="00DA1774">
        <w:rPr>
          <w:rFonts w:eastAsia="BatangChe"/>
        </w:rPr>
        <w:t xml:space="preserve"> сельского поселения в лице органа, уполномоченного в области градостроительной деятельности (далее орган, уполномоченный в области градостроительной деятельности), обеспечивает подготовку документации по планировке территории на основании Генерального плана </w:t>
      </w:r>
      <w:r w:rsidR="007F72B1">
        <w:rPr>
          <w:rFonts w:eastAsia="BatangChe"/>
        </w:rPr>
        <w:t>Ключевского</w:t>
      </w:r>
      <w:r w:rsidRPr="00DA1774">
        <w:rPr>
          <w:rFonts w:eastAsia="BatangChe"/>
        </w:rPr>
        <w:t xml:space="preserve"> сельского поселения (за исключением случая, установленного частью 6 статьи</w:t>
      </w:r>
      <w:r w:rsidR="0019766B" w:rsidRPr="00DA1774">
        <w:rPr>
          <w:rFonts w:eastAsia="BatangChe"/>
        </w:rPr>
        <w:t xml:space="preserve"> 18</w:t>
      </w:r>
      <w:r w:rsidR="005E2DD3">
        <w:rPr>
          <w:rFonts w:eastAsia="BatangChe"/>
        </w:rPr>
        <w:t xml:space="preserve"> </w:t>
      </w:r>
      <w:r w:rsidR="0019766B" w:rsidRPr="00DA1774">
        <w:rPr>
          <w:rFonts w:eastAsia="BatangChe"/>
        </w:rPr>
        <w:t xml:space="preserve">Градостроительного кодекса Российской Федерации), Правил землепользования и застройки </w:t>
      </w:r>
      <w:r w:rsidR="007F72B1">
        <w:rPr>
          <w:rFonts w:eastAsia="BatangChe"/>
        </w:rPr>
        <w:t>Ключевского</w:t>
      </w:r>
      <w:r w:rsidR="0019766B" w:rsidRPr="00DA1774">
        <w:rPr>
          <w:rFonts w:eastAsia="BatangChe"/>
        </w:rPr>
        <w:t xml:space="preserve"> сельского поселения.</w:t>
      </w:r>
    </w:p>
    <w:p w:rsidR="0019766B" w:rsidRPr="00DA1774" w:rsidRDefault="0019766B" w:rsidP="008F2E4D">
      <w:pPr>
        <w:ind w:firstLine="720"/>
        <w:jc w:val="both"/>
        <w:rPr>
          <w:rFonts w:eastAsia="BatangChe"/>
        </w:rPr>
      </w:pPr>
      <w:r w:rsidRPr="00DA1774">
        <w:rPr>
          <w:rFonts w:eastAsia="BatangChe"/>
        </w:rPr>
        <w:t>Орган, уполномоченный в области градостроительной деятельности, осуществляет прием, регистрацию и учет обращений органов исполнительной власти по опросам необходимости принятия решений о подготовке документации по планировке территории.</w:t>
      </w:r>
    </w:p>
    <w:p w:rsidR="0019766B" w:rsidRPr="00DA1774" w:rsidRDefault="0019766B" w:rsidP="008F2E4D">
      <w:pPr>
        <w:ind w:firstLine="720"/>
        <w:jc w:val="both"/>
        <w:rPr>
          <w:rFonts w:eastAsia="BatangChe"/>
        </w:rPr>
      </w:pPr>
      <w:r w:rsidRPr="00DA1774">
        <w:rPr>
          <w:rFonts w:eastAsia="BatangChe"/>
        </w:rPr>
        <w:t>1.2. По результатам рассмотренных предложений орган, уполномоченный в области градостроительной деятельности, готовит заключение о возможности принятия решения о подготовке документации по планировке территории либо о невозможности принятия такого решения с обоснованием принятого решения. Отк</w:t>
      </w:r>
      <w:r w:rsidR="004A0374" w:rsidRPr="00DA1774">
        <w:rPr>
          <w:rFonts w:eastAsia="BatangChe"/>
        </w:rPr>
        <w:t>а</w:t>
      </w:r>
      <w:r w:rsidRPr="00DA1774">
        <w:rPr>
          <w:rFonts w:eastAsia="BatangChe"/>
        </w:rPr>
        <w:t>з в подготовке проекта планировки и/или проекта межевания территории оформляется в письменной форме.</w:t>
      </w:r>
    </w:p>
    <w:p w:rsidR="00014E94" w:rsidRPr="00DA1774" w:rsidRDefault="00014E94" w:rsidP="008F2E4D">
      <w:pPr>
        <w:ind w:firstLine="720"/>
        <w:jc w:val="both"/>
        <w:rPr>
          <w:rFonts w:eastAsia="BatangChe"/>
        </w:rPr>
      </w:pPr>
      <w:r w:rsidRPr="00DA1774">
        <w:rPr>
          <w:rFonts w:eastAsia="BatangChe"/>
        </w:rPr>
        <w:t>1.3</w:t>
      </w:r>
      <w:r w:rsidR="00DE1A8F" w:rsidRPr="00DA1774">
        <w:rPr>
          <w:rFonts w:eastAsia="BatangChe"/>
        </w:rPr>
        <w:t>.</w:t>
      </w:r>
      <w:r w:rsidRPr="00DA1774">
        <w:rPr>
          <w:rFonts w:eastAsia="BatangChe"/>
        </w:rPr>
        <w:t xml:space="preserve"> Решение о подготовке документации по планировке территории принимается Советом </w:t>
      </w:r>
      <w:r w:rsidR="007F72B1">
        <w:rPr>
          <w:rFonts w:eastAsia="BatangChe"/>
        </w:rPr>
        <w:t>Ключевского</w:t>
      </w:r>
      <w:r w:rsidR="005E2DD3">
        <w:rPr>
          <w:rFonts w:eastAsia="BatangChe"/>
        </w:rPr>
        <w:t xml:space="preserve"> </w:t>
      </w:r>
      <w:r w:rsidR="004A0374" w:rsidRPr="00DA1774">
        <w:rPr>
          <w:rFonts w:eastAsia="BatangChe"/>
        </w:rPr>
        <w:t>сельского поселения путем издания муниципального правового акта в форме Решения Совета, в котором определяются границы соответствующей территории, порядок и сроки подготовки документации, ее содержание, действия по обеспечению подготовки документации.</w:t>
      </w:r>
    </w:p>
    <w:p w:rsidR="004A0374" w:rsidRPr="00DA1774" w:rsidRDefault="004A0374" w:rsidP="008F2E4D">
      <w:pPr>
        <w:ind w:firstLine="720"/>
        <w:jc w:val="both"/>
        <w:rPr>
          <w:rFonts w:eastAsia="BatangChe"/>
        </w:rPr>
      </w:pPr>
      <w:r w:rsidRPr="00DA1774">
        <w:rPr>
          <w:rFonts w:eastAsia="BatangChe"/>
        </w:rPr>
        <w:t xml:space="preserve">Решение Совета сельского поселения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w:t>
      </w:r>
      <w:r w:rsidR="007F72B1">
        <w:rPr>
          <w:rFonts w:eastAsia="BatangChe"/>
        </w:rPr>
        <w:t>Ключевского</w:t>
      </w:r>
      <w:r w:rsidRPr="00DA1774">
        <w:rPr>
          <w:rFonts w:eastAsia="BatangChe"/>
        </w:rPr>
        <w:t xml:space="preserve"> сельского поселения, иной официальной информации, в течение трех дней со дня издания постановления и размещается на официальном сайте Администрации сельского поселения в сети Интернет.</w:t>
      </w:r>
    </w:p>
    <w:p w:rsidR="004A0374" w:rsidRPr="00DA1774" w:rsidRDefault="004A0374" w:rsidP="008F2E4D">
      <w:pPr>
        <w:ind w:firstLine="720"/>
        <w:jc w:val="both"/>
        <w:rPr>
          <w:rFonts w:eastAsia="BatangChe"/>
        </w:rPr>
      </w:pPr>
      <w:r w:rsidRPr="00DA1774">
        <w:rPr>
          <w:rFonts w:eastAsia="BatangChe"/>
        </w:rPr>
        <w:t>1.4</w:t>
      </w:r>
      <w:r w:rsidR="00DE1A8F" w:rsidRPr="00DA1774">
        <w:rPr>
          <w:rFonts w:eastAsia="BatangChe"/>
        </w:rPr>
        <w:t>.</w:t>
      </w:r>
      <w:r w:rsidRPr="00DA1774">
        <w:rPr>
          <w:rFonts w:eastAsia="BatangChe"/>
        </w:rPr>
        <w:t xml:space="preserve"> Со дня официального опубликования решения о подготовке документации по планировке территории физические или юридические лица вправе предоставить свои предложения в Администрацию сельского поселения. Обоснованные предложения физических или юридических лиц учитываются при разработке задания на подготовку документации по планировке территории.</w:t>
      </w:r>
    </w:p>
    <w:p w:rsidR="004A0374" w:rsidRPr="00DA1774" w:rsidRDefault="00DC18EB" w:rsidP="008F2E4D">
      <w:pPr>
        <w:ind w:firstLine="720"/>
        <w:jc w:val="both"/>
        <w:rPr>
          <w:rFonts w:eastAsia="BatangChe"/>
        </w:rPr>
      </w:pPr>
      <w:r w:rsidRPr="00DA1774">
        <w:rPr>
          <w:rFonts w:eastAsia="BatangChe"/>
        </w:rPr>
        <w:t xml:space="preserve">Администрация </w:t>
      </w:r>
      <w:r w:rsidR="007F72B1">
        <w:rPr>
          <w:rFonts w:eastAsia="BatangChe"/>
        </w:rPr>
        <w:t>Ключевского</w:t>
      </w:r>
      <w:r w:rsidRPr="00DA1774">
        <w:rPr>
          <w:rFonts w:eastAsia="BatangChe"/>
        </w:rPr>
        <w:t xml:space="preserve"> сельского поселения при наличии бюджетного финансирования обеспечения подготовку технического задания и другой документации, необходимой для размещения муниципального заказа на разработку градостроительной документации.</w:t>
      </w:r>
    </w:p>
    <w:p w:rsidR="00DC18EB" w:rsidRPr="00DA1774" w:rsidRDefault="00DE1A8F" w:rsidP="008F2E4D">
      <w:pPr>
        <w:ind w:firstLine="720"/>
        <w:jc w:val="both"/>
        <w:rPr>
          <w:rFonts w:eastAsia="BatangChe"/>
        </w:rPr>
      </w:pPr>
      <w:r w:rsidRPr="00DA1774">
        <w:rPr>
          <w:rFonts w:eastAsia="BatangChe"/>
        </w:rPr>
        <w:t xml:space="preserve">Размещение заказа на подготовку документации по планировке территории </w:t>
      </w:r>
      <w:r w:rsidR="007F72B1">
        <w:rPr>
          <w:rFonts w:eastAsia="BatangChe"/>
        </w:rPr>
        <w:t>Ключевского</w:t>
      </w:r>
      <w:r w:rsidRPr="00DA1774">
        <w:rPr>
          <w:rFonts w:eastAsia="BatangChe"/>
        </w:rPr>
        <w:t xml:space="preserve"> сельского поселения осуществляется на конкурсной основе в порядке, установленном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DE1A8F" w:rsidRPr="00DA1774" w:rsidRDefault="00DE1A8F" w:rsidP="008F2E4D">
      <w:pPr>
        <w:ind w:firstLine="720"/>
        <w:jc w:val="both"/>
        <w:rPr>
          <w:rFonts w:eastAsia="BatangChe"/>
        </w:rPr>
      </w:pPr>
      <w:r w:rsidRPr="00DA1774">
        <w:rPr>
          <w:rFonts w:eastAsia="BatangChe"/>
        </w:rPr>
        <w:t>1.5. Заказчиком на подготовку документации по планировке территории под объектами местного значения поселения выступает Администрация сельского поселения. Разработка документации по планировке территории производится за счет средств заказчика.</w:t>
      </w:r>
    </w:p>
    <w:p w:rsidR="00DE1A8F" w:rsidRPr="00DA1774" w:rsidRDefault="00DE1A8F" w:rsidP="008F2E4D">
      <w:pPr>
        <w:ind w:firstLine="720"/>
        <w:jc w:val="both"/>
        <w:rPr>
          <w:rFonts w:eastAsia="BatangChe"/>
        </w:rPr>
      </w:pPr>
      <w:r w:rsidRPr="00DA1774">
        <w:rPr>
          <w:rFonts w:eastAsia="BatangChe"/>
        </w:rPr>
        <w:lastRenderedPageBreak/>
        <w:t>1.6. Исполнителем документации по планировке территории может быть любое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 к участникам конкурса на право подготовки документации по планировке территории.</w:t>
      </w:r>
    </w:p>
    <w:p w:rsidR="00DE1A8F" w:rsidRPr="00DA1774" w:rsidRDefault="00DE1A8F" w:rsidP="008F2E4D">
      <w:pPr>
        <w:ind w:firstLine="720"/>
        <w:jc w:val="both"/>
        <w:rPr>
          <w:rFonts w:eastAsia="BatangChe"/>
        </w:rPr>
      </w:pPr>
      <w:r w:rsidRPr="00DA1774">
        <w:rPr>
          <w:rFonts w:eastAsia="BatangChe"/>
        </w:rPr>
        <w:t xml:space="preserve">1.7. </w:t>
      </w:r>
      <w:r w:rsidR="006D7C2B" w:rsidRPr="00DA1774">
        <w:rPr>
          <w:rFonts w:eastAsia="BatangChe"/>
        </w:rPr>
        <w:t>С победителем конкурса Администрация сельского поселения заключает договор на подготовку документации по планировке территории. Администрация сельского поселения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rsidR="006D7C2B" w:rsidRPr="00DA1774" w:rsidRDefault="006D7C2B" w:rsidP="008F2E4D">
      <w:pPr>
        <w:ind w:firstLine="720"/>
        <w:jc w:val="both"/>
        <w:rPr>
          <w:rFonts w:eastAsia="BatangChe"/>
        </w:rPr>
      </w:pPr>
      <w:r w:rsidRPr="00DA1774">
        <w:rPr>
          <w:rFonts w:eastAsia="BatangChe"/>
        </w:rPr>
        <w:t>1.8. Срок подготовки документации по планировке территории устанавливается заданием в зависимости от размеров и сложности территории.</w:t>
      </w:r>
    </w:p>
    <w:p w:rsidR="006D7C2B" w:rsidRPr="00DA1774" w:rsidRDefault="006D7C2B" w:rsidP="008F2E4D">
      <w:pPr>
        <w:ind w:firstLine="720"/>
        <w:jc w:val="both"/>
        <w:rPr>
          <w:rFonts w:eastAsia="BatangChe"/>
        </w:rPr>
      </w:pPr>
      <w:r w:rsidRPr="00DA1774">
        <w:rPr>
          <w:rFonts w:eastAsia="BatangChe"/>
        </w:rPr>
        <w:t>Разработчик предоставляет документацию по планировке территории в сроки, установленные муниципальным контрактом.</w:t>
      </w:r>
    </w:p>
    <w:p w:rsidR="006D7C2B" w:rsidRPr="00DA1774" w:rsidRDefault="006D7C2B" w:rsidP="008F2E4D">
      <w:pPr>
        <w:ind w:firstLine="720"/>
        <w:jc w:val="both"/>
        <w:rPr>
          <w:rFonts w:eastAsia="BatangChe"/>
        </w:rPr>
      </w:pPr>
      <w:r w:rsidRPr="00DA1774">
        <w:rPr>
          <w:rFonts w:eastAsia="BatangChe"/>
        </w:rPr>
        <w:t xml:space="preserve">1.9. Проекты планировки территории и проекты межевания территории, подготовленные в составе документации по планировке территории на основании решения Совета </w:t>
      </w:r>
      <w:r w:rsidR="007F72B1">
        <w:rPr>
          <w:rFonts w:eastAsia="BatangChe"/>
        </w:rPr>
        <w:t>Ключевского</w:t>
      </w:r>
      <w:r w:rsidRPr="00DA1774">
        <w:rPr>
          <w:rFonts w:eastAsia="BatangChe"/>
        </w:rPr>
        <w:t xml:space="preserve"> сельского поселения, до их утверждения подлежат обязательному рассмотрению на публичных слушаниях</w:t>
      </w:r>
      <w:r w:rsidR="006938FE">
        <w:rPr>
          <w:rFonts w:eastAsia="BatangChe"/>
        </w:rPr>
        <w:t>, общественных обсуждениях</w:t>
      </w:r>
      <w:r w:rsidRPr="00DA1774">
        <w:rPr>
          <w:rFonts w:eastAsia="BatangChe"/>
        </w:rPr>
        <w:t>. Порядок организации и проведения публичных слушаний</w:t>
      </w:r>
      <w:r w:rsidR="004E5A9A">
        <w:rPr>
          <w:rFonts w:eastAsia="BatangChe"/>
        </w:rPr>
        <w:t>, общественных обсуждений</w:t>
      </w:r>
      <w:r w:rsidRPr="00DA1774">
        <w:rPr>
          <w:rFonts w:eastAsia="BatangChe"/>
        </w:rPr>
        <w:t xml:space="preserve"> по проекту планировки территории и проекту межевания территории определяется статьей 18 настоящих Правил с учетом положений статьи 46 Градостроительного кодекса российской Федерации.</w:t>
      </w:r>
    </w:p>
    <w:p w:rsidR="006D7C2B" w:rsidRPr="00DA1774" w:rsidRDefault="006D7C2B" w:rsidP="008F2E4D">
      <w:pPr>
        <w:ind w:firstLine="720"/>
        <w:jc w:val="both"/>
        <w:rPr>
          <w:rFonts w:eastAsia="BatangChe"/>
        </w:rPr>
      </w:pPr>
      <w:r w:rsidRPr="00DA1774">
        <w:rPr>
          <w:rFonts w:eastAsia="BatangChe"/>
        </w:rPr>
        <w:t>1.10. Глава Администрации сельского поселения по результатам проведения публичных слушаний</w:t>
      </w:r>
      <w:r w:rsidR="004E5A9A">
        <w:rPr>
          <w:rFonts w:eastAsia="BatangChe"/>
        </w:rPr>
        <w:t>, общественных обсуждений</w:t>
      </w:r>
      <w:r w:rsidRPr="00DA1774">
        <w:rPr>
          <w:rFonts w:eastAsia="BatangChe"/>
        </w:rPr>
        <w:t xml:space="preserve"> принимает решение об утверждении документации по планировке территории или об отклонении такой документации и о направлении ее в орган, уполномоченный в области градостроительной деятельности на доработку с учетом указанных документов (протокола и заключения).</w:t>
      </w:r>
    </w:p>
    <w:p w:rsidR="00DC4768" w:rsidRDefault="006D7C2B" w:rsidP="008F2E4D">
      <w:pPr>
        <w:ind w:firstLine="720"/>
        <w:jc w:val="both"/>
        <w:rPr>
          <w:rFonts w:eastAsia="BatangChe"/>
        </w:rPr>
      </w:pPr>
      <w:r w:rsidRPr="00DA1774">
        <w:rPr>
          <w:rFonts w:eastAsia="BatangChe"/>
        </w:rPr>
        <w:t xml:space="preserve">1.11. </w:t>
      </w:r>
      <w:r w:rsidR="00DC4768" w:rsidRPr="00DA1774">
        <w:rPr>
          <w:rFonts w:eastAsia="BatangChe"/>
        </w:rPr>
        <w:t xml:space="preserve">Глава Администрации сельского поселения 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w:t>
      </w:r>
      <w:r w:rsidR="007F72B1">
        <w:rPr>
          <w:rFonts w:eastAsia="BatangChe"/>
        </w:rPr>
        <w:t>Ключевского</w:t>
      </w:r>
      <w:r w:rsidR="00DC4768" w:rsidRPr="00DA1774">
        <w:rPr>
          <w:rFonts w:eastAsia="BatangChe"/>
        </w:rPr>
        <w:t xml:space="preserve"> сельского поселения, иной официальной информации, в течение трех дней со дня издания постановления и размещается на официальном сайте </w:t>
      </w:r>
      <w:r w:rsidR="007F72B1">
        <w:rPr>
          <w:rFonts w:eastAsia="BatangChe"/>
        </w:rPr>
        <w:t>Ключевского</w:t>
      </w:r>
      <w:r w:rsidR="00DC4768" w:rsidRPr="00DA1774">
        <w:rPr>
          <w:rFonts w:eastAsia="BatangChe"/>
        </w:rPr>
        <w:t xml:space="preserve"> сельского поселения в сети Интернет.</w:t>
      </w:r>
    </w:p>
    <w:p w:rsidR="00BE7013" w:rsidRPr="00DA1774" w:rsidRDefault="00BE7013" w:rsidP="008F2E4D">
      <w:pPr>
        <w:ind w:firstLine="720"/>
        <w:jc w:val="both"/>
        <w:rPr>
          <w:rFonts w:eastAsia="BatangChe"/>
        </w:rPr>
      </w:pPr>
    </w:p>
    <w:p w:rsidR="00DE1A8F" w:rsidRPr="00DA1774" w:rsidRDefault="00BD7990" w:rsidP="008F2E4D">
      <w:pPr>
        <w:ind w:firstLine="720"/>
        <w:jc w:val="both"/>
        <w:rPr>
          <w:rFonts w:eastAsia="BatangChe"/>
          <w:b/>
        </w:rPr>
      </w:pPr>
      <w:r w:rsidRPr="00DA1774">
        <w:rPr>
          <w:rFonts w:eastAsia="BatangChe"/>
          <w:b/>
        </w:rPr>
        <w:t>2. Порядок подготовки документации по планировке территории на основании предложений физических и юридических лиц</w:t>
      </w:r>
    </w:p>
    <w:p w:rsidR="00BD7990" w:rsidRPr="00DA1774" w:rsidRDefault="00BD7990" w:rsidP="008F2E4D">
      <w:pPr>
        <w:ind w:firstLine="720"/>
        <w:jc w:val="both"/>
        <w:rPr>
          <w:rFonts w:eastAsia="BatangChe"/>
        </w:rPr>
      </w:pPr>
      <w:r w:rsidRPr="00DA1774">
        <w:rPr>
          <w:rFonts w:eastAsia="BatangChe"/>
        </w:rPr>
        <w:t>2.1. С инициативой или предложением о подготовке документации по планировке территории физические или юридические лица обращаются в случае:</w:t>
      </w:r>
    </w:p>
    <w:p w:rsidR="00BD7990" w:rsidRPr="00DA1774" w:rsidRDefault="00BD7990" w:rsidP="008F2E4D">
      <w:pPr>
        <w:ind w:firstLine="720"/>
        <w:jc w:val="both"/>
        <w:rPr>
          <w:rFonts w:eastAsia="BatangChe"/>
        </w:rPr>
      </w:pPr>
      <w:r w:rsidRPr="00DA1774">
        <w:rPr>
          <w:rFonts w:eastAsia="BatangChe"/>
        </w:rPr>
        <w:t>- если с таким лицом заключен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(статья 3</w:t>
      </w:r>
      <w:r w:rsidR="00817E3B">
        <w:rPr>
          <w:rFonts w:eastAsia="BatangChe"/>
        </w:rPr>
        <w:t xml:space="preserve">9.6 </w:t>
      </w:r>
      <w:r w:rsidRPr="00DA1774">
        <w:rPr>
          <w:rFonts w:eastAsia="BatangChe"/>
        </w:rPr>
        <w:t>Земельного Кодекса Российской Федерации);</w:t>
      </w:r>
    </w:p>
    <w:p w:rsidR="00BD7990" w:rsidRPr="00DA1774" w:rsidRDefault="00BD7990" w:rsidP="008F2E4D">
      <w:pPr>
        <w:ind w:firstLine="720"/>
        <w:jc w:val="both"/>
        <w:rPr>
          <w:rFonts w:eastAsia="BatangChe"/>
        </w:rPr>
      </w:pPr>
      <w:r w:rsidRPr="00DA1774">
        <w:rPr>
          <w:rFonts w:eastAsia="BatangChe"/>
        </w:rPr>
        <w:t xml:space="preserve">- </w:t>
      </w:r>
      <w:r w:rsidR="001464C6" w:rsidRPr="00DA1774">
        <w:rPr>
          <w:rFonts w:eastAsia="BatangChe"/>
        </w:rPr>
        <w:t>если такое лицо является правообладателем земельного участка (земельных участков) в границах данной территории;</w:t>
      </w:r>
    </w:p>
    <w:p w:rsidR="001464C6" w:rsidRPr="00DA1774" w:rsidRDefault="001464C6" w:rsidP="008F2E4D">
      <w:pPr>
        <w:ind w:firstLine="720"/>
        <w:jc w:val="both"/>
        <w:rPr>
          <w:rFonts w:eastAsia="BatangChe"/>
        </w:rPr>
      </w:pPr>
      <w:r w:rsidRPr="00DA1774">
        <w:rPr>
          <w:rFonts w:eastAsia="BatangChe"/>
        </w:rPr>
        <w:t xml:space="preserve">- в иных </w:t>
      </w:r>
      <w:r w:rsidR="00980B23" w:rsidRPr="00DA1774">
        <w:rPr>
          <w:rFonts w:eastAsia="BatangChe"/>
        </w:rPr>
        <w:t>случаях, предусмотренных</w:t>
      </w:r>
      <w:r w:rsidRPr="00DA1774">
        <w:rPr>
          <w:rFonts w:eastAsia="BatangChe"/>
        </w:rPr>
        <w:t xml:space="preserve"> законодательством Российской Федерации.</w:t>
      </w:r>
    </w:p>
    <w:p w:rsidR="001464C6" w:rsidRPr="00DA1774" w:rsidRDefault="001464C6" w:rsidP="008F2E4D">
      <w:pPr>
        <w:ind w:firstLine="720"/>
        <w:jc w:val="both"/>
        <w:rPr>
          <w:rFonts w:eastAsia="BatangChe"/>
        </w:rPr>
      </w:pPr>
      <w:r w:rsidRPr="00DA1774">
        <w:rPr>
          <w:rFonts w:eastAsia="BatangChe"/>
        </w:rPr>
        <w:t>2.2. Предложения физических или юридических лиц по подготовке документации по планировке территории в форме заявления направляются в Администрацию сельского поселения. Комиссия по подготовке градостроительной документации (далее – Комиссия) рассматривает предложения по подготовке документации по планировке территории.</w:t>
      </w:r>
    </w:p>
    <w:p w:rsidR="001464C6" w:rsidRPr="00DA1774" w:rsidRDefault="001464C6" w:rsidP="008F2E4D">
      <w:pPr>
        <w:ind w:firstLine="720"/>
        <w:jc w:val="both"/>
        <w:rPr>
          <w:rFonts w:eastAsia="BatangChe"/>
        </w:rPr>
      </w:pPr>
      <w:r w:rsidRPr="00DA1774">
        <w:rPr>
          <w:rFonts w:eastAsia="BatangChe"/>
        </w:rPr>
        <w:lastRenderedPageBreak/>
        <w:t xml:space="preserve">2.3. По результатам рассмотренных предложений Комиссия готовит заключение о возможности принятия решения о подготовке документации по планировке территории либо о невозможности принятия такого решения с обоснованием принятого решения. </w:t>
      </w:r>
    </w:p>
    <w:p w:rsidR="001B731D" w:rsidRPr="00DA1774" w:rsidRDefault="001B731D" w:rsidP="008F2E4D">
      <w:pPr>
        <w:ind w:firstLine="720"/>
        <w:jc w:val="both"/>
        <w:rPr>
          <w:rFonts w:eastAsia="BatangChe"/>
        </w:rPr>
      </w:pPr>
      <w:r w:rsidRPr="00DA1774">
        <w:rPr>
          <w:rFonts w:eastAsia="BatangChe"/>
        </w:rPr>
        <w:t xml:space="preserve">2.4. Решение о подготовке документации по планировке территории принимается Советом </w:t>
      </w:r>
      <w:r w:rsidR="007F72B1">
        <w:rPr>
          <w:rFonts w:eastAsia="BatangChe"/>
        </w:rPr>
        <w:t>Ключевского</w:t>
      </w:r>
      <w:r w:rsidRPr="00DA1774">
        <w:rPr>
          <w:rFonts w:eastAsia="BatangChe"/>
        </w:rPr>
        <w:t xml:space="preserve"> сельского поселения путем издания муниципального правового акта в форме Решения Совета, в котором определяются границы соответствующей территории, порядок и сроки подготовки документации, ее содержание, действия по обеспечению подготовки документации.</w:t>
      </w:r>
    </w:p>
    <w:p w:rsidR="001B731D" w:rsidRPr="00DA1774" w:rsidRDefault="001B731D" w:rsidP="001B731D">
      <w:pPr>
        <w:ind w:firstLine="720"/>
        <w:jc w:val="both"/>
        <w:rPr>
          <w:rFonts w:eastAsia="BatangChe"/>
        </w:rPr>
      </w:pPr>
      <w:r w:rsidRPr="00DA1774">
        <w:rPr>
          <w:rFonts w:eastAsia="BatangChe"/>
        </w:rPr>
        <w:t xml:space="preserve">Решение Совета сельского поселения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w:t>
      </w:r>
      <w:r w:rsidR="007F72B1">
        <w:rPr>
          <w:rFonts w:eastAsia="BatangChe"/>
        </w:rPr>
        <w:t>Ключевского</w:t>
      </w:r>
      <w:r w:rsidRPr="00DA1774">
        <w:rPr>
          <w:rFonts w:eastAsia="BatangChe"/>
        </w:rPr>
        <w:t xml:space="preserve"> сельского поселения, иной официальной информации, в течение трех дней со дня издания постановления и размещается на официальном сайте Администрации сельского поселения в сети Интернет.</w:t>
      </w:r>
    </w:p>
    <w:p w:rsidR="001B731D" w:rsidRPr="00DA1774" w:rsidRDefault="002C0217" w:rsidP="008F2E4D">
      <w:pPr>
        <w:ind w:firstLine="720"/>
        <w:jc w:val="both"/>
        <w:rPr>
          <w:rFonts w:eastAsia="BatangChe"/>
        </w:rPr>
      </w:pPr>
      <w:r w:rsidRPr="00DA1774">
        <w:rPr>
          <w:rFonts w:eastAsia="BatangChe"/>
        </w:rPr>
        <w:t xml:space="preserve">2.5. Со дня официального опубликования решения о подготовке документации по планировке территории физические или юридические лица вправе представить свои предложения. </w:t>
      </w:r>
    </w:p>
    <w:p w:rsidR="002C0217" w:rsidRPr="00DA1774" w:rsidRDefault="002C0217" w:rsidP="008F2E4D">
      <w:pPr>
        <w:ind w:firstLine="720"/>
        <w:jc w:val="both"/>
        <w:rPr>
          <w:rFonts w:eastAsia="BatangChe"/>
        </w:rPr>
      </w:pPr>
      <w:r w:rsidRPr="00DA1774">
        <w:rPr>
          <w:rFonts w:eastAsia="BatangChe"/>
        </w:rPr>
        <w:t>Предложения физических и юридических лиц о подготовке документации по планировке территории направляются в Администрацию сельского поселения, с указанием границ соответствующей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технико-экономические обоснования.</w:t>
      </w:r>
    </w:p>
    <w:p w:rsidR="002C0217" w:rsidRPr="00DA1774" w:rsidRDefault="002C0217" w:rsidP="008F2E4D">
      <w:pPr>
        <w:ind w:firstLine="720"/>
        <w:jc w:val="both"/>
        <w:rPr>
          <w:rFonts w:eastAsia="BatangChe"/>
        </w:rPr>
      </w:pPr>
      <w:r w:rsidRPr="00DA1774">
        <w:rPr>
          <w:rFonts w:eastAsia="BatangChe"/>
        </w:rPr>
        <w:t xml:space="preserve">2.6. Документация по планировке территории разрабатывается в соответствии с заданием, подготовленным и утвержденным Администрацией </w:t>
      </w:r>
      <w:r w:rsidR="007F72B1">
        <w:rPr>
          <w:rFonts w:eastAsia="BatangChe"/>
        </w:rPr>
        <w:t>Ключевского</w:t>
      </w:r>
      <w:r w:rsidRPr="00DA1774">
        <w:rPr>
          <w:rFonts w:eastAsia="BatangChe"/>
        </w:rPr>
        <w:t xml:space="preserve"> сельского поселения.</w:t>
      </w:r>
    </w:p>
    <w:p w:rsidR="00117794" w:rsidRPr="00DA1774" w:rsidRDefault="00117794" w:rsidP="008F2E4D">
      <w:pPr>
        <w:ind w:firstLine="720"/>
        <w:jc w:val="both"/>
        <w:rPr>
          <w:rFonts w:eastAsia="BatangChe"/>
        </w:rPr>
      </w:pPr>
      <w:r w:rsidRPr="00DA1774">
        <w:rPr>
          <w:rFonts w:eastAsia="BatangChe"/>
        </w:rPr>
        <w:t>2.7. Заказчиком на подготовку документации по планировке территории выступает физическое или юридическое лицо в случаях, если по их инициативе принято решение о подготовке документации по планировке территории. Разработка документации по планировке территории производится за счет средств заказчика.</w:t>
      </w:r>
    </w:p>
    <w:p w:rsidR="00D641F1" w:rsidRPr="00DA1774" w:rsidRDefault="00117794" w:rsidP="008F2E4D">
      <w:pPr>
        <w:ind w:firstLine="720"/>
        <w:jc w:val="both"/>
        <w:rPr>
          <w:rFonts w:eastAsia="BatangChe"/>
        </w:rPr>
      </w:pPr>
      <w:r w:rsidRPr="00DA1774">
        <w:rPr>
          <w:rFonts w:eastAsia="BatangChe"/>
        </w:rPr>
        <w:t xml:space="preserve">2.8. Исполнителем документации по планировке территории может быть любое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планировке территории. </w:t>
      </w:r>
    </w:p>
    <w:p w:rsidR="00117794" w:rsidRPr="00DA1774" w:rsidRDefault="00117794" w:rsidP="008F2E4D">
      <w:pPr>
        <w:ind w:firstLine="720"/>
        <w:jc w:val="both"/>
        <w:rPr>
          <w:rFonts w:eastAsia="BatangChe"/>
        </w:rPr>
      </w:pPr>
      <w:r w:rsidRPr="00DA1774">
        <w:rPr>
          <w:rFonts w:eastAsia="BatangChe"/>
        </w:rPr>
        <w:t xml:space="preserve">2.9. Подготовка документации по планировке территории осуществляется на основании Генерального плана </w:t>
      </w:r>
      <w:r w:rsidR="007F72B1">
        <w:rPr>
          <w:rFonts w:eastAsia="BatangChe"/>
        </w:rPr>
        <w:t>Ключевского</w:t>
      </w:r>
      <w:r w:rsidRPr="00DA1774">
        <w:rPr>
          <w:rFonts w:eastAsia="BatangChe"/>
        </w:rPr>
        <w:t xml:space="preserve"> сельского поселения, Правил землепользования и застройки </w:t>
      </w:r>
      <w:r w:rsidR="007F72B1">
        <w:rPr>
          <w:rFonts w:eastAsia="BatangChe"/>
        </w:rPr>
        <w:t>Ключевского</w:t>
      </w:r>
      <w:r w:rsidRPr="00DA1774">
        <w:rPr>
          <w:rFonts w:eastAsia="BatangChe"/>
        </w:rPr>
        <w:t xml:space="preserve"> сельского поселения, в соответствии с требованиями технических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17794" w:rsidRPr="00DA1774" w:rsidRDefault="00117794" w:rsidP="008F2E4D">
      <w:pPr>
        <w:ind w:firstLine="720"/>
        <w:jc w:val="both"/>
        <w:rPr>
          <w:rFonts w:eastAsia="BatangChe"/>
        </w:rPr>
      </w:pPr>
      <w:r w:rsidRPr="00DA1774">
        <w:rPr>
          <w:rFonts w:eastAsia="BatangChe"/>
        </w:rPr>
        <w:t xml:space="preserve">2.10. </w:t>
      </w:r>
      <w:r w:rsidR="000F3600" w:rsidRPr="00DA1774">
        <w:rPr>
          <w:rFonts w:eastAsia="BatangChe"/>
        </w:rPr>
        <w:t>Комиссия осуществляет проверку документации по планировке территории на соответствие требованиям действующего законодательства.</w:t>
      </w:r>
    </w:p>
    <w:p w:rsidR="000F3600" w:rsidRPr="00DA1774" w:rsidRDefault="000F3600" w:rsidP="008F2E4D">
      <w:pPr>
        <w:ind w:firstLine="720"/>
        <w:jc w:val="both"/>
        <w:rPr>
          <w:rFonts w:eastAsia="BatangChe"/>
        </w:rPr>
      </w:pPr>
      <w:r w:rsidRPr="00DA1774">
        <w:rPr>
          <w:rFonts w:eastAsia="BatangChe"/>
        </w:rPr>
        <w:t xml:space="preserve">2.11. Комиссия готовит заключение о направлении такой документации Главе Администрации </w:t>
      </w:r>
      <w:r w:rsidR="007F72B1">
        <w:rPr>
          <w:rFonts w:eastAsia="BatangChe"/>
        </w:rPr>
        <w:t>Ключевского</w:t>
      </w:r>
      <w:r w:rsidRPr="00DA1774">
        <w:rPr>
          <w:rFonts w:eastAsia="BatangChe"/>
        </w:rPr>
        <w:t xml:space="preserve"> сельского поселения или об отклонении такой документации и о направлении ее на доработку.</w:t>
      </w:r>
    </w:p>
    <w:p w:rsidR="000F3600" w:rsidRPr="00DA1774" w:rsidRDefault="000F3600" w:rsidP="000F3600">
      <w:pPr>
        <w:ind w:firstLine="720"/>
        <w:jc w:val="both"/>
        <w:rPr>
          <w:rFonts w:eastAsia="BatangChe"/>
        </w:rPr>
      </w:pPr>
      <w:r w:rsidRPr="00DA1774">
        <w:rPr>
          <w:rFonts w:eastAsia="BatangChe"/>
        </w:rPr>
        <w:lastRenderedPageBreak/>
        <w:t xml:space="preserve">2.12. Проекты планировки территории и проекты межевания территории, подготовленные в составе документации по планировке территории на основании решения Совета </w:t>
      </w:r>
      <w:r w:rsidR="007F72B1">
        <w:rPr>
          <w:rFonts w:eastAsia="BatangChe"/>
        </w:rPr>
        <w:t>Ключевского</w:t>
      </w:r>
      <w:r w:rsidRPr="00DA1774">
        <w:rPr>
          <w:rFonts w:eastAsia="BatangChe"/>
        </w:rPr>
        <w:t xml:space="preserve"> сельского поселения, до их утверждения подлежат обязательному рассмотрению на публичных слушаниях</w:t>
      </w:r>
      <w:r w:rsidR="004E5A9A">
        <w:rPr>
          <w:rFonts w:eastAsia="BatangChe"/>
        </w:rPr>
        <w:t>, общественных обсуждениях</w:t>
      </w:r>
      <w:r w:rsidRPr="00DA1774">
        <w:rPr>
          <w:rFonts w:eastAsia="BatangChe"/>
        </w:rPr>
        <w:t>. Порядок организации и проведения публичных слушаний</w:t>
      </w:r>
      <w:r w:rsidR="004E5A9A">
        <w:rPr>
          <w:rFonts w:eastAsia="BatangChe"/>
        </w:rPr>
        <w:t>, общественных обсуждений</w:t>
      </w:r>
      <w:r w:rsidRPr="00DA1774">
        <w:rPr>
          <w:rFonts w:eastAsia="BatangChe"/>
        </w:rPr>
        <w:t xml:space="preserve"> по проекту планировки территории и проекту межевания территории определяется статьей 18 настоящих Правил с учетом положений статьи 46 Градостроительного кодекса российской Федерации.</w:t>
      </w:r>
    </w:p>
    <w:p w:rsidR="000F3600" w:rsidRPr="00DA1774" w:rsidRDefault="000F3600" w:rsidP="008F2E4D">
      <w:pPr>
        <w:ind w:firstLine="720"/>
        <w:jc w:val="both"/>
        <w:rPr>
          <w:rFonts w:eastAsia="BatangChe"/>
        </w:rPr>
      </w:pPr>
      <w:r w:rsidRPr="00DA1774">
        <w:rPr>
          <w:rFonts w:eastAsia="BatangChe"/>
        </w:rPr>
        <w:t>2.13. Глава Администрации с учетом результатов публичных слушаний</w:t>
      </w:r>
      <w:r w:rsidR="004E5A9A">
        <w:rPr>
          <w:rFonts w:eastAsia="BatangChe"/>
        </w:rPr>
        <w:t>, общественных обсуждений</w:t>
      </w:r>
      <w:r w:rsidRPr="00DA1774">
        <w:rPr>
          <w:rFonts w:eastAsia="BatangChe"/>
        </w:rPr>
        <w:t xml:space="preserve"> принимает решение об утверждении документации по планировке территории или о направлении ее в Комиссию на доработку с учетом заключения по результатам публичных слушаний</w:t>
      </w:r>
      <w:r w:rsidR="004E5A9A">
        <w:rPr>
          <w:rFonts w:eastAsia="BatangChe"/>
        </w:rPr>
        <w:t>, общественных обсуждений</w:t>
      </w:r>
      <w:r w:rsidRPr="00DA1774">
        <w:rPr>
          <w:rFonts w:eastAsia="BatangChe"/>
        </w:rPr>
        <w:t>.</w:t>
      </w:r>
    </w:p>
    <w:p w:rsidR="000F3600" w:rsidRDefault="000F3600" w:rsidP="008F2E4D">
      <w:pPr>
        <w:ind w:firstLine="720"/>
        <w:jc w:val="both"/>
        <w:rPr>
          <w:rFonts w:eastAsia="BatangChe"/>
        </w:rPr>
      </w:pPr>
      <w:r w:rsidRPr="00DA1774">
        <w:rPr>
          <w:rFonts w:eastAsia="BatangChe"/>
        </w:rPr>
        <w:t xml:space="preserve">2.14. Администрация </w:t>
      </w:r>
      <w:r w:rsidR="007F72B1">
        <w:rPr>
          <w:rFonts w:eastAsia="BatangChe"/>
        </w:rPr>
        <w:t>Ключевского</w:t>
      </w:r>
      <w:r w:rsidRPr="00DA1774">
        <w:rPr>
          <w:rFonts w:eastAsia="BatangChe"/>
        </w:rPr>
        <w:t xml:space="preserve"> сельского поселения обеспечивает опубликование утвержденной документации по планировке территории в порядке, установленном для официального опубликования информации, в течение трех дней со дня издания постановления и размещается на официальном сайте </w:t>
      </w:r>
      <w:r w:rsidR="007F72B1">
        <w:rPr>
          <w:rFonts w:eastAsia="BatangChe"/>
        </w:rPr>
        <w:t>Ключевского</w:t>
      </w:r>
      <w:r w:rsidRPr="00DA1774">
        <w:rPr>
          <w:rFonts w:eastAsia="BatangChe"/>
        </w:rPr>
        <w:t xml:space="preserve"> сельского поселения в сети Интернет.</w:t>
      </w:r>
    </w:p>
    <w:p w:rsidR="00BE7013" w:rsidRPr="00DA1774" w:rsidRDefault="00BE7013" w:rsidP="008F2E4D">
      <w:pPr>
        <w:ind w:firstLine="720"/>
        <w:jc w:val="both"/>
        <w:rPr>
          <w:rFonts w:eastAsia="BatangChe"/>
        </w:rPr>
      </w:pPr>
    </w:p>
    <w:p w:rsidR="00083836" w:rsidRPr="00DA1774" w:rsidRDefault="00083836" w:rsidP="00B72B2F">
      <w:pPr>
        <w:ind w:firstLine="851"/>
        <w:jc w:val="both"/>
        <w:rPr>
          <w:rFonts w:eastAsia="BatangChe"/>
          <w:b/>
        </w:rPr>
      </w:pPr>
      <w:r w:rsidRPr="00DA1774">
        <w:rPr>
          <w:rFonts w:eastAsia="BatangChe"/>
          <w:b/>
        </w:rPr>
        <w:t xml:space="preserve">Статья </w:t>
      </w:r>
      <w:r w:rsidR="00EF2782" w:rsidRPr="00DA1774">
        <w:rPr>
          <w:rFonts w:eastAsia="BatangChe"/>
          <w:b/>
        </w:rPr>
        <w:t>1</w:t>
      </w:r>
      <w:r w:rsidR="00AB6AEA" w:rsidRPr="00DA1774">
        <w:rPr>
          <w:rFonts w:eastAsia="BatangChe"/>
          <w:b/>
        </w:rPr>
        <w:t>6</w:t>
      </w:r>
      <w:r w:rsidRPr="00DA1774">
        <w:rPr>
          <w:rFonts w:eastAsia="BatangChe"/>
          <w:b/>
        </w:rPr>
        <w:t>. Назначение и порядок подготовки градостроительных планов земельных участков</w:t>
      </w:r>
    </w:p>
    <w:p w:rsidR="00EF2782" w:rsidRPr="00DA1774" w:rsidRDefault="00EF2782" w:rsidP="00B72B2F">
      <w:pPr>
        <w:ind w:firstLine="851"/>
        <w:jc w:val="both"/>
        <w:rPr>
          <w:rFonts w:eastAsia="BatangChe"/>
        </w:rPr>
      </w:pPr>
      <w:r w:rsidRPr="00DA1774">
        <w:rPr>
          <w:rFonts w:eastAsia="BatangChe"/>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F2782" w:rsidRPr="00DA1774" w:rsidRDefault="00EF2782" w:rsidP="00B72B2F">
      <w:pPr>
        <w:ind w:firstLine="851"/>
        <w:jc w:val="both"/>
        <w:rPr>
          <w:rFonts w:eastAsia="BatangChe"/>
        </w:rPr>
      </w:pPr>
      <w:r w:rsidRPr="00DA1774">
        <w:rPr>
          <w:rFonts w:eastAsia="BatangChe"/>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83836" w:rsidRPr="00DA1774" w:rsidRDefault="00EF2782" w:rsidP="00B72B2F">
      <w:pPr>
        <w:ind w:firstLine="851"/>
        <w:jc w:val="both"/>
        <w:rPr>
          <w:rFonts w:eastAsia="BatangChe"/>
        </w:rPr>
      </w:pPr>
      <w:r w:rsidRPr="00DA1774">
        <w:rPr>
          <w:rFonts w:eastAsia="BatangChe"/>
        </w:rPr>
        <w:t>2</w:t>
      </w:r>
      <w:r w:rsidR="00083836" w:rsidRPr="00DA1774">
        <w:rPr>
          <w:rFonts w:eastAsia="BatangChe"/>
        </w:rPr>
        <w:t xml:space="preserve">. Назначение и </w:t>
      </w:r>
      <w:r w:rsidR="007E030D" w:rsidRPr="00DA1774">
        <w:rPr>
          <w:rFonts w:eastAsia="BatangChe"/>
        </w:rPr>
        <w:t>состав</w:t>
      </w:r>
      <w:r w:rsidR="00083836" w:rsidRPr="00DA1774">
        <w:rPr>
          <w:rFonts w:eastAsia="BatangChe"/>
        </w:rPr>
        <w:t xml:space="preserve"> градостроительных планов</w:t>
      </w:r>
      <w:r w:rsidR="00AB6AEA" w:rsidRPr="00DA1774">
        <w:rPr>
          <w:rFonts w:eastAsia="BatangChe"/>
        </w:rPr>
        <w:t xml:space="preserve"> земельных участков</w:t>
      </w:r>
      <w:r w:rsidR="00083836" w:rsidRPr="00DA1774">
        <w:rPr>
          <w:rFonts w:eastAsia="BatangChe"/>
        </w:rPr>
        <w:t xml:space="preserve"> определяется </w:t>
      </w:r>
      <w:r w:rsidR="00AB6AEA" w:rsidRPr="00DA1774">
        <w:rPr>
          <w:rFonts w:eastAsia="BatangChe"/>
        </w:rPr>
        <w:t xml:space="preserve">статьей </w:t>
      </w:r>
      <w:r w:rsidR="00AE513D">
        <w:rPr>
          <w:rFonts w:eastAsia="BatangChe"/>
        </w:rPr>
        <w:t>57.3</w:t>
      </w:r>
      <w:r w:rsidR="00AB6AEA" w:rsidRPr="00DA1774">
        <w:rPr>
          <w:rFonts w:eastAsia="BatangChe"/>
        </w:rPr>
        <w:t xml:space="preserve"> </w:t>
      </w:r>
      <w:r w:rsidR="00083836" w:rsidRPr="00DA1774">
        <w:rPr>
          <w:rFonts w:eastAsia="BatangChe"/>
        </w:rPr>
        <w:t>Градостроительн</w:t>
      </w:r>
      <w:r w:rsidR="00AB6AEA" w:rsidRPr="00DA1774">
        <w:rPr>
          <w:rFonts w:eastAsia="BatangChe"/>
        </w:rPr>
        <w:t>ого</w:t>
      </w:r>
      <w:r w:rsidR="00083836" w:rsidRPr="00DA1774">
        <w:rPr>
          <w:rFonts w:eastAsia="BatangChe"/>
        </w:rPr>
        <w:t xml:space="preserve"> кодекс</w:t>
      </w:r>
      <w:r w:rsidR="00AB6AEA" w:rsidRPr="00DA1774">
        <w:rPr>
          <w:rFonts w:eastAsia="BatangChe"/>
        </w:rPr>
        <w:t>а</w:t>
      </w:r>
      <w:r w:rsidR="00083836" w:rsidRPr="00DA1774">
        <w:rPr>
          <w:rFonts w:eastAsia="BatangChe"/>
        </w:rPr>
        <w:t xml:space="preserve"> Российской Федерации. Форма градостроительного плана земельного участка </w:t>
      </w:r>
      <w:r w:rsidRPr="00DA1774">
        <w:rPr>
          <w:rFonts w:eastAsia="BatangChe"/>
        </w:rPr>
        <w:t xml:space="preserve">установлена </w:t>
      </w:r>
      <w:r w:rsidR="009B6CBD">
        <w:rPr>
          <w:rFonts w:eastAsia="BatangChe"/>
        </w:rPr>
        <w:t xml:space="preserve">Приказом </w:t>
      </w:r>
      <w:r w:rsidR="009B6CBD" w:rsidRPr="009B6CBD">
        <w:rPr>
          <w:iCs/>
        </w:rPr>
        <w:t>Министерств</w:t>
      </w:r>
      <w:r w:rsidR="009B6CBD">
        <w:rPr>
          <w:iCs/>
        </w:rPr>
        <w:t>а</w:t>
      </w:r>
      <w:r w:rsidR="009B6CBD" w:rsidRPr="009B6CBD">
        <w:rPr>
          <w:iCs/>
        </w:rPr>
        <w:t xml:space="preserve"> строительства и жилищно-коммунального хозяйства Российской Федерации</w:t>
      </w:r>
      <w:r w:rsidR="009B6CBD" w:rsidRPr="00DA1774">
        <w:rPr>
          <w:rFonts w:eastAsia="BatangChe"/>
        </w:rPr>
        <w:t xml:space="preserve"> </w:t>
      </w:r>
      <w:r w:rsidRPr="00DA1774">
        <w:rPr>
          <w:rFonts w:eastAsia="BatangChe"/>
        </w:rPr>
        <w:t xml:space="preserve">от </w:t>
      </w:r>
      <w:r w:rsidR="009B6CBD">
        <w:rPr>
          <w:rFonts w:eastAsia="BatangChe"/>
        </w:rPr>
        <w:t>2</w:t>
      </w:r>
      <w:r w:rsidR="005009D2">
        <w:rPr>
          <w:rFonts w:eastAsia="BatangChe"/>
        </w:rPr>
        <w:t>5</w:t>
      </w:r>
      <w:r w:rsidR="009B6CBD">
        <w:rPr>
          <w:rFonts w:eastAsia="BatangChe"/>
        </w:rPr>
        <w:t>.04.2017</w:t>
      </w:r>
      <w:r w:rsidRPr="00DA1774">
        <w:rPr>
          <w:rFonts w:eastAsia="BatangChe"/>
        </w:rPr>
        <w:t xml:space="preserve"> г. № </w:t>
      </w:r>
      <w:r w:rsidR="009B6CBD">
        <w:rPr>
          <w:rFonts w:eastAsia="BatangChe"/>
        </w:rPr>
        <w:t>741/пр</w:t>
      </w:r>
      <w:r w:rsidRPr="00DA1774">
        <w:rPr>
          <w:rFonts w:eastAsia="BatangChe"/>
        </w:rPr>
        <w:t xml:space="preserve"> «Об утверждении формы градостроительного плана земельного участка</w:t>
      </w:r>
      <w:r w:rsidR="005009D2">
        <w:rPr>
          <w:rFonts w:eastAsia="BatangChe"/>
        </w:rPr>
        <w:t xml:space="preserve"> и порядка ее заполнения</w:t>
      </w:r>
      <w:r w:rsidRPr="00DA1774">
        <w:rPr>
          <w:rFonts w:eastAsia="BatangChe"/>
        </w:rPr>
        <w:t>».</w:t>
      </w:r>
    </w:p>
    <w:p w:rsidR="007E030D" w:rsidRPr="00DA1774" w:rsidRDefault="007E030D" w:rsidP="00B72B2F">
      <w:pPr>
        <w:autoSpaceDE w:val="0"/>
        <w:autoSpaceDN w:val="0"/>
        <w:adjustRightInd w:val="0"/>
        <w:ind w:firstLine="851"/>
        <w:jc w:val="both"/>
        <w:outlineLvl w:val="1"/>
      </w:pPr>
      <w:bookmarkStart w:id="9" w:name="_Toc477349178"/>
      <w:r w:rsidRPr="00DA1774">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bookmarkEnd w:id="9"/>
    </w:p>
    <w:p w:rsidR="002D2E97" w:rsidRPr="00DA1774" w:rsidRDefault="002D2E97" w:rsidP="00B72B2F">
      <w:pPr>
        <w:ind w:firstLine="851"/>
        <w:jc w:val="both"/>
        <w:rPr>
          <w:rFonts w:eastAsia="BatangChe"/>
        </w:rPr>
      </w:pPr>
      <w:r w:rsidRPr="00DA1774">
        <w:rPr>
          <w:rFonts w:eastAsia="BatangChe"/>
        </w:rPr>
        <w:t xml:space="preserve">3. Градостроительные планы земельных участков в виде отдельного документа подготавливаются и утверждаются Администрацией сельского поселения на основании </w:t>
      </w:r>
      <w:r w:rsidR="00980B23">
        <w:rPr>
          <w:rFonts w:eastAsia="BatangChe"/>
        </w:rPr>
        <w:t>заявлений</w:t>
      </w:r>
      <w:r w:rsidRPr="00DA1774">
        <w:rPr>
          <w:rFonts w:eastAsia="BatangChe"/>
        </w:rPr>
        <w:t xml:space="preserve"> заинтересованных физических и юридических лиц о выдаче градостроительного плана земельного участка.</w:t>
      </w:r>
    </w:p>
    <w:p w:rsidR="004A680D" w:rsidRPr="00DA1774" w:rsidRDefault="004A680D" w:rsidP="00B72B2F">
      <w:pPr>
        <w:ind w:firstLine="851"/>
        <w:jc w:val="both"/>
        <w:rPr>
          <w:rFonts w:eastAsia="BatangChe"/>
        </w:rPr>
      </w:pPr>
      <w:r w:rsidRPr="00DA1774">
        <w:rPr>
          <w:rFonts w:eastAsia="BatangChe"/>
        </w:rPr>
        <w:t xml:space="preserve">Порядок предоставления муниципальной услуги по выдаче </w:t>
      </w:r>
      <w:r w:rsidRPr="00DA1774">
        <w:t>градостроительного плана земельного участка</w:t>
      </w:r>
      <w:r w:rsidRPr="00DA1774">
        <w:rPr>
          <w:rFonts w:eastAsia="BatangChe"/>
        </w:rPr>
        <w:t xml:space="preserve"> регулируется соответствующим </w:t>
      </w:r>
      <w:r w:rsidR="003269E3" w:rsidRPr="00DA1774">
        <w:rPr>
          <w:rFonts w:eastAsia="BatangChe"/>
        </w:rPr>
        <w:t>регламентом</w:t>
      </w:r>
      <w:r w:rsidRPr="00DA1774">
        <w:rPr>
          <w:rFonts w:eastAsia="BatangChe"/>
        </w:rPr>
        <w:t xml:space="preserve"> Администрации </w:t>
      </w:r>
      <w:r w:rsidR="007F72B1">
        <w:rPr>
          <w:rFonts w:eastAsia="BatangChe"/>
        </w:rPr>
        <w:t>Ключевского</w:t>
      </w:r>
      <w:r w:rsidRPr="00DA1774">
        <w:rPr>
          <w:rFonts w:eastAsia="BatangChe"/>
        </w:rPr>
        <w:t xml:space="preserve"> сельского поселения. </w:t>
      </w:r>
    </w:p>
    <w:p w:rsidR="004A680D" w:rsidRPr="00DA1774" w:rsidRDefault="004A680D" w:rsidP="00B72B2F">
      <w:pPr>
        <w:ind w:firstLine="851"/>
        <w:jc w:val="both"/>
        <w:rPr>
          <w:rFonts w:eastAsia="BatangChe"/>
        </w:rPr>
      </w:pPr>
      <w:r w:rsidRPr="00DA1774">
        <w:t xml:space="preserve">Срок предоставления муниципальной услуги не должен превышать 30 календарных дней со дня подачи заявления и </w:t>
      </w:r>
      <w:r w:rsidR="00EF2782" w:rsidRPr="00DA1774">
        <w:t>необходимых</w:t>
      </w:r>
      <w:r w:rsidRPr="00DA1774">
        <w:t xml:space="preserve"> документов</w:t>
      </w:r>
      <w:r w:rsidRPr="00DA1774">
        <w:rPr>
          <w:rFonts w:eastAsia="BatangChe"/>
        </w:rPr>
        <w:t>.</w:t>
      </w:r>
    </w:p>
    <w:p w:rsidR="002D2E97" w:rsidRPr="00DA1774" w:rsidRDefault="002D2E97" w:rsidP="00B72B2F">
      <w:pPr>
        <w:autoSpaceDE w:val="0"/>
        <w:autoSpaceDN w:val="0"/>
        <w:adjustRightInd w:val="0"/>
        <w:ind w:firstLine="851"/>
        <w:jc w:val="both"/>
        <w:outlineLvl w:val="1"/>
      </w:pPr>
      <w:bookmarkStart w:id="10" w:name="_Toc477349179"/>
      <w:r w:rsidRPr="00DA1774">
        <w:t xml:space="preserve">Предоставление </w:t>
      </w:r>
      <w:r w:rsidR="006515E4" w:rsidRPr="00DA1774">
        <w:t>градостроительного плана</w:t>
      </w:r>
      <w:r w:rsidRPr="00DA1774">
        <w:t xml:space="preserve"> включает следующие административные процедуры:</w:t>
      </w:r>
      <w:bookmarkEnd w:id="10"/>
    </w:p>
    <w:p w:rsidR="002D2E97" w:rsidRPr="00DA1774" w:rsidRDefault="002D2E97"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w:t>
      </w:r>
      <w:r w:rsidR="007E030D" w:rsidRPr="00DA1774">
        <w:rPr>
          <w:rFonts w:ascii="Times New Roman" w:eastAsia="BatangChe" w:hAnsi="Times New Roman"/>
          <w:sz w:val="24"/>
          <w:szCs w:val="24"/>
        </w:rPr>
        <w:tab/>
      </w:r>
      <w:r w:rsidRPr="00DA1774">
        <w:rPr>
          <w:rFonts w:ascii="Times New Roman" w:eastAsia="BatangChe" w:hAnsi="Times New Roman"/>
          <w:sz w:val="24"/>
          <w:szCs w:val="24"/>
        </w:rPr>
        <w:t xml:space="preserve">прием заявления и прилагаемых к нему документов; </w:t>
      </w:r>
    </w:p>
    <w:p w:rsidR="002D2E97" w:rsidRPr="00DA1774" w:rsidRDefault="002D2E97"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w:t>
      </w:r>
      <w:r w:rsidR="007E030D" w:rsidRPr="00DA1774">
        <w:rPr>
          <w:rFonts w:ascii="Times New Roman" w:eastAsia="BatangChe" w:hAnsi="Times New Roman"/>
          <w:sz w:val="24"/>
          <w:szCs w:val="24"/>
        </w:rPr>
        <w:tab/>
      </w:r>
      <w:r w:rsidRPr="00DA1774">
        <w:rPr>
          <w:rFonts w:ascii="Times New Roman" w:eastAsia="BatangChe" w:hAnsi="Times New Roman"/>
          <w:sz w:val="24"/>
          <w:szCs w:val="24"/>
        </w:rPr>
        <w:t>регистрация заявления;</w:t>
      </w:r>
    </w:p>
    <w:p w:rsidR="002D2E97" w:rsidRPr="00DA1774" w:rsidRDefault="002D2E97"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lastRenderedPageBreak/>
        <w:t>3)</w:t>
      </w:r>
      <w:r w:rsidR="007E030D" w:rsidRPr="00DA1774">
        <w:rPr>
          <w:rFonts w:ascii="Times New Roman" w:eastAsia="BatangChe" w:hAnsi="Times New Roman"/>
          <w:sz w:val="24"/>
          <w:szCs w:val="24"/>
        </w:rPr>
        <w:tab/>
      </w:r>
      <w:r w:rsidRPr="00DA1774">
        <w:rPr>
          <w:rFonts w:ascii="Times New Roman" w:eastAsia="BatangChe" w:hAnsi="Times New Roman"/>
          <w:sz w:val="24"/>
          <w:szCs w:val="24"/>
        </w:rPr>
        <w:t>проверка представленных документов;</w:t>
      </w:r>
    </w:p>
    <w:p w:rsidR="002D2E97" w:rsidRPr="00DA1774" w:rsidRDefault="002D2E97"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4)</w:t>
      </w:r>
      <w:r w:rsidR="007E030D" w:rsidRPr="00DA1774">
        <w:rPr>
          <w:rFonts w:ascii="Times New Roman" w:eastAsia="BatangChe" w:hAnsi="Times New Roman"/>
          <w:sz w:val="24"/>
          <w:szCs w:val="24"/>
        </w:rPr>
        <w:tab/>
      </w:r>
      <w:r w:rsidRPr="00DA1774">
        <w:rPr>
          <w:rFonts w:ascii="Times New Roman" w:eastAsia="BatangChe" w:hAnsi="Times New Roman"/>
          <w:sz w:val="24"/>
          <w:szCs w:val="24"/>
        </w:rPr>
        <w:t>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rsidR="004A680D" w:rsidRPr="00DA1774" w:rsidRDefault="002D2E97"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5)</w:t>
      </w:r>
      <w:r w:rsidR="007E030D" w:rsidRPr="00DA1774">
        <w:rPr>
          <w:rFonts w:ascii="Times New Roman" w:eastAsia="BatangChe" w:hAnsi="Times New Roman"/>
          <w:sz w:val="24"/>
          <w:szCs w:val="24"/>
        </w:rPr>
        <w:tab/>
      </w:r>
      <w:r w:rsidRPr="00DA1774">
        <w:rPr>
          <w:rFonts w:ascii="Times New Roman" w:eastAsia="BatangChe" w:hAnsi="Times New Roman"/>
          <w:sz w:val="24"/>
          <w:szCs w:val="24"/>
        </w:rPr>
        <w:t>подготовка и выдача градостроительного плана земельного участка либо мотивированного отказа в выдаче градостроительного плана земельного участка.</w:t>
      </w:r>
    </w:p>
    <w:p w:rsidR="00083836" w:rsidRPr="00DA1774" w:rsidRDefault="007E030D" w:rsidP="00B72B2F">
      <w:pPr>
        <w:autoSpaceDE w:val="0"/>
        <w:autoSpaceDN w:val="0"/>
        <w:adjustRightInd w:val="0"/>
        <w:ind w:firstLine="851"/>
        <w:jc w:val="both"/>
        <w:outlineLvl w:val="1"/>
      </w:pPr>
      <w:bookmarkStart w:id="11" w:name="_Toc477349180"/>
      <w:r w:rsidRPr="00DA1774">
        <w:t>4</w:t>
      </w:r>
      <w:r w:rsidR="00083836" w:rsidRPr="00DA1774">
        <w:t>. Градостроительные планы земельных участков являются обязательным основанием для:</w:t>
      </w:r>
      <w:bookmarkEnd w:id="11"/>
    </w:p>
    <w:p w:rsidR="00083836" w:rsidRPr="00DA1774" w:rsidRDefault="00083836"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E030D" w:rsidRPr="00DA1774">
        <w:rPr>
          <w:rFonts w:ascii="Times New Roman" w:eastAsia="BatangChe" w:hAnsi="Times New Roman"/>
          <w:sz w:val="24"/>
          <w:szCs w:val="24"/>
        </w:rPr>
        <w:tab/>
      </w:r>
      <w:r w:rsidRPr="00DA1774">
        <w:rPr>
          <w:rFonts w:ascii="Times New Roman" w:eastAsia="BatangChe" w:hAnsi="Times New Roman"/>
          <w:sz w:val="24"/>
          <w:szCs w:val="24"/>
        </w:rPr>
        <w:t>разработки проекта границ застроенного или подлежащего застройке земельного участка;</w:t>
      </w:r>
    </w:p>
    <w:p w:rsidR="00083836" w:rsidRPr="00DA1774" w:rsidRDefault="00083836"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E030D" w:rsidRPr="00DA1774">
        <w:rPr>
          <w:rFonts w:ascii="Times New Roman" w:eastAsia="BatangChe" w:hAnsi="Times New Roman"/>
          <w:sz w:val="24"/>
          <w:szCs w:val="24"/>
        </w:rPr>
        <w:tab/>
      </w:r>
      <w:r w:rsidRPr="00DA1774">
        <w:rPr>
          <w:rFonts w:ascii="Times New Roman" w:eastAsia="BatangChe" w:hAnsi="Times New Roman"/>
          <w:sz w:val="24"/>
          <w:szCs w:val="24"/>
        </w:rPr>
        <w:t>принятия решений о предоставлении физическим и юридическим лицам прав на сформированные земельные участки из состава государственных или муниципальных земель;</w:t>
      </w:r>
    </w:p>
    <w:p w:rsidR="00083836" w:rsidRPr="00DA1774" w:rsidRDefault="00083836"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E030D" w:rsidRPr="00DA1774">
        <w:rPr>
          <w:rFonts w:ascii="Times New Roman" w:eastAsia="BatangChe" w:hAnsi="Times New Roman"/>
          <w:sz w:val="24"/>
          <w:szCs w:val="24"/>
        </w:rPr>
        <w:tab/>
      </w:r>
      <w:r w:rsidRPr="00DA1774">
        <w:rPr>
          <w:rFonts w:ascii="Times New Roman" w:eastAsia="BatangChe" w:hAnsi="Times New Roman"/>
          <w:sz w:val="24"/>
          <w:szCs w:val="24"/>
        </w:rPr>
        <w:t>принятия решений о резервировании земель, об изъятии, в том числе путем выкупа, земельных участков для государственных или муниципальных нужд;</w:t>
      </w:r>
    </w:p>
    <w:p w:rsidR="00083836" w:rsidRPr="00DA1774" w:rsidRDefault="00083836"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E030D" w:rsidRPr="00DA1774">
        <w:rPr>
          <w:rFonts w:ascii="Times New Roman" w:eastAsia="BatangChe" w:hAnsi="Times New Roman"/>
          <w:sz w:val="24"/>
          <w:szCs w:val="24"/>
        </w:rPr>
        <w:tab/>
      </w:r>
      <w:r w:rsidRPr="00DA1774">
        <w:rPr>
          <w:rFonts w:ascii="Times New Roman" w:eastAsia="BatangChe" w:hAnsi="Times New Roman"/>
          <w:sz w:val="24"/>
          <w:szCs w:val="24"/>
        </w:rPr>
        <w:t>подготовки проектной документации для строительства, реконструкции, капитального ремонта объектов капитального строительства;</w:t>
      </w:r>
    </w:p>
    <w:p w:rsidR="00083836" w:rsidRPr="00DA1774" w:rsidRDefault="00083836"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E030D" w:rsidRPr="00DA1774">
        <w:rPr>
          <w:rFonts w:ascii="Times New Roman" w:eastAsia="BatangChe" w:hAnsi="Times New Roman"/>
          <w:sz w:val="24"/>
          <w:szCs w:val="24"/>
        </w:rPr>
        <w:tab/>
      </w:r>
      <w:r w:rsidRPr="00DA1774">
        <w:rPr>
          <w:rFonts w:ascii="Times New Roman" w:eastAsia="BatangChe" w:hAnsi="Times New Roman"/>
          <w:sz w:val="24"/>
          <w:szCs w:val="24"/>
        </w:rPr>
        <w:t>выдачи разрешений на строительство;</w:t>
      </w:r>
    </w:p>
    <w:p w:rsidR="00083836" w:rsidRPr="00DA1774" w:rsidRDefault="00083836"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E030D" w:rsidRPr="00DA1774">
        <w:rPr>
          <w:rFonts w:ascii="Times New Roman" w:eastAsia="BatangChe" w:hAnsi="Times New Roman"/>
          <w:sz w:val="24"/>
          <w:szCs w:val="24"/>
        </w:rPr>
        <w:tab/>
      </w:r>
      <w:r w:rsidRPr="00DA1774">
        <w:rPr>
          <w:rFonts w:ascii="Times New Roman" w:eastAsia="BatangChe" w:hAnsi="Times New Roman"/>
          <w:sz w:val="24"/>
          <w:szCs w:val="24"/>
        </w:rPr>
        <w:t>выдачи разрешений на ввод объектов в эксплуатацию.</w:t>
      </w:r>
    </w:p>
    <w:p w:rsidR="008F2957" w:rsidRPr="00DA1774" w:rsidRDefault="008F2957" w:rsidP="00B72B2F">
      <w:pPr>
        <w:autoSpaceDE w:val="0"/>
        <w:autoSpaceDN w:val="0"/>
        <w:adjustRightInd w:val="0"/>
        <w:ind w:firstLine="851"/>
        <w:jc w:val="both"/>
        <w:outlineLvl w:val="1"/>
      </w:pPr>
    </w:p>
    <w:p w:rsidR="008F2957" w:rsidRPr="00DA1774" w:rsidRDefault="008F2957" w:rsidP="00D56877">
      <w:pPr>
        <w:ind w:left="708" w:firstLine="1"/>
        <w:jc w:val="center"/>
        <w:rPr>
          <w:rFonts w:eastAsia="BatangChe"/>
          <w:b/>
        </w:rPr>
      </w:pPr>
      <w:r w:rsidRPr="00DA1774">
        <w:rPr>
          <w:rFonts w:eastAsia="BatangChe"/>
          <w:b/>
        </w:rPr>
        <w:t>Глава 5. ПРОВЕДЕНИЕ ПУБЛИЧНЫХ СЛУШАНИЙ</w:t>
      </w:r>
      <w:r w:rsidR="004E5A9A">
        <w:rPr>
          <w:rFonts w:eastAsia="BatangChe"/>
          <w:b/>
        </w:rPr>
        <w:t>, ОБЩЕСТВЕННЫХ ОБСУЖДЕНИЙ</w:t>
      </w:r>
      <w:r w:rsidRPr="00DA1774">
        <w:rPr>
          <w:rFonts w:eastAsia="BatangChe"/>
          <w:b/>
        </w:rPr>
        <w:t xml:space="preserve"> ПО ВОПРОСАМ ЗЕМЛЕПОЛЬЗОВАНИЯ И ЗАСТРОЙКИ</w:t>
      </w:r>
    </w:p>
    <w:p w:rsidR="008F2957" w:rsidRPr="00DA1774" w:rsidRDefault="008F2957" w:rsidP="00B72B2F">
      <w:pPr>
        <w:ind w:firstLine="851"/>
        <w:jc w:val="both"/>
      </w:pPr>
    </w:p>
    <w:p w:rsidR="008F2957" w:rsidRPr="00DA1774" w:rsidRDefault="008F2957" w:rsidP="00B72B2F">
      <w:pPr>
        <w:pStyle w:val="af0"/>
        <w:tabs>
          <w:tab w:val="left" w:pos="1134"/>
        </w:tabs>
        <w:spacing w:line="26" w:lineRule="atLeast"/>
        <w:ind w:firstLine="851"/>
        <w:jc w:val="both"/>
        <w:rPr>
          <w:rFonts w:ascii="Times New Roman" w:eastAsia="BatangChe" w:hAnsi="Times New Roman"/>
          <w:b/>
          <w:sz w:val="24"/>
          <w:szCs w:val="24"/>
        </w:rPr>
      </w:pPr>
      <w:r w:rsidRPr="00DA1774">
        <w:rPr>
          <w:rFonts w:ascii="Times New Roman" w:eastAsia="BatangChe" w:hAnsi="Times New Roman"/>
          <w:b/>
          <w:sz w:val="24"/>
          <w:szCs w:val="24"/>
        </w:rPr>
        <w:t xml:space="preserve">Статья </w:t>
      </w:r>
      <w:r w:rsidR="00D93505" w:rsidRPr="00DA1774">
        <w:rPr>
          <w:rFonts w:ascii="Times New Roman" w:eastAsia="BatangChe" w:hAnsi="Times New Roman"/>
          <w:b/>
          <w:sz w:val="24"/>
          <w:szCs w:val="24"/>
        </w:rPr>
        <w:t>1</w:t>
      </w:r>
      <w:r w:rsidR="00AE4741" w:rsidRPr="00DA1774">
        <w:rPr>
          <w:rFonts w:ascii="Times New Roman" w:eastAsia="BatangChe" w:hAnsi="Times New Roman"/>
          <w:b/>
          <w:sz w:val="24"/>
          <w:szCs w:val="24"/>
        </w:rPr>
        <w:t>7</w:t>
      </w:r>
      <w:r w:rsidRPr="00DA1774">
        <w:rPr>
          <w:rFonts w:ascii="Times New Roman" w:eastAsia="BatangChe" w:hAnsi="Times New Roman"/>
          <w:b/>
          <w:sz w:val="24"/>
          <w:szCs w:val="24"/>
        </w:rPr>
        <w:t>. Общие положения о публичных слушаниях</w:t>
      </w:r>
      <w:r w:rsidR="004E5A9A">
        <w:rPr>
          <w:rFonts w:ascii="Times New Roman" w:eastAsia="BatangChe" w:hAnsi="Times New Roman"/>
          <w:b/>
          <w:sz w:val="24"/>
          <w:szCs w:val="24"/>
        </w:rPr>
        <w:t>, общественных обсуждениях</w:t>
      </w:r>
      <w:r w:rsidRPr="00DA1774">
        <w:rPr>
          <w:rFonts w:ascii="Times New Roman" w:eastAsia="BatangChe" w:hAnsi="Times New Roman"/>
          <w:b/>
          <w:sz w:val="24"/>
          <w:szCs w:val="24"/>
        </w:rPr>
        <w:t xml:space="preserve"> </w:t>
      </w:r>
    </w:p>
    <w:p w:rsidR="002051C8" w:rsidRPr="00DA1774" w:rsidRDefault="008F2957"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 Публичные слушания</w:t>
      </w:r>
      <w:r w:rsidR="004E5A9A">
        <w:rPr>
          <w:rFonts w:ascii="Times New Roman" w:eastAsia="BatangChe" w:hAnsi="Times New Roman"/>
          <w:sz w:val="24"/>
          <w:szCs w:val="24"/>
        </w:rPr>
        <w:t>, общественные обсуждения</w:t>
      </w:r>
      <w:r w:rsidRPr="00DA1774">
        <w:rPr>
          <w:rFonts w:ascii="Times New Roman" w:eastAsia="BatangChe" w:hAnsi="Times New Roman"/>
          <w:sz w:val="24"/>
          <w:szCs w:val="24"/>
        </w:rPr>
        <w:t xml:space="preserve">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w:t>
      </w:r>
      <w:r w:rsidR="002051C8" w:rsidRPr="00DA1774">
        <w:rPr>
          <w:rFonts w:ascii="Times New Roman" w:eastAsia="BatangChe" w:hAnsi="Times New Roman"/>
          <w:sz w:val="24"/>
          <w:szCs w:val="24"/>
        </w:rPr>
        <w:t>в по вопросам местного значения.</w:t>
      </w:r>
    </w:p>
    <w:p w:rsidR="008F2957" w:rsidRPr="00DA1774" w:rsidRDefault="009844AB"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w:t>
      </w:r>
      <w:r w:rsidR="008F2957" w:rsidRPr="00DA1774">
        <w:rPr>
          <w:rFonts w:ascii="Times New Roman" w:eastAsia="BatangChe" w:hAnsi="Times New Roman"/>
          <w:sz w:val="24"/>
          <w:szCs w:val="24"/>
        </w:rPr>
        <w:t xml:space="preserve">. </w:t>
      </w:r>
      <w:r w:rsidR="00D56877" w:rsidRPr="00DA1774">
        <w:rPr>
          <w:rFonts w:ascii="Times New Roman" w:eastAsia="BatangChe" w:hAnsi="Times New Roman"/>
          <w:sz w:val="24"/>
          <w:szCs w:val="24"/>
        </w:rPr>
        <w:t>Обсуждению на публичных слушаниях</w:t>
      </w:r>
      <w:r w:rsidR="004E5A9A">
        <w:rPr>
          <w:rFonts w:ascii="Times New Roman" w:eastAsia="BatangChe" w:hAnsi="Times New Roman"/>
          <w:sz w:val="24"/>
          <w:szCs w:val="24"/>
        </w:rPr>
        <w:t>, общественных обсуждениях</w:t>
      </w:r>
      <w:r w:rsidR="00D56877" w:rsidRPr="00DA1774">
        <w:rPr>
          <w:rFonts w:ascii="Times New Roman" w:eastAsia="BatangChe" w:hAnsi="Times New Roman"/>
          <w:sz w:val="24"/>
          <w:szCs w:val="24"/>
        </w:rPr>
        <w:t xml:space="preserve"> подлежат</w:t>
      </w:r>
      <w:r w:rsidR="008F2957" w:rsidRPr="00DA1774">
        <w:rPr>
          <w:rFonts w:ascii="Times New Roman" w:eastAsia="BatangChe" w:hAnsi="Times New Roman"/>
          <w:sz w:val="24"/>
          <w:szCs w:val="24"/>
        </w:rPr>
        <w:t>:</w:t>
      </w:r>
    </w:p>
    <w:p w:rsidR="008F2957" w:rsidRDefault="008F2957" w:rsidP="00B72B2F">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w:t>
      </w:r>
      <w:r w:rsidR="004E5A9A">
        <w:rPr>
          <w:rFonts w:ascii="Times New Roman" w:eastAsia="BatangChe" w:hAnsi="Times New Roman"/>
          <w:sz w:val="24"/>
          <w:szCs w:val="24"/>
        </w:rPr>
        <w:t xml:space="preserve"> проект о внесении изменений в генеральный план;</w:t>
      </w:r>
    </w:p>
    <w:p w:rsidR="004E5A9A" w:rsidRPr="00DA1774" w:rsidRDefault="004E5A9A" w:rsidP="00B72B2F">
      <w:pPr>
        <w:pStyle w:val="af0"/>
        <w:tabs>
          <w:tab w:val="left" w:pos="1134"/>
        </w:tabs>
        <w:spacing w:line="26" w:lineRule="atLeast"/>
        <w:ind w:firstLine="851"/>
        <w:jc w:val="both"/>
        <w:rPr>
          <w:rFonts w:ascii="Times New Roman" w:eastAsia="BatangChe" w:hAnsi="Times New Roman"/>
          <w:sz w:val="24"/>
          <w:szCs w:val="24"/>
        </w:rPr>
      </w:pPr>
      <w:r>
        <w:rPr>
          <w:rFonts w:ascii="Times New Roman" w:eastAsia="BatangChe" w:hAnsi="Times New Roman"/>
          <w:sz w:val="24"/>
          <w:szCs w:val="24"/>
        </w:rPr>
        <w:t xml:space="preserve">2) </w:t>
      </w:r>
      <w:r w:rsidRPr="00DA1774">
        <w:rPr>
          <w:rFonts w:ascii="Times New Roman" w:eastAsia="BatangChe" w:hAnsi="Times New Roman"/>
          <w:sz w:val="24"/>
          <w:szCs w:val="24"/>
        </w:rPr>
        <w:tab/>
        <w:t>проект о внесении изменений в настоящие Правила;</w:t>
      </w:r>
    </w:p>
    <w:p w:rsidR="008F2957" w:rsidRPr="00DA1774" w:rsidRDefault="004E5A9A" w:rsidP="00B72B2F">
      <w:pPr>
        <w:pStyle w:val="af0"/>
        <w:tabs>
          <w:tab w:val="left" w:pos="1134"/>
        </w:tabs>
        <w:spacing w:line="26" w:lineRule="atLeast"/>
        <w:ind w:firstLine="851"/>
        <w:jc w:val="both"/>
        <w:rPr>
          <w:rFonts w:ascii="Times New Roman" w:eastAsia="BatangChe" w:hAnsi="Times New Roman"/>
          <w:sz w:val="24"/>
          <w:szCs w:val="24"/>
        </w:rPr>
      </w:pPr>
      <w:r>
        <w:rPr>
          <w:rFonts w:ascii="Times New Roman" w:eastAsia="BatangChe" w:hAnsi="Times New Roman"/>
          <w:sz w:val="24"/>
          <w:szCs w:val="24"/>
        </w:rPr>
        <w:t>3</w:t>
      </w:r>
      <w:r w:rsidR="008F2957" w:rsidRPr="00DA1774">
        <w:rPr>
          <w:rFonts w:ascii="Times New Roman" w:eastAsia="BatangChe" w:hAnsi="Times New Roman"/>
          <w:sz w:val="24"/>
          <w:szCs w:val="24"/>
        </w:rPr>
        <w:t>)</w:t>
      </w:r>
      <w:r w:rsidR="00B72B2F" w:rsidRPr="00DA1774">
        <w:rPr>
          <w:rFonts w:ascii="Times New Roman" w:eastAsia="BatangChe" w:hAnsi="Times New Roman"/>
          <w:sz w:val="24"/>
          <w:szCs w:val="24"/>
        </w:rPr>
        <w:tab/>
      </w:r>
      <w:r w:rsidR="008F2957" w:rsidRPr="00DA1774">
        <w:rPr>
          <w:rFonts w:ascii="Times New Roman" w:eastAsia="BatangChe" w:hAnsi="Times New Roman"/>
          <w:sz w:val="24"/>
          <w:szCs w:val="24"/>
        </w:rPr>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8F2957" w:rsidRPr="00DA1774" w:rsidRDefault="004E5A9A" w:rsidP="00B72B2F">
      <w:pPr>
        <w:pStyle w:val="af0"/>
        <w:tabs>
          <w:tab w:val="left" w:pos="1134"/>
        </w:tabs>
        <w:spacing w:line="26" w:lineRule="atLeast"/>
        <w:ind w:firstLine="851"/>
        <w:jc w:val="both"/>
        <w:rPr>
          <w:rFonts w:ascii="Times New Roman" w:eastAsia="BatangChe" w:hAnsi="Times New Roman"/>
          <w:sz w:val="24"/>
          <w:szCs w:val="24"/>
        </w:rPr>
      </w:pPr>
      <w:r>
        <w:rPr>
          <w:rFonts w:ascii="Times New Roman" w:eastAsia="BatangChe" w:hAnsi="Times New Roman"/>
          <w:sz w:val="24"/>
          <w:szCs w:val="24"/>
        </w:rPr>
        <w:t>4</w:t>
      </w:r>
      <w:r w:rsidR="008F2957" w:rsidRPr="00DA1774">
        <w:rPr>
          <w:rFonts w:ascii="Times New Roman" w:eastAsia="BatangChe" w:hAnsi="Times New Roman"/>
          <w:sz w:val="24"/>
          <w:szCs w:val="24"/>
        </w:rPr>
        <w:t>)</w:t>
      </w:r>
      <w:r w:rsidR="00B72B2F" w:rsidRPr="00DA1774">
        <w:rPr>
          <w:rFonts w:ascii="Times New Roman" w:eastAsia="BatangChe" w:hAnsi="Times New Roman"/>
          <w:sz w:val="24"/>
          <w:szCs w:val="24"/>
        </w:rPr>
        <w:tab/>
      </w:r>
      <w:r w:rsidR="008F2957" w:rsidRPr="00DA1774">
        <w:rPr>
          <w:rFonts w:ascii="Times New Roman" w:eastAsia="BatangChe" w:hAnsi="Times New Roman"/>
          <w:sz w:val="24"/>
          <w:szCs w:val="24"/>
        </w:rPr>
        <w:t>вопросы отклонения от предельных параметров разрешенного строительства, реконструкции объектов капитального строительства;</w:t>
      </w:r>
    </w:p>
    <w:p w:rsidR="008F2957" w:rsidRDefault="004E5A9A" w:rsidP="00D56877">
      <w:pPr>
        <w:pStyle w:val="af0"/>
        <w:tabs>
          <w:tab w:val="left" w:pos="1134"/>
        </w:tabs>
        <w:spacing w:line="26" w:lineRule="atLeast"/>
        <w:ind w:firstLine="851"/>
        <w:jc w:val="both"/>
        <w:rPr>
          <w:rFonts w:ascii="Times New Roman" w:eastAsia="BatangChe" w:hAnsi="Times New Roman"/>
          <w:sz w:val="24"/>
          <w:szCs w:val="24"/>
        </w:rPr>
      </w:pPr>
      <w:r>
        <w:rPr>
          <w:rFonts w:ascii="Times New Roman" w:eastAsia="BatangChe" w:hAnsi="Times New Roman"/>
          <w:sz w:val="24"/>
          <w:szCs w:val="24"/>
        </w:rPr>
        <w:t>5</w:t>
      </w:r>
      <w:r w:rsidR="008F2957" w:rsidRPr="00DA1774">
        <w:rPr>
          <w:rFonts w:ascii="Times New Roman" w:eastAsia="BatangChe" w:hAnsi="Times New Roman"/>
          <w:sz w:val="24"/>
          <w:szCs w:val="24"/>
        </w:rPr>
        <w:t>)</w:t>
      </w:r>
      <w:r w:rsidR="00D56877" w:rsidRPr="00DA1774">
        <w:rPr>
          <w:rFonts w:ascii="Times New Roman" w:eastAsia="BatangChe" w:hAnsi="Times New Roman"/>
          <w:sz w:val="24"/>
          <w:szCs w:val="24"/>
        </w:rPr>
        <w:tab/>
        <w:t>проекты планировки территорий и проекты межевания территорий</w:t>
      </w:r>
      <w:r>
        <w:rPr>
          <w:rFonts w:ascii="Times New Roman" w:eastAsia="BatangChe" w:hAnsi="Times New Roman"/>
          <w:sz w:val="24"/>
          <w:szCs w:val="24"/>
        </w:rPr>
        <w:t>;</w:t>
      </w:r>
    </w:p>
    <w:p w:rsidR="004E5A9A" w:rsidRPr="00DA1774" w:rsidRDefault="004E5A9A" w:rsidP="00D56877">
      <w:pPr>
        <w:pStyle w:val="af0"/>
        <w:tabs>
          <w:tab w:val="left" w:pos="1134"/>
        </w:tabs>
        <w:spacing w:line="26" w:lineRule="atLeast"/>
        <w:ind w:firstLine="851"/>
        <w:jc w:val="both"/>
        <w:rPr>
          <w:rFonts w:ascii="Times New Roman" w:eastAsia="BatangChe" w:hAnsi="Times New Roman"/>
          <w:sz w:val="24"/>
          <w:szCs w:val="24"/>
        </w:rPr>
      </w:pPr>
      <w:r>
        <w:rPr>
          <w:rFonts w:ascii="Times New Roman" w:eastAsia="BatangChe" w:hAnsi="Times New Roman"/>
          <w:sz w:val="24"/>
          <w:szCs w:val="24"/>
        </w:rPr>
        <w:t>6) проект правил благоустройства территории.</w:t>
      </w:r>
    </w:p>
    <w:p w:rsidR="008F2957" w:rsidRPr="00DA1774" w:rsidRDefault="009844AB" w:rsidP="00B72B2F">
      <w:pPr>
        <w:autoSpaceDE w:val="0"/>
        <w:autoSpaceDN w:val="0"/>
        <w:adjustRightInd w:val="0"/>
        <w:ind w:firstLine="851"/>
        <w:jc w:val="both"/>
        <w:outlineLvl w:val="1"/>
      </w:pPr>
      <w:bookmarkStart w:id="12" w:name="_Toc477349181"/>
      <w:r w:rsidRPr="00DA1774">
        <w:lastRenderedPageBreak/>
        <w:t>3</w:t>
      </w:r>
      <w:r w:rsidR="008F2957" w:rsidRPr="00DA1774">
        <w:t>. Особенности организации и проведения</w:t>
      </w:r>
      <w:r w:rsidR="00D93505" w:rsidRPr="00DA1774">
        <w:t xml:space="preserve"> публичных слушаний по проекту </w:t>
      </w:r>
      <w:r w:rsidR="008F2957" w:rsidRPr="00DA1774">
        <w:t xml:space="preserve">о внесении изменений в настоящие Правила определены </w:t>
      </w:r>
      <w:r w:rsidR="00D93505" w:rsidRPr="00DA1774">
        <w:t>Уставом</w:t>
      </w:r>
      <w:r w:rsidR="005E2DD3">
        <w:t xml:space="preserve"> </w:t>
      </w:r>
      <w:r w:rsidR="007F72B1">
        <w:t>Ключевского</w:t>
      </w:r>
      <w:r w:rsidR="00AF2EC8" w:rsidRPr="00DA1774">
        <w:t xml:space="preserve"> сельского поселения</w:t>
      </w:r>
      <w:r w:rsidR="008F2957" w:rsidRPr="00DA1774">
        <w:t xml:space="preserve">, статьей </w:t>
      </w:r>
      <w:r w:rsidR="00D93505" w:rsidRPr="00DA1774">
        <w:t>1</w:t>
      </w:r>
      <w:r w:rsidR="00043EA1" w:rsidRPr="00DA1774">
        <w:t>8</w:t>
      </w:r>
      <w:r w:rsidR="008F2957" w:rsidRPr="00DA1774">
        <w:t xml:space="preserve"> настоящих Правил с учетом особ</w:t>
      </w:r>
      <w:r w:rsidR="00AE513D">
        <w:t>енностей, установленных</w:t>
      </w:r>
      <w:r w:rsidR="003D41AA">
        <w:t xml:space="preserve"> статьей 5.1 и</w:t>
      </w:r>
      <w:r w:rsidR="00AE513D">
        <w:t xml:space="preserve"> частью </w:t>
      </w:r>
      <w:r w:rsidR="008F2957" w:rsidRPr="00DA1774">
        <w:t>14 статьи 31 Градостроительного кодекса Российской Федерации.</w:t>
      </w:r>
      <w:bookmarkEnd w:id="12"/>
    </w:p>
    <w:p w:rsidR="008F2957" w:rsidRPr="00DA1774" w:rsidRDefault="009844AB" w:rsidP="00B72B2F">
      <w:pPr>
        <w:autoSpaceDE w:val="0"/>
        <w:autoSpaceDN w:val="0"/>
        <w:adjustRightInd w:val="0"/>
        <w:ind w:firstLine="851"/>
        <w:jc w:val="both"/>
        <w:outlineLvl w:val="1"/>
      </w:pPr>
      <w:bookmarkStart w:id="13" w:name="_Toc477349182"/>
      <w:r w:rsidRPr="00DA1774">
        <w:t>4</w:t>
      </w:r>
      <w:r w:rsidR="008F2957" w:rsidRPr="00DA1774">
        <w:t>. Особенности организации и проведения публичных слушаний</w:t>
      </w:r>
      <w:r w:rsidR="004E5A9A">
        <w:t>, общественных обсуждений</w:t>
      </w:r>
      <w:r w:rsidR="008F2957" w:rsidRPr="00DA1774">
        <w:t xml:space="preserve"> по вопросам предоставления разрешений на условно разрешенный вид использования земельных участков и объектов капитального строительства определены </w:t>
      </w:r>
      <w:r w:rsidR="00D93505" w:rsidRPr="00DA1774">
        <w:t>Уставом</w:t>
      </w:r>
      <w:r w:rsidR="005E2DD3">
        <w:t xml:space="preserve"> </w:t>
      </w:r>
      <w:r w:rsidR="007F72B1">
        <w:t>Ключевского</w:t>
      </w:r>
      <w:r w:rsidR="00AF2EC8" w:rsidRPr="00DA1774">
        <w:t xml:space="preserve"> сельского поселения</w:t>
      </w:r>
      <w:r w:rsidR="008F2957" w:rsidRPr="00DA1774">
        <w:t xml:space="preserve">, статьей </w:t>
      </w:r>
      <w:r w:rsidR="00D93505" w:rsidRPr="00DA1774">
        <w:t>1</w:t>
      </w:r>
      <w:r w:rsidR="006C05E0" w:rsidRPr="00DA1774">
        <w:t>8</w:t>
      </w:r>
      <w:r w:rsidR="008F2957" w:rsidRPr="00DA1774">
        <w:t xml:space="preserve"> настоящих Правил с учетом особенностей, установленных стать</w:t>
      </w:r>
      <w:r w:rsidR="003D41AA">
        <w:t>ями 5.1 и</w:t>
      </w:r>
      <w:r w:rsidR="008F2957" w:rsidRPr="00DA1774">
        <w:t xml:space="preserve"> 39 Градостроительного кодекса Российской Федерации.</w:t>
      </w:r>
      <w:bookmarkEnd w:id="13"/>
    </w:p>
    <w:p w:rsidR="008F2957" w:rsidRPr="00DA1774" w:rsidRDefault="009844AB" w:rsidP="00B72B2F">
      <w:pPr>
        <w:autoSpaceDE w:val="0"/>
        <w:autoSpaceDN w:val="0"/>
        <w:adjustRightInd w:val="0"/>
        <w:ind w:firstLine="851"/>
        <w:jc w:val="both"/>
        <w:outlineLvl w:val="1"/>
      </w:pPr>
      <w:bookmarkStart w:id="14" w:name="_Toc477349183"/>
      <w:r w:rsidRPr="00DA1774">
        <w:t>5</w:t>
      </w:r>
      <w:r w:rsidR="008F2957" w:rsidRPr="00DA1774">
        <w:t>. Особенности организации и проведения публичных слушаний</w:t>
      </w:r>
      <w:r w:rsidR="004E5A9A">
        <w:t>, общественных обсуждений</w:t>
      </w:r>
      <w:r w:rsidR="008F2957" w:rsidRPr="00DA1774">
        <w:t xml:space="preserve"> по вопросам отклонения от предельных параметров разрешенного строительства, реконструкции объектов капитального строительства определены </w:t>
      </w:r>
      <w:r w:rsidR="00D93505" w:rsidRPr="00DA1774">
        <w:t>Уставом</w:t>
      </w:r>
      <w:r w:rsidR="005E2DD3">
        <w:t xml:space="preserve"> </w:t>
      </w:r>
      <w:r w:rsidR="007F72B1">
        <w:t>Ключевского</w:t>
      </w:r>
      <w:r w:rsidR="00AF2EC8" w:rsidRPr="00DA1774">
        <w:t xml:space="preserve"> сельского поселения</w:t>
      </w:r>
      <w:r w:rsidR="008F2957" w:rsidRPr="00DA1774">
        <w:t xml:space="preserve">, статьей </w:t>
      </w:r>
      <w:r w:rsidR="00D93505" w:rsidRPr="00DA1774">
        <w:t>1</w:t>
      </w:r>
      <w:r w:rsidR="006C05E0" w:rsidRPr="00DA1774">
        <w:t>8</w:t>
      </w:r>
      <w:r w:rsidR="008F2957" w:rsidRPr="00DA1774">
        <w:t xml:space="preserve"> настоящих Правил с учетом особенностей, установленных стать</w:t>
      </w:r>
      <w:r w:rsidR="003D41AA">
        <w:t>ями 5.1 и</w:t>
      </w:r>
      <w:r w:rsidR="008F2957" w:rsidRPr="00DA1774">
        <w:t xml:space="preserve"> 40 Градостроительного кодекса Российской Федерации.</w:t>
      </w:r>
      <w:bookmarkEnd w:id="14"/>
    </w:p>
    <w:p w:rsidR="00C11E5E" w:rsidRPr="00DA1774" w:rsidRDefault="009844AB" w:rsidP="00B72B2F">
      <w:pPr>
        <w:autoSpaceDE w:val="0"/>
        <w:autoSpaceDN w:val="0"/>
        <w:adjustRightInd w:val="0"/>
        <w:ind w:firstLine="851"/>
        <w:jc w:val="both"/>
        <w:outlineLvl w:val="1"/>
      </w:pPr>
      <w:bookmarkStart w:id="15" w:name="_Toc477349184"/>
      <w:r w:rsidRPr="00DA1774">
        <w:t>6</w:t>
      </w:r>
      <w:r w:rsidR="008F2957" w:rsidRPr="00DA1774">
        <w:t>. Особенности организации и проведения публичных слушаний</w:t>
      </w:r>
      <w:r w:rsidR="004E5A9A">
        <w:t>, общественных обсуждений</w:t>
      </w:r>
      <w:r w:rsidR="008F2957" w:rsidRPr="00DA1774">
        <w:t xml:space="preserve"> по вопросам планировки и межевания территории определены </w:t>
      </w:r>
      <w:r w:rsidR="00D93505" w:rsidRPr="00DA1774">
        <w:t>Уставом</w:t>
      </w:r>
      <w:r w:rsidR="005E2DD3">
        <w:t xml:space="preserve"> </w:t>
      </w:r>
      <w:r w:rsidR="007F72B1">
        <w:t>Ключевского</w:t>
      </w:r>
      <w:r w:rsidR="00AF2EC8" w:rsidRPr="00DA1774">
        <w:t xml:space="preserve"> сельского поселения</w:t>
      </w:r>
      <w:r w:rsidR="008F2957" w:rsidRPr="00DA1774">
        <w:t xml:space="preserve">, статьей </w:t>
      </w:r>
      <w:r w:rsidR="00D93505" w:rsidRPr="00DA1774">
        <w:t>1</w:t>
      </w:r>
      <w:r w:rsidR="006C05E0" w:rsidRPr="00DA1774">
        <w:t>8</w:t>
      </w:r>
      <w:r w:rsidR="008F2957" w:rsidRPr="00DA1774">
        <w:t xml:space="preserve"> настоящих Правил с учетом особенностей, установленных стать</w:t>
      </w:r>
      <w:r w:rsidR="003D41AA">
        <w:t>ями 5.1 и</w:t>
      </w:r>
      <w:r w:rsidR="008F2957" w:rsidRPr="00DA1774">
        <w:t xml:space="preserve"> 46 Градостроительного кодекса Российской Федерации.</w:t>
      </w:r>
      <w:bookmarkEnd w:id="15"/>
    </w:p>
    <w:p w:rsidR="005E2DD3" w:rsidRPr="00DA1774" w:rsidRDefault="005E2DD3" w:rsidP="00B72B2F">
      <w:pPr>
        <w:autoSpaceDE w:val="0"/>
        <w:autoSpaceDN w:val="0"/>
        <w:adjustRightInd w:val="0"/>
        <w:ind w:firstLine="851"/>
        <w:jc w:val="both"/>
        <w:outlineLvl w:val="1"/>
      </w:pPr>
    </w:p>
    <w:p w:rsidR="009844AB" w:rsidRPr="00DA1774" w:rsidRDefault="009844AB" w:rsidP="00B72B2F">
      <w:pPr>
        <w:autoSpaceDE w:val="0"/>
        <w:autoSpaceDN w:val="0"/>
        <w:adjustRightInd w:val="0"/>
        <w:ind w:firstLine="851"/>
        <w:jc w:val="both"/>
        <w:outlineLvl w:val="1"/>
        <w:rPr>
          <w:b/>
        </w:rPr>
      </w:pPr>
      <w:bookmarkStart w:id="16" w:name="_Toc477349185"/>
      <w:r w:rsidRPr="00DA1774">
        <w:rPr>
          <w:b/>
        </w:rPr>
        <w:t>Статья 1</w:t>
      </w:r>
      <w:r w:rsidR="001C69F4" w:rsidRPr="00DA1774">
        <w:rPr>
          <w:b/>
        </w:rPr>
        <w:t>8</w:t>
      </w:r>
      <w:r w:rsidRPr="00DA1774">
        <w:rPr>
          <w:b/>
        </w:rPr>
        <w:t>. Порядок организации и проведения публичных слушаний</w:t>
      </w:r>
      <w:r w:rsidR="004E5A9A">
        <w:rPr>
          <w:b/>
        </w:rPr>
        <w:t>, общественных обсуждений</w:t>
      </w:r>
      <w:r w:rsidRPr="00DA1774">
        <w:rPr>
          <w:b/>
        </w:rPr>
        <w:t xml:space="preserve"> по вопросам землепользования и застройки</w:t>
      </w:r>
      <w:bookmarkEnd w:id="16"/>
    </w:p>
    <w:p w:rsidR="009844AB" w:rsidRPr="00DA1774" w:rsidRDefault="008E333C" w:rsidP="00B72B2F">
      <w:pPr>
        <w:ind w:firstLine="851"/>
        <w:jc w:val="both"/>
      </w:pPr>
      <w:r w:rsidRPr="00DA1774">
        <w:t>1</w:t>
      </w:r>
      <w:r w:rsidR="009844AB" w:rsidRPr="00DA1774">
        <w:t>. Организацию и проведение публичных слушаний</w:t>
      </w:r>
      <w:r w:rsidR="004E5A9A">
        <w:t>, общественных обсуждений</w:t>
      </w:r>
      <w:r w:rsidR="009844AB" w:rsidRPr="00DA1774">
        <w:t xml:space="preserve"> осуществляет Комиссия на основании решения Главы сельского поселения в соответствии с Конституцией Российской Федерации, федеральным законодательством, законами Омской области, Уставом </w:t>
      </w:r>
      <w:r w:rsidR="007F72B1">
        <w:t>Ключевского</w:t>
      </w:r>
      <w:r w:rsidR="00AF2EC8" w:rsidRPr="00DA1774">
        <w:t xml:space="preserve"> сельского поселения</w:t>
      </w:r>
      <w:r w:rsidR="009844AB" w:rsidRPr="00DA1774">
        <w:t xml:space="preserve"> и иными нормативными правовыми актами органов местного самоуправления </w:t>
      </w:r>
      <w:r w:rsidR="007F72B1">
        <w:t>Ключевского</w:t>
      </w:r>
      <w:r w:rsidR="005E2DD3">
        <w:t xml:space="preserve"> </w:t>
      </w:r>
      <w:r w:rsidR="00AF2EC8" w:rsidRPr="00DA1774">
        <w:t xml:space="preserve">сельского </w:t>
      </w:r>
      <w:r w:rsidR="009844AB" w:rsidRPr="00DA1774">
        <w:t>поселения.</w:t>
      </w:r>
    </w:p>
    <w:p w:rsidR="009844AB" w:rsidRPr="00DA1774" w:rsidRDefault="009844AB" w:rsidP="00B72B2F">
      <w:pPr>
        <w:autoSpaceDE w:val="0"/>
        <w:autoSpaceDN w:val="0"/>
        <w:adjustRightInd w:val="0"/>
        <w:ind w:firstLine="851"/>
        <w:jc w:val="both"/>
        <w:outlineLvl w:val="1"/>
      </w:pPr>
      <w:bookmarkStart w:id="17" w:name="_Toc477349186"/>
      <w:r w:rsidRPr="00DA1774">
        <w:t>2. Решение о проведении публичных слушаний</w:t>
      </w:r>
      <w:r w:rsidR="004E5A9A">
        <w:t>, общественных обсуждений</w:t>
      </w:r>
      <w:r w:rsidRPr="00DA1774">
        <w:t xml:space="preserve"> Глава сельского поселения </w:t>
      </w:r>
      <w:r w:rsidR="008E333C" w:rsidRPr="00DA1774">
        <w:t xml:space="preserve">принимает </w:t>
      </w:r>
      <w:r w:rsidRPr="00DA1774">
        <w:t>в форме постановления.</w:t>
      </w:r>
      <w:bookmarkEnd w:id="17"/>
    </w:p>
    <w:p w:rsidR="009844AB" w:rsidRPr="00DA1774" w:rsidRDefault="009844AB" w:rsidP="00B72B2F">
      <w:pPr>
        <w:autoSpaceDE w:val="0"/>
        <w:autoSpaceDN w:val="0"/>
        <w:adjustRightInd w:val="0"/>
        <w:ind w:firstLine="851"/>
        <w:jc w:val="both"/>
        <w:outlineLvl w:val="1"/>
      </w:pPr>
      <w:bookmarkStart w:id="18" w:name="_Toc477349187"/>
      <w:r w:rsidRPr="00DA1774">
        <w:t xml:space="preserve">3. В постановлении </w:t>
      </w:r>
      <w:r w:rsidR="008E333C" w:rsidRPr="00DA1774">
        <w:t>Главы сельского поселения</w:t>
      </w:r>
      <w:r w:rsidRPr="00DA1774">
        <w:t xml:space="preserve"> о проведении публичных слушаний</w:t>
      </w:r>
      <w:r w:rsidR="00CD3CA0">
        <w:t>, общественных</w:t>
      </w:r>
      <w:r w:rsidRPr="00DA1774">
        <w:t xml:space="preserve"> указываются:</w:t>
      </w:r>
      <w:bookmarkEnd w:id="18"/>
    </w:p>
    <w:p w:rsidR="009844AB" w:rsidRPr="00DA1774" w:rsidRDefault="008E333C" w:rsidP="009B4CE8">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B4CE8" w:rsidRPr="00DA1774">
        <w:rPr>
          <w:rFonts w:ascii="Times New Roman" w:eastAsia="BatangChe" w:hAnsi="Times New Roman"/>
          <w:sz w:val="24"/>
          <w:szCs w:val="24"/>
        </w:rPr>
        <w:tab/>
      </w:r>
      <w:r w:rsidR="009844AB" w:rsidRPr="00DA1774">
        <w:rPr>
          <w:rFonts w:ascii="Times New Roman" w:eastAsia="BatangChe" w:hAnsi="Times New Roman"/>
          <w:sz w:val="24"/>
          <w:szCs w:val="24"/>
        </w:rPr>
        <w:t>предмет публичных слушаний</w:t>
      </w:r>
      <w:r w:rsidR="004E5A9A">
        <w:rPr>
          <w:rFonts w:ascii="Times New Roman" w:eastAsia="BatangChe" w:hAnsi="Times New Roman"/>
          <w:sz w:val="24"/>
          <w:szCs w:val="24"/>
        </w:rPr>
        <w:t>, общественных обсуждений</w:t>
      </w:r>
      <w:r w:rsidR="009844AB" w:rsidRPr="00DA1774">
        <w:rPr>
          <w:rFonts w:ascii="Times New Roman" w:eastAsia="BatangChe" w:hAnsi="Times New Roman"/>
          <w:sz w:val="24"/>
          <w:szCs w:val="24"/>
        </w:rPr>
        <w:t xml:space="preserve"> (вопросы, выносимые на публичные слушания</w:t>
      </w:r>
      <w:r w:rsidR="003D41AA">
        <w:rPr>
          <w:rFonts w:ascii="Times New Roman" w:eastAsia="BatangChe" w:hAnsi="Times New Roman"/>
          <w:sz w:val="24"/>
          <w:szCs w:val="24"/>
        </w:rPr>
        <w:t>, общественные обсуждения</w:t>
      </w:r>
      <w:r w:rsidR="009844AB" w:rsidRPr="00DA1774">
        <w:rPr>
          <w:rFonts w:ascii="Times New Roman" w:eastAsia="BatangChe" w:hAnsi="Times New Roman"/>
          <w:sz w:val="24"/>
          <w:szCs w:val="24"/>
        </w:rPr>
        <w:t>);</w:t>
      </w:r>
    </w:p>
    <w:p w:rsidR="009844AB" w:rsidRPr="00DA1774" w:rsidRDefault="008E333C" w:rsidP="009B4CE8">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B4CE8" w:rsidRPr="00DA1774">
        <w:rPr>
          <w:rFonts w:ascii="Times New Roman" w:eastAsia="BatangChe" w:hAnsi="Times New Roman"/>
          <w:sz w:val="24"/>
          <w:szCs w:val="24"/>
        </w:rPr>
        <w:tab/>
      </w:r>
      <w:r w:rsidR="009844AB" w:rsidRPr="00DA1774">
        <w:rPr>
          <w:rFonts w:ascii="Times New Roman" w:eastAsia="BatangChe" w:hAnsi="Times New Roman"/>
          <w:sz w:val="24"/>
          <w:szCs w:val="24"/>
        </w:rPr>
        <w:t>сроки проведения публичных слушаний</w:t>
      </w:r>
      <w:r w:rsidR="00BE4C25">
        <w:rPr>
          <w:rFonts w:ascii="Times New Roman" w:eastAsia="BatangChe" w:hAnsi="Times New Roman"/>
          <w:sz w:val="24"/>
          <w:szCs w:val="24"/>
        </w:rPr>
        <w:t>, общественных обсуждений</w:t>
      </w:r>
      <w:r w:rsidR="009844AB" w:rsidRPr="00DA1774">
        <w:rPr>
          <w:rFonts w:ascii="Times New Roman" w:eastAsia="BatangChe" w:hAnsi="Times New Roman"/>
          <w:sz w:val="24"/>
          <w:szCs w:val="24"/>
        </w:rPr>
        <w:t>;</w:t>
      </w:r>
    </w:p>
    <w:p w:rsidR="009844AB" w:rsidRPr="00DA1774" w:rsidRDefault="008E333C" w:rsidP="009B4CE8">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B4CE8" w:rsidRPr="00DA1774">
        <w:rPr>
          <w:rFonts w:ascii="Times New Roman" w:eastAsia="BatangChe" w:hAnsi="Times New Roman"/>
          <w:sz w:val="24"/>
          <w:szCs w:val="24"/>
        </w:rPr>
        <w:tab/>
      </w:r>
      <w:r w:rsidR="009844AB" w:rsidRPr="00DA1774">
        <w:rPr>
          <w:rFonts w:ascii="Times New Roman" w:eastAsia="BatangChe" w:hAnsi="Times New Roman"/>
          <w:sz w:val="24"/>
          <w:szCs w:val="24"/>
        </w:rPr>
        <w:t>дата (даты), время и место (места) проведения публичных слушаний</w:t>
      </w:r>
      <w:r w:rsidR="00BE4C25">
        <w:rPr>
          <w:rFonts w:ascii="Times New Roman" w:eastAsia="BatangChe" w:hAnsi="Times New Roman"/>
          <w:sz w:val="24"/>
          <w:szCs w:val="24"/>
        </w:rPr>
        <w:t>, общественных обсуждений</w:t>
      </w:r>
      <w:r w:rsidR="009844AB" w:rsidRPr="00DA1774">
        <w:rPr>
          <w:rFonts w:ascii="Times New Roman" w:eastAsia="BatangChe" w:hAnsi="Times New Roman"/>
          <w:sz w:val="24"/>
          <w:szCs w:val="24"/>
        </w:rPr>
        <w:t>;</w:t>
      </w:r>
    </w:p>
    <w:p w:rsidR="009844AB" w:rsidRPr="00DA1774" w:rsidRDefault="008E333C" w:rsidP="009B4CE8">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B4CE8" w:rsidRPr="00DA1774">
        <w:rPr>
          <w:rFonts w:ascii="Times New Roman" w:eastAsia="BatangChe" w:hAnsi="Times New Roman"/>
          <w:sz w:val="24"/>
          <w:szCs w:val="24"/>
        </w:rPr>
        <w:tab/>
      </w:r>
      <w:r w:rsidR="009844AB" w:rsidRPr="00DA1774">
        <w:rPr>
          <w:rFonts w:ascii="Times New Roman" w:eastAsia="BatangChe" w:hAnsi="Times New Roman"/>
          <w:sz w:val="24"/>
          <w:szCs w:val="24"/>
        </w:rPr>
        <w:t>место (места) размещения документов, материалов, подлежащих рассмотрению на публичных слушаниях</w:t>
      </w:r>
      <w:r w:rsidR="00BE4C25">
        <w:rPr>
          <w:rFonts w:ascii="Times New Roman" w:eastAsia="BatangChe" w:hAnsi="Times New Roman"/>
          <w:sz w:val="24"/>
          <w:szCs w:val="24"/>
        </w:rPr>
        <w:t>, общественных обсуждениях</w:t>
      </w:r>
      <w:r w:rsidR="009844AB" w:rsidRPr="00DA1774">
        <w:rPr>
          <w:rFonts w:ascii="Times New Roman" w:eastAsia="BatangChe" w:hAnsi="Times New Roman"/>
          <w:sz w:val="24"/>
          <w:szCs w:val="24"/>
        </w:rPr>
        <w:t>;</w:t>
      </w:r>
    </w:p>
    <w:p w:rsidR="009844AB" w:rsidRPr="00DA1774" w:rsidRDefault="008E333C" w:rsidP="009B4CE8">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B4CE8" w:rsidRPr="00DA1774">
        <w:rPr>
          <w:rFonts w:ascii="Times New Roman" w:eastAsia="BatangChe" w:hAnsi="Times New Roman"/>
          <w:sz w:val="24"/>
          <w:szCs w:val="24"/>
        </w:rPr>
        <w:tab/>
      </w:r>
      <w:r w:rsidR="009844AB" w:rsidRPr="00DA1774">
        <w:rPr>
          <w:rFonts w:ascii="Times New Roman" w:eastAsia="BatangChe" w:hAnsi="Times New Roman"/>
          <w:sz w:val="24"/>
          <w:szCs w:val="24"/>
        </w:rPr>
        <w:t>орган, уполномоченный в соответствии с настоящими Правилами на проведение публичных слушаний</w:t>
      </w:r>
      <w:r w:rsidR="00BE4C25">
        <w:rPr>
          <w:rFonts w:ascii="Times New Roman" w:eastAsia="BatangChe" w:hAnsi="Times New Roman"/>
          <w:sz w:val="24"/>
          <w:szCs w:val="24"/>
        </w:rPr>
        <w:t>, общественных обсуждений</w:t>
      </w:r>
      <w:r w:rsidR="009844AB" w:rsidRPr="00DA1774">
        <w:rPr>
          <w:rFonts w:ascii="Times New Roman" w:eastAsia="BatangChe" w:hAnsi="Times New Roman"/>
          <w:sz w:val="24"/>
          <w:szCs w:val="24"/>
        </w:rPr>
        <w:t>;</w:t>
      </w:r>
    </w:p>
    <w:p w:rsidR="009844AB" w:rsidRPr="00DA1774" w:rsidRDefault="008E333C" w:rsidP="009B4CE8">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9B4CE8" w:rsidRPr="00DA1774">
        <w:rPr>
          <w:rFonts w:ascii="Times New Roman" w:eastAsia="BatangChe" w:hAnsi="Times New Roman"/>
          <w:sz w:val="24"/>
          <w:szCs w:val="24"/>
        </w:rPr>
        <w:tab/>
      </w:r>
      <w:r w:rsidR="009844AB" w:rsidRPr="00DA1774">
        <w:rPr>
          <w:rFonts w:ascii="Times New Roman" w:eastAsia="BatangChe" w:hAnsi="Times New Roman"/>
          <w:sz w:val="24"/>
          <w:szCs w:val="24"/>
        </w:rPr>
        <w:t>иная необходимая для проведения публичных слушаний</w:t>
      </w:r>
      <w:r w:rsidR="00BE4C25">
        <w:rPr>
          <w:rFonts w:ascii="Times New Roman" w:eastAsia="BatangChe" w:hAnsi="Times New Roman"/>
          <w:sz w:val="24"/>
          <w:szCs w:val="24"/>
        </w:rPr>
        <w:t>, общественных обсуждений</w:t>
      </w:r>
      <w:r w:rsidR="009844AB" w:rsidRPr="00DA1774">
        <w:rPr>
          <w:rFonts w:ascii="Times New Roman" w:eastAsia="BatangChe" w:hAnsi="Times New Roman"/>
          <w:sz w:val="24"/>
          <w:szCs w:val="24"/>
        </w:rPr>
        <w:t xml:space="preserve"> информация.</w:t>
      </w:r>
    </w:p>
    <w:p w:rsidR="009844AB" w:rsidRDefault="009844AB" w:rsidP="00B72B2F">
      <w:pPr>
        <w:autoSpaceDE w:val="0"/>
        <w:autoSpaceDN w:val="0"/>
        <w:adjustRightInd w:val="0"/>
        <w:ind w:firstLine="851"/>
        <w:jc w:val="both"/>
        <w:outlineLvl w:val="1"/>
      </w:pPr>
      <w:bookmarkStart w:id="19" w:name="_Toc477349188"/>
      <w:r w:rsidRPr="00DA1774">
        <w:lastRenderedPageBreak/>
        <w:t xml:space="preserve">Постановление </w:t>
      </w:r>
      <w:r w:rsidR="008E333C" w:rsidRPr="00DA1774">
        <w:t>Главы сельского поселения</w:t>
      </w:r>
      <w:r w:rsidRPr="00DA1774">
        <w:t xml:space="preserve"> о проведении публичных слушаний</w:t>
      </w:r>
      <w:r w:rsidR="00BE4C25">
        <w:t>, общественных обсуждений</w:t>
      </w:r>
      <w:r w:rsidRPr="00DA1774">
        <w:t xml:space="preserve"> подлежит опубликованию в порядке, установленном для официального опубликования муниципальных правовых актов </w:t>
      </w:r>
      <w:r w:rsidR="007F72B1">
        <w:t>Ключевского</w:t>
      </w:r>
      <w:r w:rsidR="008E333C" w:rsidRPr="00DA1774">
        <w:t xml:space="preserve"> сельского поселения</w:t>
      </w:r>
      <w:r w:rsidRPr="00DA1774">
        <w:t xml:space="preserve">, иной официальной информации, и размещается на официальном сайте Администрации </w:t>
      </w:r>
      <w:r w:rsidR="008E333C" w:rsidRPr="00DA1774">
        <w:t>сельского поселения</w:t>
      </w:r>
      <w:r w:rsidRPr="00DA1774">
        <w:t xml:space="preserve"> в сети Интернет.</w:t>
      </w:r>
      <w:bookmarkEnd w:id="19"/>
    </w:p>
    <w:p w:rsidR="00BE4C25" w:rsidRDefault="00BE4C25" w:rsidP="00B72B2F">
      <w:pPr>
        <w:autoSpaceDE w:val="0"/>
        <w:autoSpaceDN w:val="0"/>
        <w:adjustRightInd w:val="0"/>
        <w:ind w:firstLine="851"/>
        <w:jc w:val="both"/>
        <w:outlineLvl w:val="1"/>
      </w:pPr>
      <w:r>
        <w:t xml:space="preserve">4. Проведение экспозиции проекта, подлежащего рассмотрению на публичных слушаниях, общественных обсуждениях. </w:t>
      </w:r>
      <w:r w:rsidR="00F61EB2">
        <w:t>В ходе работы экспозиции организовывается консультирование посетителей экспозиции сотрудником Администрации Ключевского сельского поселения.</w:t>
      </w:r>
    </w:p>
    <w:p w:rsidR="00F61EB2" w:rsidRPr="00DA1774" w:rsidRDefault="00F61EB2" w:rsidP="00B72B2F">
      <w:pPr>
        <w:autoSpaceDE w:val="0"/>
        <w:autoSpaceDN w:val="0"/>
        <w:adjustRightInd w:val="0"/>
        <w:ind w:firstLine="851"/>
        <w:jc w:val="both"/>
        <w:outlineLvl w:val="1"/>
      </w:pPr>
      <w:r>
        <w:t xml:space="preserve">5. Участниками публичных слушаний, общественных обсуждений, в соответствии с ст.5.1 Градостроительного кодекса Российской Федерации, вносятся предложения и замечания, касающиеся </w:t>
      </w:r>
      <w:r w:rsidR="004911FE">
        <w:t>проекта, подлежащего рассмотрению на общественных обсуждениях или публичных слушаниях.</w:t>
      </w:r>
    </w:p>
    <w:p w:rsidR="009844AB" w:rsidRPr="00DA1774" w:rsidRDefault="004911FE" w:rsidP="00B72B2F">
      <w:pPr>
        <w:autoSpaceDE w:val="0"/>
        <w:autoSpaceDN w:val="0"/>
        <w:adjustRightInd w:val="0"/>
        <w:ind w:firstLine="851"/>
        <w:jc w:val="both"/>
        <w:outlineLvl w:val="1"/>
      </w:pPr>
      <w:bookmarkStart w:id="20" w:name="_Toc477349189"/>
      <w:r>
        <w:t>6</w:t>
      </w:r>
      <w:r w:rsidR="009844AB" w:rsidRPr="00DA1774">
        <w:t>. Во время проведения публичных слушаний</w:t>
      </w:r>
      <w:r w:rsidR="00BE4C25">
        <w:t>, общественных обсуждений</w:t>
      </w:r>
      <w:r w:rsidR="009844AB" w:rsidRPr="00DA1774">
        <w:t xml:space="preserve"> ведется протокол, в котором фиксируются устные и письменные замечания и предложения, относящиеся к предмету публичных слушаний</w:t>
      </w:r>
      <w:r w:rsidR="00BE4C25">
        <w:t>, общественных обсуждений</w:t>
      </w:r>
      <w:r w:rsidR="009844AB" w:rsidRPr="00DA1774">
        <w:t>, поступившие от их участников.</w:t>
      </w:r>
      <w:bookmarkEnd w:id="20"/>
    </w:p>
    <w:p w:rsidR="009844AB" w:rsidRPr="00DA1774" w:rsidRDefault="004911FE" w:rsidP="00B72B2F">
      <w:pPr>
        <w:autoSpaceDE w:val="0"/>
        <w:autoSpaceDN w:val="0"/>
        <w:adjustRightInd w:val="0"/>
        <w:ind w:firstLine="851"/>
        <w:jc w:val="both"/>
        <w:outlineLvl w:val="1"/>
      </w:pPr>
      <w:bookmarkStart w:id="21" w:name="_Toc477349190"/>
      <w:r>
        <w:t>7</w:t>
      </w:r>
      <w:r w:rsidR="009844AB" w:rsidRPr="00DA1774">
        <w:t>. С учетом положений протокола орган, проводивший публичные слушания</w:t>
      </w:r>
      <w:r w:rsidR="00BE4C25">
        <w:t>, общественные обсуждения</w:t>
      </w:r>
      <w:r w:rsidR="009844AB" w:rsidRPr="00DA1774">
        <w:t>, подготавливает заключение об их результатах.</w:t>
      </w:r>
      <w:bookmarkEnd w:id="21"/>
    </w:p>
    <w:p w:rsidR="009844AB" w:rsidRPr="00DA1774" w:rsidRDefault="004911FE" w:rsidP="00B72B2F">
      <w:pPr>
        <w:autoSpaceDE w:val="0"/>
        <w:autoSpaceDN w:val="0"/>
        <w:adjustRightInd w:val="0"/>
        <w:ind w:firstLine="851"/>
        <w:jc w:val="both"/>
        <w:outlineLvl w:val="1"/>
      </w:pPr>
      <w:bookmarkStart w:id="22" w:name="_Toc477349191"/>
      <w:r>
        <w:t>8</w:t>
      </w:r>
      <w:r w:rsidR="009844AB" w:rsidRPr="00DA1774">
        <w:t>. Заключения о результатах публичных слушаний</w:t>
      </w:r>
      <w:r w:rsidR="00BE4C25">
        <w:t>, общественных обсуждений</w:t>
      </w:r>
      <w:r w:rsidR="009844AB" w:rsidRPr="00DA1774">
        <w:t xml:space="preserve"> подлежат опубликованию в порядке, установленном для официального опубликования муниципальных правовых актов </w:t>
      </w:r>
      <w:r w:rsidR="007F72B1">
        <w:t>Ключевского</w:t>
      </w:r>
      <w:r w:rsidR="008E333C" w:rsidRPr="00DA1774">
        <w:t xml:space="preserve"> сельского поселения</w:t>
      </w:r>
      <w:r w:rsidR="009844AB" w:rsidRPr="00DA1774">
        <w:t xml:space="preserve">, иной официальной информации, и размещаются на официальном сайте Администрации </w:t>
      </w:r>
      <w:r w:rsidR="008E333C" w:rsidRPr="00DA1774">
        <w:t>сельского поселения</w:t>
      </w:r>
      <w:r w:rsidR="009844AB" w:rsidRPr="00DA1774">
        <w:t xml:space="preserve"> в сети Интернет.</w:t>
      </w:r>
      <w:bookmarkEnd w:id="22"/>
    </w:p>
    <w:p w:rsidR="002B7DC4" w:rsidRPr="00DA1774" w:rsidRDefault="004911FE" w:rsidP="00B72B2F">
      <w:pPr>
        <w:autoSpaceDE w:val="0"/>
        <w:autoSpaceDN w:val="0"/>
        <w:adjustRightInd w:val="0"/>
        <w:ind w:firstLine="851"/>
        <w:jc w:val="both"/>
        <w:outlineLvl w:val="1"/>
      </w:pPr>
      <w:bookmarkStart w:id="23" w:name="_Toc477349192"/>
      <w:r>
        <w:t>9</w:t>
      </w:r>
      <w:r w:rsidR="002B7DC4" w:rsidRPr="00DA1774">
        <w:t>. Продолжительность публичных слушаний</w:t>
      </w:r>
      <w:r w:rsidR="00BE4C25">
        <w:t>, общественных обсуждений</w:t>
      </w:r>
      <w:r w:rsidR="002B7DC4" w:rsidRPr="00DA1774">
        <w:t>:</w:t>
      </w:r>
      <w:bookmarkEnd w:id="23"/>
    </w:p>
    <w:p w:rsidR="002B7DC4" w:rsidRPr="00DA1774" w:rsidRDefault="002B7DC4" w:rsidP="00814EA2">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814EA2" w:rsidRPr="00DA1774">
        <w:rPr>
          <w:rFonts w:ascii="Times New Roman" w:eastAsia="BatangChe" w:hAnsi="Times New Roman"/>
          <w:sz w:val="24"/>
          <w:szCs w:val="24"/>
        </w:rPr>
        <w:tab/>
      </w:r>
      <w:r w:rsidRPr="00DA1774">
        <w:rPr>
          <w:rFonts w:ascii="Times New Roman" w:eastAsia="BatangChe" w:hAnsi="Times New Roman"/>
          <w:sz w:val="24"/>
          <w:szCs w:val="24"/>
        </w:rPr>
        <w:t>при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w:t>
      </w:r>
      <w:r w:rsidR="005E2DD3">
        <w:rPr>
          <w:rFonts w:ascii="Times New Roman" w:eastAsia="BatangChe" w:hAnsi="Times New Roman"/>
          <w:sz w:val="24"/>
          <w:szCs w:val="24"/>
        </w:rPr>
        <w:t xml:space="preserve">ктов капитального </w:t>
      </w:r>
      <w:r w:rsidR="00814EA2" w:rsidRPr="00DA1774">
        <w:rPr>
          <w:rFonts w:ascii="Times New Roman" w:eastAsia="BatangChe" w:hAnsi="Times New Roman"/>
          <w:sz w:val="24"/>
          <w:szCs w:val="24"/>
        </w:rPr>
        <w:t>строительства –</w:t>
      </w:r>
      <w:r w:rsidRPr="00DA1774">
        <w:rPr>
          <w:rFonts w:ascii="Times New Roman" w:eastAsia="BatangChe" w:hAnsi="Times New Roman"/>
          <w:sz w:val="24"/>
          <w:szCs w:val="24"/>
        </w:rPr>
        <w:t xml:space="preserve"> не более одного месяца с момента опубликования ре</w:t>
      </w:r>
      <w:r w:rsidR="00814EA2" w:rsidRPr="00DA1774">
        <w:rPr>
          <w:rFonts w:ascii="Times New Roman" w:eastAsia="BatangChe" w:hAnsi="Times New Roman"/>
          <w:sz w:val="24"/>
          <w:szCs w:val="24"/>
        </w:rPr>
        <w:t xml:space="preserve">шения </w:t>
      </w:r>
      <w:r w:rsidRPr="00DA1774">
        <w:rPr>
          <w:rFonts w:ascii="Times New Roman" w:eastAsia="BatangChe" w:hAnsi="Times New Roman"/>
          <w:sz w:val="24"/>
          <w:szCs w:val="24"/>
        </w:rPr>
        <w:t>о проведении публичных слушаний</w:t>
      </w:r>
      <w:r w:rsidR="00BE4C25">
        <w:rPr>
          <w:rFonts w:ascii="Times New Roman" w:eastAsia="BatangChe" w:hAnsi="Times New Roman"/>
          <w:sz w:val="24"/>
          <w:szCs w:val="24"/>
        </w:rPr>
        <w:t>, общественных обсуждений</w:t>
      </w:r>
      <w:r w:rsidRPr="00DA1774">
        <w:rPr>
          <w:rFonts w:ascii="Times New Roman" w:eastAsia="BatangChe" w:hAnsi="Times New Roman"/>
          <w:sz w:val="24"/>
          <w:szCs w:val="24"/>
        </w:rPr>
        <w:t xml:space="preserve"> до мо</w:t>
      </w:r>
      <w:r w:rsidR="00814EA2" w:rsidRPr="00DA1774">
        <w:rPr>
          <w:rFonts w:ascii="Times New Roman" w:eastAsia="BatangChe" w:hAnsi="Times New Roman"/>
          <w:sz w:val="24"/>
          <w:szCs w:val="24"/>
        </w:rPr>
        <w:t xml:space="preserve">мента опубликования заключения </w:t>
      </w:r>
      <w:r w:rsidRPr="00DA1774">
        <w:rPr>
          <w:rFonts w:ascii="Times New Roman" w:eastAsia="BatangChe" w:hAnsi="Times New Roman"/>
          <w:sz w:val="24"/>
          <w:szCs w:val="24"/>
        </w:rPr>
        <w:t>о результатах публичных слушаний</w:t>
      </w:r>
      <w:r w:rsidR="00BE4C25">
        <w:rPr>
          <w:rFonts w:ascii="Times New Roman" w:eastAsia="BatangChe" w:hAnsi="Times New Roman"/>
          <w:sz w:val="24"/>
          <w:szCs w:val="24"/>
        </w:rPr>
        <w:t>, общественных обсуждений</w:t>
      </w:r>
      <w:r w:rsidRPr="00DA1774">
        <w:rPr>
          <w:rFonts w:ascii="Times New Roman" w:eastAsia="BatangChe" w:hAnsi="Times New Roman"/>
          <w:sz w:val="24"/>
          <w:szCs w:val="24"/>
        </w:rPr>
        <w:t>;</w:t>
      </w:r>
    </w:p>
    <w:p w:rsidR="002B7DC4" w:rsidRPr="00DA1774" w:rsidRDefault="002B7DC4" w:rsidP="00814EA2">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814EA2" w:rsidRPr="00DA1774">
        <w:rPr>
          <w:rFonts w:ascii="Times New Roman" w:eastAsia="BatangChe" w:hAnsi="Times New Roman"/>
          <w:sz w:val="24"/>
          <w:szCs w:val="24"/>
        </w:rPr>
        <w:tab/>
      </w:r>
      <w:r w:rsidRPr="00DA1774">
        <w:rPr>
          <w:rFonts w:ascii="Times New Roman" w:eastAsia="BatangChe" w:hAnsi="Times New Roman"/>
          <w:sz w:val="24"/>
          <w:szCs w:val="24"/>
        </w:rPr>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w:t>
      </w:r>
      <w:r w:rsidR="007F72B1">
        <w:rPr>
          <w:rFonts w:ascii="Times New Roman" w:eastAsia="BatangChe" w:hAnsi="Times New Roman"/>
          <w:sz w:val="24"/>
          <w:szCs w:val="24"/>
        </w:rPr>
        <w:t>Ключевского</w:t>
      </w:r>
      <w:r w:rsidRPr="00DA1774">
        <w:rPr>
          <w:rFonts w:ascii="Times New Roman" w:eastAsia="BatangChe" w:hAnsi="Times New Roman"/>
          <w:sz w:val="24"/>
          <w:szCs w:val="24"/>
        </w:rPr>
        <w:t xml:space="preserve"> сельского поселения – от одного до трех месяцев с момента опубликования решения о проведении публичных слушаний</w:t>
      </w:r>
      <w:r w:rsidR="00BE4C25">
        <w:rPr>
          <w:rFonts w:ascii="Times New Roman" w:eastAsia="BatangChe" w:hAnsi="Times New Roman"/>
          <w:sz w:val="24"/>
          <w:szCs w:val="24"/>
        </w:rPr>
        <w:t>, общественных обсуждений</w:t>
      </w:r>
      <w:r w:rsidRPr="00DA1774">
        <w:rPr>
          <w:rFonts w:ascii="Times New Roman" w:eastAsia="BatangChe" w:hAnsi="Times New Roman"/>
          <w:sz w:val="24"/>
          <w:szCs w:val="24"/>
        </w:rPr>
        <w:t xml:space="preserve"> до момента опубликования заключения о результатах публичных слушаний</w:t>
      </w:r>
      <w:r w:rsidR="00BE4C25">
        <w:rPr>
          <w:rFonts w:ascii="Times New Roman" w:eastAsia="BatangChe" w:hAnsi="Times New Roman"/>
          <w:sz w:val="24"/>
          <w:szCs w:val="24"/>
        </w:rPr>
        <w:t>, общественных обсуждений</w:t>
      </w:r>
      <w:r w:rsidRPr="00DA1774">
        <w:rPr>
          <w:rFonts w:ascii="Times New Roman" w:eastAsia="BatangChe" w:hAnsi="Times New Roman"/>
          <w:sz w:val="24"/>
          <w:szCs w:val="24"/>
        </w:rPr>
        <w:t>;</w:t>
      </w:r>
    </w:p>
    <w:p w:rsidR="002B7DC4" w:rsidRPr="00DA1774" w:rsidRDefault="002B7DC4" w:rsidP="00814EA2">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7D549B" w:rsidRPr="00DA1774">
        <w:rPr>
          <w:rFonts w:ascii="Times New Roman" w:eastAsia="BatangChe" w:hAnsi="Times New Roman"/>
          <w:sz w:val="24"/>
          <w:szCs w:val="24"/>
        </w:rPr>
        <w:tab/>
      </w:r>
      <w:r w:rsidRPr="00DA1774">
        <w:rPr>
          <w:rFonts w:ascii="Times New Roman" w:eastAsia="BatangChe" w:hAnsi="Times New Roman"/>
          <w:sz w:val="24"/>
          <w:szCs w:val="24"/>
        </w:rPr>
        <w:t>при подготовке проекта изменений в Правила землепользования и застройки – от двух до четырех месяцев с момента опубликования проекта изменений в Правила до момента опубликования заключения о результатах публичных слушаний</w:t>
      </w:r>
      <w:r w:rsidR="00BE4C25">
        <w:rPr>
          <w:rFonts w:ascii="Times New Roman" w:eastAsia="BatangChe" w:hAnsi="Times New Roman"/>
          <w:sz w:val="24"/>
          <w:szCs w:val="24"/>
        </w:rPr>
        <w:t>, общественных обсуждений</w:t>
      </w:r>
      <w:r w:rsidRPr="00DA1774">
        <w:rPr>
          <w:rFonts w:ascii="Times New Roman" w:eastAsia="BatangChe" w:hAnsi="Times New Roman"/>
          <w:sz w:val="24"/>
          <w:szCs w:val="24"/>
        </w:rPr>
        <w:t>.</w:t>
      </w:r>
    </w:p>
    <w:p w:rsidR="00814EA2" w:rsidRPr="00DA1774" w:rsidRDefault="00814EA2" w:rsidP="00814EA2">
      <w:pPr>
        <w:autoSpaceDE w:val="0"/>
        <w:autoSpaceDN w:val="0"/>
        <w:adjustRightInd w:val="0"/>
        <w:ind w:firstLine="851"/>
        <w:jc w:val="both"/>
        <w:outlineLvl w:val="1"/>
      </w:pPr>
      <w:bookmarkStart w:id="24" w:name="_Toc477349193"/>
      <w:r w:rsidRPr="00DA1774">
        <w:t>Конкретный срок проведения публичных слушаний</w:t>
      </w:r>
      <w:r w:rsidR="00BE4C25">
        <w:t>, общественных обсуждений</w:t>
      </w:r>
      <w:r w:rsidRPr="00DA1774">
        <w:t xml:space="preserve"> (продолжительность экспозиции и продолжительность собственно публичных слушаний</w:t>
      </w:r>
      <w:r w:rsidR="004911FE">
        <w:t>, о</w:t>
      </w:r>
      <w:r w:rsidR="00BE4C25">
        <w:t>бщественных обсуждений</w:t>
      </w:r>
      <w:r w:rsidRPr="00DA1774">
        <w:t>) определяет Комиссия.</w:t>
      </w:r>
      <w:bookmarkEnd w:id="24"/>
    </w:p>
    <w:p w:rsidR="00022547" w:rsidRPr="00DA1774" w:rsidRDefault="00022547" w:rsidP="00B72B2F">
      <w:pPr>
        <w:autoSpaceDE w:val="0"/>
        <w:autoSpaceDN w:val="0"/>
        <w:adjustRightInd w:val="0"/>
        <w:ind w:firstLine="851"/>
        <w:jc w:val="both"/>
        <w:outlineLvl w:val="1"/>
      </w:pPr>
      <w:bookmarkStart w:id="25" w:name="_Toc477349194"/>
      <w:r w:rsidRPr="00DA1774">
        <w:t>В случае подготовки настоящих Правил применительно к части территории поселения, публичные слушания</w:t>
      </w:r>
      <w:r w:rsidR="00BE4C25">
        <w:t>, общественные обсуждения</w:t>
      </w:r>
      <w:r w:rsidRPr="00DA1774">
        <w:t xml:space="preserve"> по проекту Правил проводятся с участием правообладателей земельных участков и (или) объектов капитального строительства, </w:t>
      </w:r>
      <w:r w:rsidRPr="00DA1774">
        <w:lastRenderedPageBreak/>
        <w:t>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w:t>
      </w:r>
      <w:r w:rsidR="00BE4C25">
        <w:t>, общественные обсуждения</w:t>
      </w:r>
      <w:r w:rsidRPr="00DA1774">
        <w:t xml:space="preserve">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w:t>
      </w:r>
      <w:r w:rsidR="00BE4C25">
        <w:t>, общественных обсуждений</w:t>
      </w:r>
      <w:r w:rsidRPr="00DA1774">
        <w:t xml:space="preserve"> не может быть более чем один месяц.</w:t>
      </w:r>
      <w:bookmarkEnd w:id="25"/>
    </w:p>
    <w:p w:rsidR="00EA399C" w:rsidRPr="00DA1774" w:rsidRDefault="00EA399C" w:rsidP="00EA399C">
      <w:pPr>
        <w:jc w:val="center"/>
        <w:rPr>
          <w:b/>
        </w:rPr>
      </w:pPr>
    </w:p>
    <w:p w:rsidR="00EA399C" w:rsidRPr="00DA1774" w:rsidRDefault="00EA399C" w:rsidP="00EA399C">
      <w:pPr>
        <w:ind w:left="708" w:firstLine="1"/>
        <w:jc w:val="center"/>
        <w:rPr>
          <w:rFonts w:eastAsia="BatangChe"/>
          <w:b/>
        </w:rPr>
      </w:pPr>
      <w:r w:rsidRPr="00DA1774">
        <w:rPr>
          <w:rFonts w:eastAsia="BatangChe"/>
          <w:b/>
        </w:rPr>
        <w:t xml:space="preserve">Глава 6. </w:t>
      </w:r>
      <w:r w:rsidR="00C32FA2" w:rsidRPr="00DA1774">
        <w:rPr>
          <w:rFonts w:eastAsia="BatangChe"/>
          <w:b/>
        </w:rPr>
        <w:t>СТРОИТЕЛЬНЫЕ ИЗМЕНЕНИЯ</w:t>
      </w:r>
      <w:r w:rsidRPr="00DA1774">
        <w:rPr>
          <w:rFonts w:eastAsia="BatangChe"/>
          <w:b/>
        </w:rPr>
        <w:t xml:space="preserve"> ОБЪЕКТОВ КАПИТАЛЬНОГО СТРОИТЕЛЬСТВА</w:t>
      </w:r>
    </w:p>
    <w:p w:rsidR="00EA399C" w:rsidRPr="00DA1774" w:rsidRDefault="00EA399C" w:rsidP="00EA399C">
      <w:pPr>
        <w:jc w:val="center"/>
        <w:rPr>
          <w:b/>
        </w:rPr>
      </w:pPr>
    </w:p>
    <w:p w:rsidR="00EA399C" w:rsidRPr="00DA1774" w:rsidRDefault="00EA399C" w:rsidP="00EA399C">
      <w:pPr>
        <w:autoSpaceDE w:val="0"/>
        <w:autoSpaceDN w:val="0"/>
        <w:adjustRightInd w:val="0"/>
        <w:ind w:firstLine="851"/>
        <w:jc w:val="both"/>
        <w:outlineLvl w:val="1"/>
      </w:pPr>
      <w:bookmarkStart w:id="26" w:name="_Toc477349195"/>
      <w:r w:rsidRPr="00DA1774">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bookmarkEnd w:id="26"/>
    </w:p>
    <w:p w:rsidR="00EA399C" w:rsidRPr="00DA1774" w:rsidRDefault="00EA399C" w:rsidP="00EA399C">
      <w:pPr>
        <w:autoSpaceDE w:val="0"/>
        <w:autoSpaceDN w:val="0"/>
        <w:adjustRightInd w:val="0"/>
        <w:ind w:firstLine="851"/>
        <w:jc w:val="both"/>
        <w:outlineLvl w:val="1"/>
      </w:pPr>
      <w:bookmarkStart w:id="27" w:name="_Toc477349196"/>
      <w:r w:rsidRPr="00DA1774">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об охране объектов культурного наследия.</w:t>
      </w:r>
      <w:bookmarkEnd w:id="27"/>
    </w:p>
    <w:p w:rsidR="00DF7208" w:rsidRPr="00DA1774" w:rsidRDefault="00DF7208" w:rsidP="00EA399C">
      <w:pPr>
        <w:autoSpaceDE w:val="0"/>
        <w:autoSpaceDN w:val="0"/>
        <w:adjustRightInd w:val="0"/>
        <w:ind w:firstLine="851"/>
        <w:jc w:val="both"/>
        <w:outlineLvl w:val="1"/>
      </w:pPr>
    </w:p>
    <w:p w:rsidR="00EA399C" w:rsidRPr="00DA1774" w:rsidRDefault="00EA399C" w:rsidP="00EA399C">
      <w:pPr>
        <w:autoSpaceDE w:val="0"/>
        <w:autoSpaceDN w:val="0"/>
        <w:adjustRightInd w:val="0"/>
        <w:ind w:firstLine="851"/>
        <w:jc w:val="both"/>
        <w:outlineLvl w:val="1"/>
        <w:rPr>
          <w:b/>
        </w:rPr>
      </w:pPr>
      <w:bookmarkStart w:id="28" w:name="_Toc477349197"/>
      <w:r w:rsidRPr="00DA1774">
        <w:rPr>
          <w:b/>
        </w:rPr>
        <w:t>Статья 1</w:t>
      </w:r>
      <w:r w:rsidR="00C32FA2" w:rsidRPr="00DA1774">
        <w:rPr>
          <w:b/>
        </w:rPr>
        <w:t>9</w:t>
      </w:r>
      <w:r w:rsidRPr="00DA1774">
        <w:rPr>
          <w:b/>
        </w:rPr>
        <w:t>. Право на строительные изменения объектов капитального строительства и основани</w:t>
      </w:r>
      <w:r w:rsidR="00043FD1">
        <w:rPr>
          <w:b/>
        </w:rPr>
        <w:t>я</w:t>
      </w:r>
      <w:r w:rsidRPr="00DA1774">
        <w:rPr>
          <w:b/>
        </w:rPr>
        <w:t xml:space="preserve"> для его реализации. Виды строительных изменений объектов капитального строительства</w:t>
      </w:r>
      <w:bookmarkEnd w:id="28"/>
    </w:p>
    <w:p w:rsidR="00EA399C" w:rsidRPr="00DA1774" w:rsidRDefault="00EA399C" w:rsidP="00EA399C">
      <w:pPr>
        <w:autoSpaceDE w:val="0"/>
        <w:autoSpaceDN w:val="0"/>
        <w:adjustRightInd w:val="0"/>
        <w:ind w:firstLine="851"/>
        <w:jc w:val="both"/>
        <w:outlineLvl w:val="1"/>
      </w:pPr>
      <w:bookmarkStart w:id="29" w:name="_Toc477349198"/>
      <w:r w:rsidRPr="00DA1774">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bookmarkEnd w:id="29"/>
    </w:p>
    <w:p w:rsidR="00EA399C" w:rsidRPr="00DA1774" w:rsidRDefault="00EA399C" w:rsidP="00EA399C">
      <w:pPr>
        <w:autoSpaceDE w:val="0"/>
        <w:autoSpaceDN w:val="0"/>
        <w:adjustRightInd w:val="0"/>
        <w:ind w:firstLine="851"/>
        <w:jc w:val="both"/>
        <w:outlineLvl w:val="1"/>
      </w:pPr>
      <w:bookmarkStart w:id="30" w:name="_Toc477349199"/>
      <w:r w:rsidRPr="00DA1774">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w:t>
      </w:r>
      <w:r w:rsidR="00DC1621" w:rsidRPr="00DA1774">
        <w:t>20</w:t>
      </w:r>
      <w:r w:rsidRPr="00DA1774">
        <w:t xml:space="preserve"> настоящих Правил, за исключением случаев, установленных частью 2 настоящей статьи.</w:t>
      </w:r>
      <w:bookmarkEnd w:id="30"/>
    </w:p>
    <w:p w:rsidR="00EA399C" w:rsidRPr="00DA1774" w:rsidRDefault="00EA399C" w:rsidP="00EA399C">
      <w:pPr>
        <w:autoSpaceDE w:val="0"/>
        <w:autoSpaceDN w:val="0"/>
        <w:adjustRightInd w:val="0"/>
        <w:ind w:firstLine="851"/>
        <w:jc w:val="both"/>
        <w:outlineLvl w:val="1"/>
      </w:pPr>
      <w:bookmarkStart w:id="31" w:name="п_2_ст_40"/>
      <w:bookmarkStart w:id="32" w:name="_Toc477349200"/>
      <w:r w:rsidRPr="00DA1774">
        <w:t>2.</w:t>
      </w:r>
      <w:bookmarkEnd w:id="31"/>
      <w:r w:rsidRPr="00DA1774">
        <w:t xml:space="preserve"> Выдача разрешения на строительство не требуется в случаях:</w:t>
      </w:r>
      <w:bookmarkEnd w:id="32"/>
    </w:p>
    <w:p w:rsidR="00EA399C" w:rsidRPr="00DA1774" w:rsidRDefault="00EA399C" w:rsidP="00EA399C">
      <w:pPr>
        <w:autoSpaceDE w:val="0"/>
        <w:autoSpaceDN w:val="0"/>
        <w:adjustRightInd w:val="0"/>
        <w:ind w:firstLine="851"/>
        <w:jc w:val="both"/>
        <w:outlineLvl w:val="1"/>
      </w:pPr>
      <w:bookmarkStart w:id="33" w:name="_Toc477349201"/>
      <w:bookmarkStart w:id="34" w:name="п_3_ст_40"/>
      <w:r w:rsidRPr="00DA177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bookmarkEnd w:id="33"/>
    </w:p>
    <w:p w:rsidR="00EA399C" w:rsidRPr="00DA1774" w:rsidRDefault="00EA399C" w:rsidP="00EA399C">
      <w:pPr>
        <w:autoSpaceDE w:val="0"/>
        <w:autoSpaceDN w:val="0"/>
        <w:adjustRightInd w:val="0"/>
        <w:ind w:firstLine="851"/>
        <w:jc w:val="both"/>
        <w:outlineLvl w:val="1"/>
      </w:pPr>
      <w:bookmarkStart w:id="35" w:name="_Toc477349202"/>
      <w:r w:rsidRPr="00DA1774">
        <w:t>2) строительства, реконструкции объектов, не являющихся объектами капитального строительства (киосков, навесов и других);</w:t>
      </w:r>
      <w:bookmarkEnd w:id="35"/>
    </w:p>
    <w:p w:rsidR="00EA399C" w:rsidRPr="00DA1774" w:rsidRDefault="00EA399C" w:rsidP="00EA399C">
      <w:pPr>
        <w:autoSpaceDE w:val="0"/>
        <w:autoSpaceDN w:val="0"/>
        <w:adjustRightInd w:val="0"/>
        <w:ind w:firstLine="851"/>
        <w:jc w:val="both"/>
        <w:outlineLvl w:val="1"/>
      </w:pPr>
      <w:bookmarkStart w:id="36" w:name="_Toc477349203"/>
      <w:r w:rsidRPr="00DA1774">
        <w:t>3) строительства на земельном участке строений и сооружений вспомогательного использования;</w:t>
      </w:r>
      <w:bookmarkEnd w:id="36"/>
    </w:p>
    <w:p w:rsidR="00EA399C" w:rsidRPr="00DA1774" w:rsidRDefault="00EA399C" w:rsidP="00EA399C">
      <w:pPr>
        <w:autoSpaceDE w:val="0"/>
        <w:autoSpaceDN w:val="0"/>
        <w:adjustRightInd w:val="0"/>
        <w:ind w:firstLine="851"/>
        <w:jc w:val="both"/>
        <w:outlineLvl w:val="1"/>
      </w:pPr>
      <w:bookmarkStart w:id="37" w:name="_Toc477349204"/>
      <w:r w:rsidRPr="00DA1774">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bookmarkEnd w:id="37"/>
    </w:p>
    <w:p w:rsidR="00C32FA2" w:rsidRPr="00DA1774" w:rsidRDefault="00C32FA2" w:rsidP="00EA399C">
      <w:pPr>
        <w:autoSpaceDE w:val="0"/>
        <w:autoSpaceDN w:val="0"/>
        <w:adjustRightInd w:val="0"/>
        <w:ind w:firstLine="851"/>
        <w:jc w:val="both"/>
        <w:outlineLvl w:val="1"/>
      </w:pPr>
      <w:bookmarkStart w:id="38" w:name="_Toc477349205"/>
      <w:r w:rsidRPr="00DA1774">
        <w:lastRenderedPageBreak/>
        <w:t>5)</w:t>
      </w:r>
      <w:r w:rsidR="00EA399C" w:rsidRPr="00DA1774">
        <w:t xml:space="preserve"> капитального ремонта объе</w:t>
      </w:r>
      <w:r w:rsidRPr="00DA1774">
        <w:t>ктов капитального строительства (если при его проведении не затрагиваются конструктивные и другие характеристики недвижимости и безопасности таких объектов).</w:t>
      </w:r>
      <w:bookmarkEnd w:id="38"/>
    </w:p>
    <w:p w:rsidR="00EA399C" w:rsidRPr="00DA1774" w:rsidRDefault="00EA399C" w:rsidP="00EA399C">
      <w:pPr>
        <w:autoSpaceDE w:val="0"/>
        <w:autoSpaceDN w:val="0"/>
        <w:adjustRightInd w:val="0"/>
        <w:ind w:firstLine="851"/>
        <w:jc w:val="both"/>
        <w:outlineLvl w:val="1"/>
      </w:pPr>
      <w:bookmarkStart w:id="39" w:name="_Toc477349206"/>
      <w:r w:rsidRPr="00DA1774">
        <w:t>Законами</w:t>
      </w:r>
      <w:bookmarkEnd w:id="34"/>
      <w:r w:rsidRPr="00DA1774">
        <w:t xml:space="preserve"> и иными нормативными правовыми актами </w:t>
      </w:r>
      <w:r w:rsidR="00C32FA2" w:rsidRPr="00DA1774">
        <w:t>Омской</w:t>
      </w:r>
      <w:r w:rsidRPr="00DA1774">
        <w:t xml:space="preserve"> области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bookmarkEnd w:id="39"/>
    </w:p>
    <w:p w:rsidR="00EA399C" w:rsidRPr="00DA1774" w:rsidRDefault="00EA399C" w:rsidP="00EA399C">
      <w:pPr>
        <w:autoSpaceDE w:val="0"/>
        <w:autoSpaceDN w:val="0"/>
        <w:adjustRightInd w:val="0"/>
        <w:ind w:firstLine="851"/>
        <w:jc w:val="both"/>
        <w:outlineLvl w:val="1"/>
      </w:pPr>
      <w:bookmarkStart w:id="40" w:name="_Toc477349207"/>
      <w:r w:rsidRPr="00DA1774">
        <w:t>Кроме того, не требуется также разрешения на строительство для изменений одного вида на другой вид разрешенного использования объектов капитального строительства при одновременном наличии следующих условий:</w:t>
      </w:r>
      <w:bookmarkEnd w:id="40"/>
    </w:p>
    <w:p w:rsidR="00EA399C" w:rsidRPr="00DA1774" w:rsidRDefault="00EA399C" w:rsidP="00C32FA2">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C32FA2" w:rsidRPr="00DA1774">
        <w:rPr>
          <w:rFonts w:ascii="Times New Roman" w:eastAsia="BatangChe" w:hAnsi="Times New Roman"/>
          <w:sz w:val="24"/>
          <w:szCs w:val="24"/>
        </w:rPr>
        <w:tab/>
      </w:r>
      <w:r w:rsidRPr="00DA1774">
        <w:rPr>
          <w:rFonts w:ascii="Times New Roman" w:eastAsia="BatangChe" w:hAnsi="Times New Roman"/>
          <w:sz w:val="24"/>
          <w:szCs w:val="24"/>
        </w:rPr>
        <w:t xml:space="preserve">выбираемый правообладателем объекта капитального строительства вид разрешенного использования установлен в главе </w:t>
      </w:r>
      <w:r w:rsidR="00DC1621" w:rsidRPr="00DA1774">
        <w:rPr>
          <w:rFonts w:ascii="Times New Roman" w:eastAsia="BatangChe" w:hAnsi="Times New Roman"/>
          <w:sz w:val="24"/>
          <w:szCs w:val="24"/>
        </w:rPr>
        <w:t>9</w:t>
      </w:r>
      <w:r w:rsidRPr="00DA1774">
        <w:rPr>
          <w:rFonts w:ascii="Times New Roman" w:eastAsia="BatangChe" w:hAnsi="Times New Roman"/>
          <w:sz w:val="24"/>
          <w:szCs w:val="24"/>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EA399C" w:rsidRPr="00DA1774" w:rsidRDefault="00EA399C" w:rsidP="00C32FA2">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00C32FA2" w:rsidRPr="00DA1774">
        <w:rPr>
          <w:rFonts w:ascii="Times New Roman" w:eastAsia="BatangChe" w:hAnsi="Times New Roman"/>
          <w:sz w:val="24"/>
          <w:szCs w:val="24"/>
        </w:rPr>
        <w:tab/>
      </w:r>
      <w:r w:rsidRPr="00DA1774">
        <w:rPr>
          <w:rFonts w:ascii="Times New Roman" w:eastAsia="BatangChe" w:hAnsi="Times New Roman"/>
          <w:sz w:val="24"/>
          <w:szCs w:val="24"/>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EA399C" w:rsidRPr="00DA1774" w:rsidRDefault="00EA399C" w:rsidP="00EA399C">
      <w:pPr>
        <w:autoSpaceDE w:val="0"/>
        <w:autoSpaceDN w:val="0"/>
        <w:adjustRightInd w:val="0"/>
        <w:ind w:firstLine="851"/>
        <w:jc w:val="both"/>
        <w:outlineLvl w:val="1"/>
      </w:pPr>
      <w:bookmarkStart w:id="41" w:name="_Toc477349208"/>
      <w:r w:rsidRPr="00DA1774">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bookmarkEnd w:id="41"/>
    </w:p>
    <w:p w:rsidR="00B1484E" w:rsidRPr="00DA1774" w:rsidRDefault="00B1484E" w:rsidP="00C32FA2">
      <w:pPr>
        <w:autoSpaceDE w:val="0"/>
        <w:autoSpaceDN w:val="0"/>
        <w:adjustRightInd w:val="0"/>
        <w:ind w:firstLine="851"/>
        <w:jc w:val="both"/>
        <w:outlineLvl w:val="1"/>
      </w:pPr>
      <w:bookmarkStart w:id="42" w:name="_Toc154142030"/>
      <w:bookmarkStart w:id="43" w:name="_Toc300321843"/>
      <w:bookmarkStart w:id="44" w:name="_Toc300321941"/>
      <w:bookmarkStart w:id="45" w:name="_Toc300322023"/>
      <w:bookmarkStart w:id="46" w:name="_Toc300322170"/>
      <w:bookmarkStart w:id="47" w:name="_Toc300322324"/>
      <w:bookmarkStart w:id="48" w:name="_Toc300830524"/>
      <w:bookmarkStart w:id="49" w:name="_Toc301786145"/>
      <w:bookmarkStart w:id="50" w:name="_Toc307841032"/>
    </w:p>
    <w:p w:rsidR="00C32FA2" w:rsidRPr="00DA1774" w:rsidRDefault="00C32FA2" w:rsidP="00C32FA2">
      <w:pPr>
        <w:autoSpaceDE w:val="0"/>
        <w:autoSpaceDN w:val="0"/>
        <w:adjustRightInd w:val="0"/>
        <w:ind w:firstLine="851"/>
        <w:jc w:val="both"/>
        <w:outlineLvl w:val="1"/>
        <w:rPr>
          <w:b/>
        </w:rPr>
      </w:pPr>
      <w:bookmarkStart w:id="51" w:name="_Toc477349209"/>
      <w:r w:rsidRPr="00DA1774">
        <w:rPr>
          <w:b/>
        </w:rPr>
        <w:t>Статья 20. Выдача разрешения на строительство</w:t>
      </w:r>
      <w:bookmarkEnd w:id="42"/>
      <w:bookmarkEnd w:id="43"/>
      <w:bookmarkEnd w:id="44"/>
      <w:bookmarkEnd w:id="45"/>
      <w:bookmarkEnd w:id="46"/>
      <w:bookmarkEnd w:id="47"/>
      <w:bookmarkEnd w:id="48"/>
      <w:bookmarkEnd w:id="49"/>
      <w:bookmarkEnd w:id="50"/>
      <w:bookmarkEnd w:id="51"/>
    </w:p>
    <w:p w:rsidR="00AD40CA" w:rsidRPr="00DA1774" w:rsidRDefault="00AD40CA" w:rsidP="00AD40CA">
      <w:pPr>
        <w:ind w:firstLine="851"/>
        <w:jc w:val="both"/>
      </w:pPr>
      <w:r w:rsidRPr="00DA1774">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p>
    <w:p w:rsidR="00AD40CA" w:rsidRPr="00DA1774" w:rsidRDefault="00AD40CA" w:rsidP="00AD40CA">
      <w:pPr>
        <w:ind w:firstLine="851"/>
        <w:jc w:val="both"/>
      </w:pPr>
      <w:r w:rsidRPr="00DA1774">
        <w:t>1) строительство объектов капитального строительства;</w:t>
      </w:r>
    </w:p>
    <w:p w:rsidR="00AD40CA" w:rsidRPr="00DA1774" w:rsidRDefault="00AD40CA" w:rsidP="00AD40CA">
      <w:pPr>
        <w:ind w:firstLine="851"/>
        <w:jc w:val="both"/>
      </w:pPr>
      <w:r w:rsidRPr="00DA1774">
        <w:t>2) реконструкцию объектов капитального строительства;</w:t>
      </w:r>
    </w:p>
    <w:p w:rsidR="00AD40CA" w:rsidRPr="00DA1774" w:rsidRDefault="00AD40CA" w:rsidP="00AD40CA">
      <w:pPr>
        <w:ind w:firstLine="851"/>
        <w:jc w:val="both"/>
      </w:pPr>
      <w:r w:rsidRPr="00DA1774">
        <w:t>3) капитальный ремонт объектов капитального строительства, если при его проведении затрагиваются конструктивные и другие характеристики недвижимости и безопасности таких объектов.</w:t>
      </w:r>
    </w:p>
    <w:p w:rsidR="00CA3A6E" w:rsidRPr="00DA1774" w:rsidRDefault="00CA3A6E" w:rsidP="00CA3A6E">
      <w:pPr>
        <w:autoSpaceDE w:val="0"/>
        <w:autoSpaceDN w:val="0"/>
        <w:adjustRightInd w:val="0"/>
        <w:ind w:firstLine="851"/>
        <w:jc w:val="both"/>
        <w:outlineLvl w:val="1"/>
      </w:pPr>
      <w:bookmarkStart w:id="52" w:name="_Toc477349210"/>
      <w:r w:rsidRPr="00DA1774">
        <w:t xml:space="preserve">Порядок выдачи разрешения на строительство определен статьей 51 Градостроительного кодекса Российской Федерации, а также регламентом Администрации </w:t>
      </w:r>
      <w:r w:rsidR="007F72B1">
        <w:t>Ключевского</w:t>
      </w:r>
      <w:r w:rsidRPr="00DA1774">
        <w:t xml:space="preserve"> сельского поселения.</w:t>
      </w:r>
      <w:bookmarkEnd w:id="52"/>
    </w:p>
    <w:p w:rsidR="00C32FA2" w:rsidRPr="00DA1774" w:rsidRDefault="00C32FA2" w:rsidP="00AD40CA">
      <w:pPr>
        <w:ind w:firstLine="851"/>
        <w:jc w:val="both"/>
        <w:rPr>
          <w:rFonts w:eastAsia="BatangChe"/>
        </w:rPr>
      </w:pPr>
      <w:r w:rsidRPr="00DA1774">
        <w:rPr>
          <w:rFonts w:eastAsia="BatangChe"/>
        </w:rPr>
        <w:t xml:space="preserve">Порядок предоставления муниципальной услуги по предоставлению </w:t>
      </w:r>
      <w:r w:rsidR="00AD40CA" w:rsidRPr="00DA1774">
        <w:t>разрешений на строительство, реконструкцию, капитальный ремонт</w:t>
      </w:r>
      <w:r w:rsidRPr="00DA1774">
        <w:rPr>
          <w:rFonts w:eastAsia="BatangChe"/>
        </w:rPr>
        <w:t xml:space="preserve"> регулируется соответствующим </w:t>
      </w:r>
      <w:r w:rsidR="001026C8" w:rsidRPr="00DA1774">
        <w:rPr>
          <w:rFonts w:eastAsia="BatangChe"/>
        </w:rPr>
        <w:t>регламентом</w:t>
      </w:r>
      <w:r w:rsidRPr="00DA1774">
        <w:rPr>
          <w:rFonts w:eastAsia="BatangChe"/>
        </w:rPr>
        <w:t xml:space="preserve"> Администрации </w:t>
      </w:r>
      <w:r w:rsidR="007F72B1">
        <w:rPr>
          <w:rFonts w:eastAsia="BatangChe"/>
        </w:rPr>
        <w:t>Ключевского</w:t>
      </w:r>
      <w:r w:rsidRPr="00DA1774">
        <w:rPr>
          <w:rFonts w:eastAsia="BatangChe"/>
        </w:rPr>
        <w:t xml:space="preserve"> сельского поселения. </w:t>
      </w:r>
    </w:p>
    <w:p w:rsidR="00C32FA2" w:rsidRPr="00DA1774" w:rsidRDefault="00C32FA2" w:rsidP="00C32FA2">
      <w:pPr>
        <w:ind w:firstLine="851"/>
        <w:jc w:val="both"/>
        <w:rPr>
          <w:rFonts w:eastAsia="BatangChe"/>
        </w:rPr>
      </w:pPr>
      <w:r w:rsidRPr="00DA1774">
        <w:rPr>
          <w:rFonts w:eastAsia="BatangChe"/>
        </w:rPr>
        <w:t xml:space="preserve">Срок предоставления муниципальной услуги не должен превышать </w:t>
      </w:r>
      <w:r w:rsidR="00AD40CA" w:rsidRPr="00DA1774">
        <w:rPr>
          <w:rFonts w:eastAsia="BatangChe"/>
        </w:rPr>
        <w:t>10</w:t>
      </w:r>
      <w:r w:rsidR="009B6CBD">
        <w:rPr>
          <w:rFonts w:eastAsia="BatangChe"/>
        </w:rPr>
        <w:t xml:space="preserve"> </w:t>
      </w:r>
      <w:r w:rsidR="00AD40CA" w:rsidRPr="00DA1774">
        <w:rPr>
          <w:rFonts w:eastAsia="BatangChe"/>
        </w:rPr>
        <w:t>рабочих</w:t>
      </w:r>
      <w:r w:rsidRPr="00DA1774">
        <w:rPr>
          <w:rFonts w:eastAsia="BatangChe"/>
        </w:rPr>
        <w:t xml:space="preserve"> дней со дня подачи заявления и необходимых документов.</w:t>
      </w:r>
    </w:p>
    <w:p w:rsidR="00C32FA2" w:rsidRPr="00DA1774" w:rsidRDefault="00AD40CA" w:rsidP="00C32FA2">
      <w:pPr>
        <w:autoSpaceDE w:val="0"/>
        <w:autoSpaceDN w:val="0"/>
        <w:adjustRightInd w:val="0"/>
        <w:ind w:firstLine="851"/>
        <w:jc w:val="both"/>
        <w:outlineLvl w:val="1"/>
      </w:pPr>
      <w:bookmarkStart w:id="53" w:name="_Toc477349211"/>
      <w:r w:rsidRPr="00DA1774">
        <w:t>2.</w:t>
      </w:r>
      <w:r w:rsidR="00C32FA2" w:rsidRPr="00DA1774">
        <w:t xml:space="preserve"> Администрация </w:t>
      </w:r>
      <w:r w:rsidR="007F72B1">
        <w:t>Ключевского</w:t>
      </w:r>
      <w:r w:rsidR="00C32FA2" w:rsidRPr="00DA1774">
        <w:t xml:space="preserve"> сельского поселения</w:t>
      </w:r>
      <w:r w:rsidRPr="00DA1774">
        <w:t xml:space="preserve"> выдает разрешение на строительство </w:t>
      </w:r>
      <w:r w:rsidR="00C32FA2" w:rsidRPr="00DA1774">
        <w:t xml:space="preserve">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Pr="00DA1774">
        <w:t xml:space="preserve">Омской области </w:t>
      </w:r>
      <w:r w:rsidR="00C32FA2" w:rsidRPr="00DA1774">
        <w:t xml:space="preserve">для строительства, реконструкции, капитального ремонта объектов капитального строительства федерального значения, </w:t>
      </w:r>
      <w:r w:rsidRPr="00DA1774">
        <w:t xml:space="preserve">регионального </w:t>
      </w:r>
      <w:r w:rsidR="00C32FA2" w:rsidRPr="00DA1774">
        <w:t>значения, при размещении которых допускается изъятие, в том числе пут</w:t>
      </w:r>
      <w:r w:rsidRPr="00DA1774">
        <w:t>е</w:t>
      </w:r>
      <w:r w:rsidR="00C32FA2" w:rsidRPr="00DA1774">
        <w:t>м выкупа, земельных участков.</w:t>
      </w:r>
      <w:bookmarkEnd w:id="53"/>
    </w:p>
    <w:p w:rsidR="00CA3A6E" w:rsidRPr="00DA1774" w:rsidRDefault="00AD40CA" w:rsidP="00C32FA2">
      <w:pPr>
        <w:autoSpaceDE w:val="0"/>
        <w:autoSpaceDN w:val="0"/>
        <w:adjustRightInd w:val="0"/>
        <w:ind w:firstLine="851"/>
        <w:jc w:val="both"/>
        <w:outlineLvl w:val="1"/>
      </w:pPr>
      <w:bookmarkStart w:id="54" w:name="_Toc477349212"/>
      <w:r w:rsidRPr="00DA1774">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rsidRPr="00DA1774">
        <w:lastRenderedPageBreak/>
        <w:t>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bookmarkEnd w:id="54"/>
    </w:p>
    <w:p w:rsidR="00C32FA2" w:rsidRPr="00DA1774" w:rsidRDefault="00C32FA2" w:rsidP="00C32FA2">
      <w:pPr>
        <w:autoSpaceDE w:val="0"/>
        <w:autoSpaceDN w:val="0"/>
        <w:adjustRightInd w:val="0"/>
        <w:ind w:firstLine="851"/>
        <w:jc w:val="both"/>
        <w:outlineLvl w:val="1"/>
      </w:pPr>
      <w:bookmarkStart w:id="55" w:name="_Toc477349213"/>
      <w:r w:rsidRPr="00DA1774">
        <w:t xml:space="preserve">4. Форма разрешения на строительство установлена </w:t>
      </w:r>
      <w:bookmarkEnd w:id="55"/>
      <w:r w:rsidR="009B6CBD" w:rsidRPr="009B6CBD">
        <w:rPr>
          <w:iCs/>
        </w:rPr>
        <w:t>Министерством строительства и жилищно-коммунального хозяйства Российской Федерации от 19.02.2015 г. N 117/пр</w:t>
      </w:r>
      <w:r w:rsidR="009B6CBD" w:rsidRPr="009B6CBD">
        <w:t xml:space="preserve"> «Об утверждении</w:t>
      </w:r>
      <w:r w:rsidR="009B6CBD">
        <w:t xml:space="preserve"> формы</w:t>
      </w:r>
      <w:r w:rsidR="009B6CBD" w:rsidRPr="00DA1774">
        <w:t xml:space="preserve"> раз</w:t>
      </w:r>
      <w:r w:rsidR="009B6CBD">
        <w:t xml:space="preserve">решения на строительство и формы разрешения на ввод </w:t>
      </w:r>
      <w:r w:rsidR="009B6CBD" w:rsidRPr="00DA1774">
        <w:t>объекта в эксплуатацию».</w:t>
      </w:r>
    </w:p>
    <w:p w:rsidR="00C32FA2" w:rsidRPr="00DA1774" w:rsidRDefault="00CA3A6E" w:rsidP="00C32FA2">
      <w:pPr>
        <w:autoSpaceDE w:val="0"/>
        <w:autoSpaceDN w:val="0"/>
        <w:adjustRightInd w:val="0"/>
        <w:ind w:firstLine="851"/>
        <w:jc w:val="both"/>
        <w:outlineLvl w:val="1"/>
      </w:pPr>
      <w:bookmarkStart w:id="56" w:name="_Toc477349214"/>
      <w:r w:rsidRPr="00DA1774">
        <w:t>5</w:t>
      </w:r>
      <w:r w:rsidR="00C32FA2" w:rsidRPr="00DA1774">
        <w:t>.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w:t>
      </w:r>
      <w:r w:rsidRPr="00DA1774">
        <w:t>е</w:t>
      </w:r>
      <w:r w:rsidR="00C32FA2" w:rsidRPr="00DA1774">
        <w:t>нного строительства, реконструкции в Комис</w:t>
      </w:r>
      <w:r w:rsidRPr="00DA1774">
        <w:t>сию.</w:t>
      </w:r>
      <w:bookmarkEnd w:id="56"/>
    </w:p>
    <w:p w:rsidR="00C32FA2" w:rsidRPr="00DA1774" w:rsidRDefault="00CA3A6E" w:rsidP="00C32FA2">
      <w:pPr>
        <w:autoSpaceDE w:val="0"/>
        <w:autoSpaceDN w:val="0"/>
        <w:adjustRightInd w:val="0"/>
        <w:ind w:firstLine="851"/>
        <w:jc w:val="both"/>
        <w:outlineLvl w:val="1"/>
      </w:pPr>
      <w:bookmarkStart w:id="57" w:name="_Toc477349215"/>
      <w:r w:rsidRPr="00DA1774">
        <w:t>6</w:t>
      </w:r>
      <w:r w:rsidR="00C32FA2" w:rsidRPr="00DA1774">
        <w:t xml:space="preserve">. Администрация </w:t>
      </w:r>
      <w:r w:rsidR="007F72B1">
        <w:t>Ключевского</w:t>
      </w:r>
      <w:r w:rsidR="00C32FA2" w:rsidRPr="00DA1774">
        <w:t xml:space="preserve"> сельского поселения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bookmarkEnd w:id="57"/>
    </w:p>
    <w:p w:rsidR="00023B12" w:rsidRPr="00DA1774" w:rsidRDefault="00023B12" w:rsidP="00C32FA2">
      <w:pPr>
        <w:autoSpaceDE w:val="0"/>
        <w:autoSpaceDN w:val="0"/>
        <w:adjustRightInd w:val="0"/>
        <w:ind w:firstLine="851"/>
        <w:jc w:val="both"/>
        <w:outlineLvl w:val="1"/>
        <w:rPr>
          <w:b/>
        </w:rPr>
      </w:pPr>
      <w:bookmarkStart w:id="58" w:name="_Toc154142031"/>
      <w:bookmarkStart w:id="59" w:name="_Toc300321844"/>
      <w:bookmarkStart w:id="60" w:name="_Toc300321942"/>
      <w:bookmarkStart w:id="61" w:name="_Toc300322024"/>
      <w:bookmarkStart w:id="62" w:name="_Toc300322171"/>
      <w:bookmarkStart w:id="63" w:name="_Toc300322325"/>
      <w:bookmarkStart w:id="64" w:name="_Toc300830525"/>
      <w:bookmarkStart w:id="65" w:name="_Toc301786146"/>
      <w:bookmarkStart w:id="66" w:name="_Toc307841033"/>
    </w:p>
    <w:p w:rsidR="00C32FA2" w:rsidRPr="00DA1774" w:rsidRDefault="00CA3A6E" w:rsidP="00C32FA2">
      <w:pPr>
        <w:autoSpaceDE w:val="0"/>
        <w:autoSpaceDN w:val="0"/>
        <w:adjustRightInd w:val="0"/>
        <w:ind w:firstLine="851"/>
        <w:jc w:val="both"/>
        <w:outlineLvl w:val="1"/>
        <w:rPr>
          <w:b/>
        </w:rPr>
      </w:pPr>
      <w:bookmarkStart w:id="67" w:name="_Toc477349216"/>
      <w:r w:rsidRPr="00DA1774">
        <w:rPr>
          <w:b/>
        </w:rPr>
        <w:t>Статья 21.</w:t>
      </w:r>
      <w:r w:rsidR="00C32FA2" w:rsidRPr="00DA1774">
        <w:rPr>
          <w:b/>
        </w:rPr>
        <w:t xml:space="preserve"> Выдача разрешения на ввод объекта в эксплуатацию</w:t>
      </w:r>
      <w:bookmarkEnd w:id="58"/>
      <w:bookmarkEnd w:id="59"/>
      <w:bookmarkEnd w:id="60"/>
      <w:bookmarkEnd w:id="61"/>
      <w:bookmarkEnd w:id="62"/>
      <w:bookmarkEnd w:id="63"/>
      <w:bookmarkEnd w:id="64"/>
      <w:bookmarkEnd w:id="65"/>
      <w:bookmarkEnd w:id="66"/>
      <w:bookmarkEnd w:id="67"/>
    </w:p>
    <w:p w:rsidR="00C32FA2" w:rsidRPr="00DA1774" w:rsidRDefault="00C32FA2" w:rsidP="00C32FA2">
      <w:pPr>
        <w:autoSpaceDE w:val="0"/>
        <w:autoSpaceDN w:val="0"/>
        <w:adjustRightInd w:val="0"/>
        <w:ind w:firstLine="851"/>
        <w:jc w:val="both"/>
        <w:outlineLvl w:val="1"/>
      </w:pPr>
      <w:bookmarkStart w:id="68" w:name="_Toc477349217"/>
      <w:r w:rsidRPr="00DA1774">
        <w:t xml:space="preserve">1. </w:t>
      </w:r>
      <w:r w:rsidR="008B13E5" w:rsidRPr="00DA1774">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bookmarkEnd w:id="68"/>
    </w:p>
    <w:p w:rsidR="00CA3A6E" w:rsidRPr="00DA1774" w:rsidRDefault="00CA3A6E" w:rsidP="00CA3A6E">
      <w:pPr>
        <w:autoSpaceDE w:val="0"/>
        <w:autoSpaceDN w:val="0"/>
        <w:adjustRightInd w:val="0"/>
        <w:ind w:firstLine="851"/>
        <w:jc w:val="both"/>
        <w:outlineLvl w:val="1"/>
      </w:pPr>
      <w:bookmarkStart w:id="69" w:name="_Toc477349218"/>
      <w:r w:rsidRPr="00DA1774">
        <w:t xml:space="preserve">2. Порядок выдачи разрешения </w:t>
      </w:r>
      <w:r w:rsidR="00BE2954" w:rsidRPr="00DA1774">
        <w:t xml:space="preserve">на </w:t>
      </w:r>
      <w:r w:rsidRPr="00DA1774">
        <w:t xml:space="preserve">ввод объекта в эксплуатацию определен статьей 55 Градостроительного кодекса Российской Федерации, а также регламентом Администрации </w:t>
      </w:r>
      <w:r w:rsidR="007F72B1">
        <w:t>Ключевского</w:t>
      </w:r>
      <w:r w:rsidRPr="00DA1774">
        <w:t xml:space="preserve"> сельского поселения.</w:t>
      </w:r>
      <w:bookmarkEnd w:id="69"/>
    </w:p>
    <w:p w:rsidR="00CA3A6E" w:rsidRPr="00DA1774" w:rsidRDefault="00CA3A6E" w:rsidP="00CA3A6E">
      <w:pPr>
        <w:ind w:firstLine="851"/>
        <w:jc w:val="both"/>
        <w:rPr>
          <w:rFonts w:eastAsia="BatangChe"/>
        </w:rPr>
      </w:pPr>
      <w:r w:rsidRPr="00DA1774">
        <w:rPr>
          <w:rFonts w:eastAsia="BatangChe"/>
        </w:rPr>
        <w:t xml:space="preserve">Порядок предоставления муниципальной услуги по предоставлению </w:t>
      </w:r>
      <w:r w:rsidRPr="00DA1774">
        <w:t xml:space="preserve">разрешений </w:t>
      </w:r>
      <w:r w:rsidR="00BE2954" w:rsidRPr="00DA1774">
        <w:t xml:space="preserve">на ввод объекта в эксплуатацию </w:t>
      </w:r>
      <w:r w:rsidRPr="00DA1774">
        <w:rPr>
          <w:rFonts w:eastAsia="BatangChe"/>
        </w:rPr>
        <w:t xml:space="preserve">регулируется соответствующим постановлением Администрации </w:t>
      </w:r>
      <w:r w:rsidR="007F72B1">
        <w:rPr>
          <w:rFonts w:eastAsia="BatangChe"/>
        </w:rPr>
        <w:t>Ключевского</w:t>
      </w:r>
      <w:r w:rsidRPr="00DA1774">
        <w:rPr>
          <w:rFonts w:eastAsia="BatangChe"/>
        </w:rPr>
        <w:t xml:space="preserve"> сельского поселения. </w:t>
      </w:r>
    </w:p>
    <w:p w:rsidR="005E2DD3" w:rsidRDefault="00CA3A6E" w:rsidP="005E2DD3">
      <w:pPr>
        <w:ind w:firstLine="851"/>
        <w:jc w:val="both"/>
        <w:rPr>
          <w:rFonts w:eastAsia="BatangChe"/>
        </w:rPr>
      </w:pPr>
      <w:r w:rsidRPr="00DA1774">
        <w:rPr>
          <w:rFonts w:eastAsia="BatangChe"/>
        </w:rPr>
        <w:t>Срок предоставления муниципальной услуги не должен превышать 10 рабочих дней со дня подачи заявления и необходимых документов.</w:t>
      </w:r>
      <w:bookmarkStart w:id="70" w:name="_Toc477349219"/>
    </w:p>
    <w:p w:rsidR="00BE2954" w:rsidRPr="005E2DD3" w:rsidRDefault="009B6CBD" w:rsidP="005E2DD3">
      <w:pPr>
        <w:ind w:firstLine="851"/>
        <w:jc w:val="both"/>
        <w:rPr>
          <w:rFonts w:eastAsia="BatangChe"/>
        </w:rPr>
      </w:pPr>
      <w:r>
        <w:rPr>
          <w:rFonts w:eastAsia="BatangChe"/>
        </w:rPr>
        <w:t xml:space="preserve">3. </w:t>
      </w:r>
      <w:r w:rsidR="00BE2954" w:rsidRPr="00DA1774">
        <w:t xml:space="preserve">Форма разрешения на ввод объекта в эксплуатацию установлена </w:t>
      </w:r>
      <w:r w:rsidR="005E2DD3" w:rsidRPr="009B6CBD">
        <w:rPr>
          <w:iCs/>
        </w:rPr>
        <w:t>Министерством строительства и жилищно-коммунального хозяйства Российской Федерации от 19.02.2015 г. N 117/пр</w:t>
      </w:r>
      <w:r w:rsidR="00BE2954" w:rsidRPr="009B6CBD">
        <w:t xml:space="preserve"> «О</w:t>
      </w:r>
      <w:r w:rsidR="005E2DD3" w:rsidRPr="009B6CBD">
        <w:t>б утверждении</w:t>
      </w:r>
      <w:r w:rsidR="005E2DD3">
        <w:t xml:space="preserve"> формы</w:t>
      </w:r>
      <w:r w:rsidR="00BE2954" w:rsidRPr="00DA1774">
        <w:t xml:space="preserve"> раз</w:t>
      </w:r>
      <w:r w:rsidR="005E2DD3">
        <w:t xml:space="preserve">решения на строительство и формы разрешения на ввод </w:t>
      </w:r>
      <w:r w:rsidR="00BE2954" w:rsidRPr="00DA1774">
        <w:t>объекта в эксплуатацию».</w:t>
      </w:r>
      <w:bookmarkEnd w:id="70"/>
    </w:p>
    <w:p w:rsidR="009B6CBD" w:rsidRPr="00DA1774" w:rsidRDefault="009B6CBD" w:rsidP="00BE2954">
      <w:pPr>
        <w:autoSpaceDE w:val="0"/>
        <w:autoSpaceDN w:val="0"/>
        <w:adjustRightInd w:val="0"/>
        <w:ind w:firstLine="851"/>
        <w:jc w:val="both"/>
        <w:outlineLvl w:val="1"/>
      </w:pPr>
    </w:p>
    <w:p w:rsidR="00AD7BEA" w:rsidRPr="00DA1774" w:rsidRDefault="00AD7BEA" w:rsidP="00B72B2F">
      <w:pPr>
        <w:autoSpaceDE w:val="0"/>
        <w:autoSpaceDN w:val="0"/>
        <w:adjustRightInd w:val="0"/>
        <w:ind w:firstLine="851"/>
        <w:jc w:val="center"/>
        <w:outlineLvl w:val="1"/>
        <w:rPr>
          <w:b/>
        </w:rPr>
      </w:pPr>
      <w:bookmarkStart w:id="71" w:name="_Toc477349220"/>
      <w:r w:rsidRPr="00DA1774">
        <w:rPr>
          <w:b/>
        </w:rPr>
        <w:t xml:space="preserve">Глава </w:t>
      </w:r>
      <w:r w:rsidR="00CA3A6E" w:rsidRPr="00DA1774">
        <w:rPr>
          <w:b/>
        </w:rPr>
        <w:t>7</w:t>
      </w:r>
      <w:r w:rsidRPr="00DA1774">
        <w:rPr>
          <w:b/>
        </w:rPr>
        <w:t>. ВНЕСЕНИЕ ИЗМЕНЕНИЙ В НАСТОЯЩИЕ ПРАВИЛА</w:t>
      </w:r>
      <w:bookmarkEnd w:id="71"/>
    </w:p>
    <w:p w:rsidR="00AD7BEA" w:rsidRPr="00DA1774" w:rsidRDefault="00AD7BEA" w:rsidP="00B72B2F">
      <w:pPr>
        <w:autoSpaceDE w:val="0"/>
        <w:autoSpaceDN w:val="0"/>
        <w:adjustRightInd w:val="0"/>
        <w:ind w:firstLine="851"/>
        <w:jc w:val="center"/>
        <w:outlineLvl w:val="1"/>
        <w:rPr>
          <w:b/>
        </w:rPr>
      </w:pPr>
    </w:p>
    <w:p w:rsidR="00AD7BEA" w:rsidRPr="00DA1774" w:rsidRDefault="00AD7BEA" w:rsidP="00B72B2F">
      <w:pPr>
        <w:autoSpaceDE w:val="0"/>
        <w:autoSpaceDN w:val="0"/>
        <w:adjustRightInd w:val="0"/>
        <w:ind w:firstLine="851"/>
        <w:jc w:val="both"/>
        <w:outlineLvl w:val="1"/>
        <w:rPr>
          <w:b/>
        </w:rPr>
      </w:pPr>
      <w:bookmarkStart w:id="72" w:name="_Toc477349221"/>
      <w:r w:rsidRPr="00DA1774">
        <w:rPr>
          <w:b/>
        </w:rPr>
        <w:t xml:space="preserve">Статья </w:t>
      </w:r>
      <w:r w:rsidR="004366E3" w:rsidRPr="00DA1774">
        <w:rPr>
          <w:b/>
        </w:rPr>
        <w:t>22</w:t>
      </w:r>
      <w:r w:rsidRPr="00DA1774">
        <w:rPr>
          <w:b/>
        </w:rPr>
        <w:t xml:space="preserve">. Основания для рассмотрения </w:t>
      </w:r>
      <w:r w:rsidR="00816969" w:rsidRPr="00DA1774">
        <w:rPr>
          <w:b/>
        </w:rPr>
        <w:t>Г</w:t>
      </w:r>
      <w:r w:rsidRPr="00DA1774">
        <w:rPr>
          <w:b/>
        </w:rPr>
        <w:t xml:space="preserve">лавой </w:t>
      </w:r>
      <w:r w:rsidR="00816969" w:rsidRPr="00DA1774">
        <w:rPr>
          <w:b/>
        </w:rPr>
        <w:t xml:space="preserve">сельского поселения вопроса </w:t>
      </w:r>
      <w:r w:rsidRPr="00DA1774">
        <w:rPr>
          <w:b/>
        </w:rPr>
        <w:t>о внесении изменений в настоящие Правила</w:t>
      </w:r>
      <w:bookmarkEnd w:id="72"/>
    </w:p>
    <w:p w:rsidR="00AD7BEA" w:rsidRPr="00DA1774" w:rsidRDefault="00AD7BEA" w:rsidP="00B72B2F">
      <w:pPr>
        <w:autoSpaceDE w:val="0"/>
        <w:autoSpaceDN w:val="0"/>
        <w:adjustRightInd w:val="0"/>
        <w:ind w:firstLine="851"/>
        <w:jc w:val="both"/>
        <w:outlineLvl w:val="1"/>
      </w:pPr>
      <w:bookmarkStart w:id="73" w:name="_Toc477349222"/>
      <w:r w:rsidRPr="00DA1774">
        <w:t xml:space="preserve">Основаниями для рассмотрения Главой </w:t>
      </w:r>
      <w:r w:rsidR="00816969" w:rsidRPr="00DA1774">
        <w:t>сельского поселения</w:t>
      </w:r>
      <w:r w:rsidRPr="00DA1774">
        <w:t xml:space="preserve"> вопроса о внесении изменений в настоящие Правила являются:</w:t>
      </w:r>
      <w:bookmarkEnd w:id="73"/>
    </w:p>
    <w:p w:rsidR="00AD7BEA" w:rsidRPr="00DA1774" w:rsidRDefault="00AD7BEA" w:rsidP="00224743">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lastRenderedPageBreak/>
        <w:t>1)</w:t>
      </w:r>
      <w:r w:rsidR="00224743" w:rsidRPr="00DA1774">
        <w:rPr>
          <w:rFonts w:ascii="Times New Roman" w:eastAsia="BatangChe" w:hAnsi="Times New Roman"/>
          <w:sz w:val="24"/>
          <w:szCs w:val="24"/>
        </w:rPr>
        <w:tab/>
      </w:r>
      <w:r w:rsidRPr="00DA1774">
        <w:rPr>
          <w:rFonts w:ascii="Times New Roman" w:eastAsia="BatangChe" w:hAnsi="Times New Roman"/>
          <w:sz w:val="24"/>
          <w:szCs w:val="24"/>
        </w:rPr>
        <w:t xml:space="preserve">несоответствие настоящих Правил генеральному плану </w:t>
      </w:r>
      <w:r w:rsidR="007F72B1">
        <w:rPr>
          <w:rFonts w:ascii="Times New Roman" w:eastAsia="BatangChe" w:hAnsi="Times New Roman"/>
          <w:sz w:val="24"/>
          <w:szCs w:val="24"/>
        </w:rPr>
        <w:t>Ключевского</w:t>
      </w:r>
      <w:r w:rsidR="00816969" w:rsidRPr="00DA1774">
        <w:rPr>
          <w:rFonts w:ascii="Times New Roman" w:eastAsia="BatangChe" w:hAnsi="Times New Roman"/>
          <w:sz w:val="24"/>
          <w:szCs w:val="24"/>
        </w:rPr>
        <w:t xml:space="preserve"> сельского поселения</w:t>
      </w:r>
      <w:r w:rsidRPr="00DA1774">
        <w:rPr>
          <w:rFonts w:ascii="Times New Roman" w:eastAsia="BatangChe" w:hAnsi="Times New Roman"/>
          <w:sz w:val="24"/>
          <w:szCs w:val="24"/>
        </w:rPr>
        <w:t xml:space="preserve">, Схеме территориального планирования </w:t>
      </w:r>
      <w:r w:rsidR="00816969" w:rsidRPr="00DA1774">
        <w:rPr>
          <w:rFonts w:ascii="Times New Roman" w:eastAsia="BatangChe" w:hAnsi="Times New Roman"/>
          <w:sz w:val="24"/>
          <w:szCs w:val="24"/>
        </w:rPr>
        <w:t xml:space="preserve">Омского </w:t>
      </w:r>
      <w:r w:rsidRPr="00DA1774">
        <w:rPr>
          <w:rFonts w:ascii="Times New Roman" w:eastAsia="BatangChe" w:hAnsi="Times New Roman"/>
          <w:sz w:val="24"/>
          <w:szCs w:val="24"/>
        </w:rPr>
        <w:t xml:space="preserve">муниципального </w:t>
      </w:r>
      <w:r w:rsidR="00816969" w:rsidRPr="00DA1774">
        <w:rPr>
          <w:rFonts w:ascii="Times New Roman" w:eastAsia="BatangChe" w:hAnsi="Times New Roman"/>
          <w:sz w:val="24"/>
          <w:szCs w:val="24"/>
        </w:rPr>
        <w:t>района</w:t>
      </w:r>
      <w:r w:rsidRPr="00DA1774">
        <w:rPr>
          <w:rFonts w:ascii="Times New Roman" w:eastAsia="BatangChe" w:hAnsi="Times New Roman"/>
          <w:sz w:val="24"/>
          <w:szCs w:val="24"/>
        </w:rPr>
        <w:t>,</w:t>
      </w:r>
      <w:r w:rsidR="00816969" w:rsidRPr="00DA1774">
        <w:rPr>
          <w:rFonts w:ascii="Times New Roman" w:eastAsia="BatangChe" w:hAnsi="Times New Roman"/>
          <w:sz w:val="24"/>
          <w:szCs w:val="24"/>
        </w:rPr>
        <w:t xml:space="preserve"> Схеме территориального планирования Омской области,</w:t>
      </w:r>
      <w:r w:rsidRPr="00DA1774">
        <w:rPr>
          <w:rFonts w:ascii="Times New Roman" w:eastAsia="BatangChe" w:hAnsi="Times New Roman"/>
          <w:sz w:val="24"/>
          <w:szCs w:val="24"/>
        </w:rPr>
        <w:t xml:space="preserve"> возникшее в результате внесения в такой генеральный план или схему территориального планирования изменений;</w:t>
      </w:r>
    </w:p>
    <w:p w:rsidR="00AD7BEA" w:rsidRPr="00DA1774" w:rsidRDefault="00AD7BEA" w:rsidP="00224743">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w:t>
      </w:r>
      <w:r w:rsidR="00224743" w:rsidRPr="00DA1774">
        <w:rPr>
          <w:rFonts w:ascii="Times New Roman" w:eastAsia="BatangChe" w:hAnsi="Times New Roman"/>
          <w:sz w:val="24"/>
          <w:szCs w:val="24"/>
        </w:rPr>
        <w:tab/>
      </w:r>
      <w:r w:rsidRPr="00DA1774">
        <w:rPr>
          <w:rFonts w:ascii="Times New Roman" w:eastAsia="BatangChe" w:hAnsi="Times New Roman"/>
          <w:sz w:val="24"/>
          <w:szCs w:val="24"/>
        </w:rPr>
        <w:t>поступление предложений об изменении границ территориальных зон, изменении градостроительных регламентов.</w:t>
      </w:r>
    </w:p>
    <w:p w:rsidR="00AD7BEA" w:rsidRPr="00DA1774" w:rsidRDefault="00AD7BEA" w:rsidP="00B72B2F">
      <w:pPr>
        <w:autoSpaceDE w:val="0"/>
        <w:autoSpaceDN w:val="0"/>
        <w:adjustRightInd w:val="0"/>
        <w:ind w:firstLine="851"/>
        <w:jc w:val="both"/>
        <w:outlineLvl w:val="1"/>
      </w:pPr>
    </w:p>
    <w:p w:rsidR="00AD7BEA" w:rsidRPr="00DA1774" w:rsidRDefault="00AD7BEA" w:rsidP="00B72B2F">
      <w:pPr>
        <w:autoSpaceDE w:val="0"/>
        <w:autoSpaceDN w:val="0"/>
        <w:adjustRightInd w:val="0"/>
        <w:ind w:firstLine="851"/>
        <w:jc w:val="both"/>
        <w:outlineLvl w:val="1"/>
        <w:rPr>
          <w:b/>
        </w:rPr>
      </w:pPr>
      <w:bookmarkStart w:id="74" w:name="_Toc477349223"/>
      <w:r w:rsidRPr="00DA1774">
        <w:rPr>
          <w:b/>
        </w:rPr>
        <w:t xml:space="preserve">Статья </w:t>
      </w:r>
      <w:r w:rsidR="004366E3" w:rsidRPr="00DA1774">
        <w:rPr>
          <w:b/>
        </w:rPr>
        <w:t>23</w:t>
      </w:r>
      <w:r w:rsidRPr="00DA1774">
        <w:rPr>
          <w:b/>
        </w:rPr>
        <w:t>. Лица, имеющие право вносить предложения об изменении настоящих Правил</w:t>
      </w:r>
      <w:bookmarkEnd w:id="74"/>
    </w:p>
    <w:p w:rsidR="00AD7BEA" w:rsidRPr="00DA1774" w:rsidRDefault="00AD7BEA" w:rsidP="00B72B2F">
      <w:pPr>
        <w:autoSpaceDE w:val="0"/>
        <w:autoSpaceDN w:val="0"/>
        <w:adjustRightInd w:val="0"/>
        <w:ind w:firstLine="851"/>
        <w:jc w:val="both"/>
        <w:outlineLvl w:val="1"/>
      </w:pPr>
      <w:bookmarkStart w:id="75" w:name="_Toc477349224"/>
      <w:r w:rsidRPr="00DA1774">
        <w:t>Предложения о внесении изменений в настоящие Правила в Комиссию направляются:</w:t>
      </w:r>
      <w:bookmarkEnd w:id="75"/>
    </w:p>
    <w:p w:rsidR="00B72B2F" w:rsidRPr="00DA1774" w:rsidRDefault="00B72B2F" w:rsidP="00224743">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1)</w:t>
      </w:r>
      <w:r w:rsidR="00224743" w:rsidRPr="00DA1774">
        <w:rPr>
          <w:rFonts w:ascii="Times New Roman" w:eastAsia="BatangChe" w:hAnsi="Times New Roman"/>
          <w:sz w:val="24"/>
          <w:szCs w:val="24"/>
        </w:rPr>
        <w:tab/>
      </w:r>
      <w:r w:rsidRPr="00DA1774">
        <w:rPr>
          <w:rFonts w:ascii="Times New Roman" w:eastAsia="BatangChe" w:hAnsi="Times New Roman"/>
          <w:sz w:val="24"/>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72B2F" w:rsidRPr="00DA1774" w:rsidRDefault="00B72B2F" w:rsidP="00224743">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2)</w:t>
      </w:r>
      <w:r w:rsidR="00224743" w:rsidRPr="00DA1774">
        <w:rPr>
          <w:rFonts w:ascii="Times New Roman" w:eastAsia="BatangChe" w:hAnsi="Times New Roman"/>
          <w:sz w:val="24"/>
          <w:szCs w:val="24"/>
        </w:rPr>
        <w:tab/>
      </w:r>
      <w:r w:rsidRPr="00DA1774">
        <w:rPr>
          <w:rFonts w:ascii="Times New Roman" w:eastAsia="BatangChe" w:hAnsi="Times New Roman"/>
          <w:sz w:val="24"/>
          <w:szCs w:val="24"/>
        </w:rPr>
        <w:t xml:space="preserve">органами исполнительной власти </w:t>
      </w:r>
      <w:r w:rsidR="00224743" w:rsidRPr="00DA1774">
        <w:rPr>
          <w:rFonts w:ascii="Times New Roman" w:eastAsia="BatangChe" w:hAnsi="Times New Roman"/>
          <w:sz w:val="24"/>
          <w:szCs w:val="24"/>
        </w:rPr>
        <w:t>Омской области</w:t>
      </w:r>
      <w:r w:rsidRPr="00DA1774">
        <w:rPr>
          <w:rFonts w:ascii="Times New Roman" w:eastAsia="BatangChe" w:hAnsi="Times New Roman"/>
          <w:sz w:val="24"/>
          <w:szCs w:val="24"/>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72B2F" w:rsidRPr="00DA1774" w:rsidRDefault="00B72B2F" w:rsidP="00224743">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3)</w:t>
      </w:r>
      <w:r w:rsidR="00224743" w:rsidRPr="00DA1774">
        <w:rPr>
          <w:rFonts w:ascii="Times New Roman" w:eastAsia="BatangChe" w:hAnsi="Times New Roman"/>
          <w:sz w:val="24"/>
          <w:szCs w:val="24"/>
        </w:rPr>
        <w:tab/>
      </w:r>
      <w:r w:rsidRPr="00DA1774">
        <w:rPr>
          <w:rFonts w:ascii="Times New Roman" w:eastAsia="BatangChe" w:hAnsi="Times New Roman"/>
          <w:sz w:val="24"/>
          <w:szCs w:val="24"/>
        </w:rPr>
        <w:t xml:space="preserve">органами местного самоуправления </w:t>
      </w:r>
      <w:r w:rsidR="00224743" w:rsidRPr="00DA1774">
        <w:rPr>
          <w:rFonts w:ascii="Times New Roman" w:eastAsia="BatangChe" w:hAnsi="Times New Roman"/>
          <w:sz w:val="24"/>
          <w:szCs w:val="24"/>
        </w:rPr>
        <w:t xml:space="preserve">Омского </w:t>
      </w:r>
      <w:r w:rsidRPr="00DA1774">
        <w:rPr>
          <w:rFonts w:ascii="Times New Roman" w:eastAsia="BatangChe" w:hAnsi="Times New Roman"/>
          <w:sz w:val="24"/>
          <w:szCs w:val="24"/>
        </w:rPr>
        <w:t>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72B2F" w:rsidRPr="00DA1774" w:rsidRDefault="00B72B2F" w:rsidP="00224743">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4)</w:t>
      </w:r>
      <w:r w:rsidR="00224743" w:rsidRPr="00DA1774">
        <w:rPr>
          <w:rFonts w:ascii="Times New Roman" w:eastAsia="BatangChe" w:hAnsi="Times New Roman"/>
          <w:sz w:val="24"/>
          <w:szCs w:val="24"/>
        </w:rPr>
        <w:tab/>
      </w:r>
      <w:r w:rsidRPr="00DA1774">
        <w:rPr>
          <w:rFonts w:ascii="Times New Roman" w:eastAsia="BatangChe" w:hAnsi="Times New Roman"/>
          <w:sz w:val="24"/>
          <w:szCs w:val="24"/>
        </w:rPr>
        <w:t xml:space="preserve">органами местного самоуправления </w:t>
      </w:r>
      <w:r w:rsidR="007F72B1">
        <w:rPr>
          <w:rFonts w:ascii="Times New Roman" w:eastAsia="BatangChe" w:hAnsi="Times New Roman"/>
          <w:sz w:val="24"/>
          <w:szCs w:val="24"/>
        </w:rPr>
        <w:t>Ключевского</w:t>
      </w:r>
      <w:r w:rsidR="00224743" w:rsidRPr="00DA1774">
        <w:rPr>
          <w:rFonts w:ascii="Times New Roman" w:eastAsia="BatangChe" w:hAnsi="Times New Roman"/>
          <w:sz w:val="24"/>
          <w:szCs w:val="24"/>
        </w:rPr>
        <w:t xml:space="preserve"> сельского поселения </w:t>
      </w:r>
      <w:r w:rsidRPr="00DA1774">
        <w:rPr>
          <w:rFonts w:ascii="Times New Roman" w:eastAsia="BatangChe" w:hAnsi="Times New Roman"/>
          <w:sz w:val="24"/>
          <w:szCs w:val="24"/>
        </w:rPr>
        <w:t xml:space="preserve">в случаях, если необходимо совершенствовать порядок регулирования землепользования и застройки на </w:t>
      </w:r>
      <w:r w:rsidR="00224743" w:rsidRPr="00DA1774">
        <w:rPr>
          <w:rFonts w:ascii="Times New Roman" w:eastAsia="BatangChe" w:hAnsi="Times New Roman"/>
          <w:sz w:val="24"/>
          <w:szCs w:val="24"/>
        </w:rPr>
        <w:t>территории поселения</w:t>
      </w:r>
      <w:r w:rsidRPr="00DA1774">
        <w:rPr>
          <w:rFonts w:ascii="Times New Roman" w:eastAsia="BatangChe" w:hAnsi="Times New Roman"/>
          <w:sz w:val="24"/>
          <w:szCs w:val="24"/>
        </w:rPr>
        <w:t>;</w:t>
      </w:r>
    </w:p>
    <w:p w:rsidR="00AD7BEA" w:rsidRPr="00DA1774" w:rsidRDefault="00B72B2F" w:rsidP="00224743">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5)</w:t>
      </w:r>
      <w:r w:rsidR="00224743" w:rsidRPr="00DA1774">
        <w:rPr>
          <w:rFonts w:ascii="Times New Roman" w:eastAsia="BatangChe" w:hAnsi="Times New Roman"/>
          <w:sz w:val="24"/>
          <w:szCs w:val="24"/>
        </w:rPr>
        <w:tab/>
      </w:r>
      <w:r w:rsidRPr="00DA1774">
        <w:rPr>
          <w:rFonts w:ascii="Times New Roman" w:eastAsia="BatangChe" w:hAnsi="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B13E5" w:rsidRPr="00DA1774" w:rsidRDefault="008B13E5" w:rsidP="00B72B2F">
      <w:pPr>
        <w:autoSpaceDE w:val="0"/>
        <w:autoSpaceDN w:val="0"/>
        <w:adjustRightInd w:val="0"/>
        <w:ind w:firstLine="851"/>
        <w:jc w:val="both"/>
        <w:outlineLvl w:val="1"/>
        <w:rPr>
          <w:b/>
        </w:rPr>
      </w:pPr>
    </w:p>
    <w:p w:rsidR="00AD7BEA" w:rsidRPr="00DA1774" w:rsidRDefault="00AD7BEA" w:rsidP="00B72B2F">
      <w:pPr>
        <w:autoSpaceDE w:val="0"/>
        <w:autoSpaceDN w:val="0"/>
        <w:adjustRightInd w:val="0"/>
        <w:ind w:firstLine="851"/>
        <w:jc w:val="both"/>
        <w:outlineLvl w:val="1"/>
        <w:rPr>
          <w:b/>
        </w:rPr>
      </w:pPr>
      <w:bookmarkStart w:id="76" w:name="_Toc477349225"/>
      <w:r w:rsidRPr="00DA1774">
        <w:rPr>
          <w:b/>
        </w:rPr>
        <w:t xml:space="preserve">Статья </w:t>
      </w:r>
      <w:r w:rsidR="004366E3" w:rsidRPr="00DA1774">
        <w:rPr>
          <w:b/>
        </w:rPr>
        <w:t>24</w:t>
      </w:r>
      <w:r w:rsidRPr="00DA1774">
        <w:rPr>
          <w:b/>
        </w:rPr>
        <w:t>. Порядок подготовки изменений в настоящие Правила</w:t>
      </w:r>
      <w:bookmarkEnd w:id="76"/>
    </w:p>
    <w:p w:rsidR="00AD7BEA" w:rsidRPr="00DA1774" w:rsidRDefault="00AD7BEA" w:rsidP="00B72B2F">
      <w:pPr>
        <w:autoSpaceDE w:val="0"/>
        <w:autoSpaceDN w:val="0"/>
        <w:adjustRightInd w:val="0"/>
        <w:ind w:firstLine="851"/>
        <w:jc w:val="both"/>
        <w:outlineLvl w:val="1"/>
      </w:pPr>
      <w:bookmarkStart w:id="77" w:name="_Toc477349226"/>
      <w:r w:rsidRPr="00DA1774">
        <w:t>1. 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bookmarkEnd w:id="77"/>
    </w:p>
    <w:p w:rsidR="00AD7BEA" w:rsidRPr="00DA1774" w:rsidRDefault="00AD7BEA" w:rsidP="00B72B2F">
      <w:pPr>
        <w:autoSpaceDE w:val="0"/>
        <w:autoSpaceDN w:val="0"/>
        <w:adjustRightInd w:val="0"/>
        <w:ind w:firstLine="851"/>
        <w:jc w:val="both"/>
        <w:outlineLvl w:val="1"/>
      </w:pPr>
      <w:bookmarkStart w:id="78" w:name="_Toc477349227"/>
      <w:r w:rsidRPr="00DA1774">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bookmarkEnd w:id="78"/>
    </w:p>
    <w:p w:rsidR="00AD7BEA" w:rsidRPr="00DA1774" w:rsidRDefault="00AD7BEA" w:rsidP="00B72B2F">
      <w:pPr>
        <w:autoSpaceDE w:val="0"/>
        <w:autoSpaceDN w:val="0"/>
        <w:adjustRightInd w:val="0"/>
        <w:ind w:firstLine="851"/>
        <w:jc w:val="both"/>
        <w:outlineLvl w:val="1"/>
      </w:pPr>
      <w:bookmarkStart w:id="79" w:name="_Toc477349228"/>
      <w:r w:rsidRPr="00DA1774">
        <w:t xml:space="preserve">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816969" w:rsidRPr="00DA1774">
        <w:t>Главе сельского поселения</w:t>
      </w:r>
      <w:r w:rsidRPr="00DA1774">
        <w:t>.</w:t>
      </w:r>
      <w:bookmarkEnd w:id="79"/>
    </w:p>
    <w:p w:rsidR="00AD7BEA" w:rsidRPr="00DA1774" w:rsidRDefault="00AD7BEA" w:rsidP="00B72B2F">
      <w:pPr>
        <w:autoSpaceDE w:val="0"/>
        <w:autoSpaceDN w:val="0"/>
        <w:adjustRightInd w:val="0"/>
        <w:ind w:firstLine="851"/>
        <w:jc w:val="both"/>
        <w:outlineLvl w:val="1"/>
      </w:pPr>
      <w:bookmarkStart w:id="80" w:name="_Toc477349229"/>
      <w:r w:rsidRPr="00DA1774">
        <w:t xml:space="preserve">3. Глава </w:t>
      </w:r>
      <w:r w:rsidR="00816969" w:rsidRPr="00DA1774">
        <w:t>сельского поселения</w:t>
      </w:r>
      <w:r w:rsidRPr="00DA1774">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w:t>
      </w:r>
      <w:r w:rsidR="00816969" w:rsidRPr="00DA1774">
        <w:t xml:space="preserve">едложения о внесении изменения </w:t>
      </w:r>
      <w:r w:rsidRPr="00DA1774">
        <w:t>в настоящие Правила с указанием причин отклонения и направляет копию такого решения заявителям.</w:t>
      </w:r>
      <w:bookmarkEnd w:id="80"/>
    </w:p>
    <w:p w:rsidR="00816969" w:rsidRPr="00DA1774" w:rsidRDefault="00816969" w:rsidP="00B72B2F">
      <w:pPr>
        <w:autoSpaceDE w:val="0"/>
        <w:autoSpaceDN w:val="0"/>
        <w:adjustRightInd w:val="0"/>
        <w:ind w:firstLine="851"/>
        <w:jc w:val="both"/>
        <w:outlineLvl w:val="1"/>
      </w:pPr>
    </w:p>
    <w:p w:rsidR="00AD7BEA" w:rsidRPr="00DA1774" w:rsidRDefault="00AD7BEA" w:rsidP="00B72B2F">
      <w:pPr>
        <w:autoSpaceDE w:val="0"/>
        <w:autoSpaceDN w:val="0"/>
        <w:adjustRightInd w:val="0"/>
        <w:ind w:firstLine="851"/>
        <w:jc w:val="both"/>
        <w:outlineLvl w:val="1"/>
        <w:rPr>
          <w:b/>
        </w:rPr>
      </w:pPr>
      <w:bookmarkStart w:id="81" w:name="_Toc477349230"/>
      <w:r w:rsidRPr="00DA1774">
        <w:rPr>
          <w:b/>
        </w:rPr>
        <w:lastRenderedPageBreak/>
        <w:t xml:space="preserve">Статья </w:t>
      </w:r>
      <w:r w:rsidR="004366E3" w:rsidRPr="00DA1774">
        <w:rPr>
          <w:b/>
        </w:rPr>
        <w:t>25</w:t>
      </w:r>
      <w:r w:rsidRPr="00DA1774">
        <w:rPr>
          <w:b/>
        </w:rPr>
        <w:t>. Внесение изменений в настоящие Правила</w:t>
      </w:r>
      <w:bookmarkEnd w:id="81"/>
    </w:p>
    <w:p w:rsidR="00AD7BEA" w:rsidRPr="00DA1774" w:rsidRDefault="00AD7BEA" w:rsidP="00B72B2F">
      <w:pPr>
        <w:autoSpaceDE w:val="0"/>
        <w:autoSpaceDN w:val="0"/>
        <w:adjustRightInd w:val="0"/>
        <w:ind w:firstLine="851"/>
        <w:jc w:val="both"/>
        <w:outlineLvl w:val="1"/>
      </w:pPr>
      <w:bookmarkStart w:id="82" w:name="_Toc477349231"/>
      <w:r w:rsidRPr="00DA1774">
        <w:t>1. Проект о внесении изменений в настоящие Правила выносится на публичные слушания</w:t>
      </w:r>
      <w:r w:rsidR="004911FE">
        <w:t xml:space="preserve"> или общественные обсуждения</w:t>
      </w:r>
      <w:r w:rsidRPr="00DA1774">
        <w:t>. Порядок организации и проведения</w:t>
      </w:r>
      <w:r w:rsidR="00236F14" w:rsidRPr="00DA1774">
        <w:t xml:space="preserve"> публичных слушаний</w:t>
      </w:r>
      <w:r w:rsidR="004911FE">
        <w:t xml:space="preserve"> или общественных осуждений</w:t>
      </w:r>
      <w:r w:rsidR="00236F14" w:rsidRPr="00DA1774">
        <w:t xml:space="preserve"> по проекту </w:t>
      </w:r>
      <w:r w:rsidRPr="00DA1774">
        <w:t xml:space="preserve">о внесении изменений в настоящие Правила установлен главой </w:t>
      </w:r>
      <w:r w:rsidR="001032AB" w:rsidRPr="00DA1774">
        <w:t>5</w:t>
      </w:r>
      <w:r w:rsidRPr="00DA1774">
        <w:t xml:space="preserve"> настоящих Правил</w:t>
      </w:r>
      <w:r w:rsidR="004911FE">
        <w:t>, ст. 5.1 Градостроительного кодекса Российской Федерации</w:t>
      </w:r>
      <w:r w:rsidRPr="00DA1774">
        <w:t>.</w:t>
      </w:r>
      <w:bookmarkEnd w:id="82"/>
    </w:p>
    <w:p w:rsidR="00AD7BEA" w:rsidRPr="00DA1774" w:rsidRDefault="00AD7BEA" w:rsidP="00B72B2F">
      <w:pPr>
        <w:autoSpaceDE w:val="0"/>
        <w:autoSpaceDN w:val="0"/>
        <w:adjustRightInd w:val="0"/>
        <w:ind w:firstLine="851"/>
        <w:jc w:val="both"/>
        <w:outlineLvl w:val="1"/>
      </w:pPr>
      <w:bookmarkStart w:id="83" w:name="_Toc477349232"/>
      <w:r w:rsidRPr="00DA1774">
        <w:t>2. После завершения публичных слушаний</w:t>
      </w:r>
      <w:r w:rsidR="004911FE">
        <w:t>, общественных обсуждений</w:t>
      </w:r>
      <w:r w:rsidRPr="00DA1774">
        <w:t xml:space="preserve"> п</w:t>
      </w:r>
      <w:r w:rsidR="00236F14" w:rsidRPr="00DA1774">
        <w:t xml:space="preserve">о проекту о внесении изменений </w:t>
      </w:r>
      <w:r w:rsidRPr="00DA1774">
        <w:t>в настоящие Правила Комиссия с учетом заключения о результатах публичных слушаний</w:t>
      </w:r>
      <w:r w:rsidR="004911FE">
        <w:t>, общественных обсуждений</w:t>
      </w:r>
      <w:r w:rsidRPr="00DA1774">
        <w:t xml:space="preserve"> обеспечивает внесение изменений в проект правил землепользования и застройки и представляет указанный проект </w:t>
      </w:r>
      <w:r w:rsidR="00236F14" w:rsidRPr="00DA1774">
        <w:t>Главе сельского поселения</w:t>
      </w:r>
      <w:r w:rsidRPr="00DA1774">
        <w:t>. Обязательными приложениями к проекту являются протоколы публичных слушаний</w:t>
      </w:r>
      <w:r w:rsidR="004911FE">
        <w:t>, общественных обсуждений</w:t>
      </w:r>
      <w:r w:rsidRPr="00DA1774">
        <w:t xml:space="preserve"> и заключение о результатах публичных слушаний</w:t>
      </w:r>
      <w:r w:rsidR="004911FE">
        <w:t>, общественных осуждений</w:t>
      </w:r>
      <w:r w:rsidRPr="00DA1774">
        <w:t>.</w:t>
      </w:r>
      <w:bookmarkEnd w:id="83"/>
    </w:p>
    <w:p w:rsidR="00AD7BEA" w:rsidRPr="00DA1774" w:rsidRDefault="00AD7BEA" w:rsidP="00B72B2F">
      <w:pPr>
        <w:autoSpaceDE w:val="0"/>
        <w:autoSpaceDN w:val="0"/>
        <w:adjustRightInd w:val="0"/>
        <w:ind w:firstLine="851"/>
        <w:jc w:val="both"/>
        <w:outlineLvl w:val="1"/>
      </w:pPr>
      <w:bookmarkStart w:id="84" w:name="_Toc477349233"/>
      <w:r w:rsidRPr="00DA1774">
        <w:t>3. Заключение о результатах публичных слушаний</w:t>
      </w:r>
      <w:r w:rsidR="004911FE">
        <w:t>, общественных осуждений</w:t>
      </w:r>
      <w:r w:rsidRPr="00DA1774">
        <w:t xml:space="preserve"> учитывается </w:t>
      </w:r>
      <w:r w:rsidR="00236F14" w:rsidRPr="00DA1774">
        <w:t>Главой сельского поселения</w:t>
      </w:r>
      <w:r w:rsidRPr="00DA1774">
        <w:t xml:space="preserve"> при принятии решения о направлении п</w:t>
      </w:r>
      <w:r w:rsidR="00236F14" w:rsidRPr="00DA1774">
        <w:t xml:space="preserve">роекта правил землепользования </w:t>
      </w:r>
      <w:r w:rsidRPr="00DA1774">
        <w:t xml:space="preserve">и застройки в </w:t>
      </w:r>
      <w:r w:rsidR="00236F14" w:rsidRPr="00DA1774">
        <w:t>Совет сельского поселения</w:t>
      </w:r>
      <w:r w:rsidRPr="00DA1774">
        <w:t xml:space="preserve"> либо об отклонении его и направлении на доработку.</w:t>
      </w:r>
      <w:bookmarkEnd w:id="84"/>
    </w:p>
    <w:p w:rsidR="00D26E4B" w:rsidRPr="00DA1774" w:rsidRDefault="00D26E4B" w:rsidP="00B72B2F">
      <w:pPr>
        <w:autoSpaceDE w:val="0"/>
        <w:autoSpaceDN w:val="0"/>
        <w:adjustRightInd w:val="0"/>
        <w:ind w:firstLine="851"/>
        <w:jc w:val="both"/>
        <w:outlineLvl w:val="1"/>
      </w:pPr>
    </w:p>
    <w:p w:rsidR="00AD7BEA" w:rsidRPr="00DA1774" w:rsidRDefault="00AD7BEA" w:rsidP="001032AB">
      <w:pPr>
        <w:autoSpaceDE w:val="0"/>
        <w:autoSpaceDN w:val="0"/>
        <w:adjustRightInd w:val="0"/>
        <w:ind w:left="708" w:firstLine="1"/>
        <w:jc w:val="center"/>
        <w:outlineLvl w:val="1"/>
        <w:rPr>
          <w:b/>
        </w:rPr>
      </w:pPr>
      <w:bookmarkStart w:id="85" w:name="_Toc477349234"/>
      <w:r w:rsidRPr="00DA1774">
        <w:rPr>
          <w:b/>
        </w:rPr>
        <w:t xml:space="preserve">Глава </w:t>
      </w:r>
      <w:r w:rsidR="00D26E4B" w:rsidRPr="00DA1774">
        <w:rPr>
          <w:b/>
        </w:rPr>
        <w:t>8</w:t>
      </w:r>
      <w:r w:rsidRPr="00DA1774">
        <w:rPr>
          <w:b/>
        </w:rPr>
        <w:t>. РЕГУЛИРОВАНИЕ ИНЫХ ВОПРОСОВ ЗЕМЛЕПОЛЬЗОВ</w:t>
      </w:r>
      <w:r w:rsidR="00236F14" w:rsidRPr="00DA1774">
        <w:rPr>
          <w:b/>
        </w:rPr>
        <w:t xml:space="preserve">АНИЯ </w:t>
      </w:r>
      <w:r w:rsidRPr="00DA1774">
        <w:rPr>
          <w:b/>
        </w:rPr>
        <w:t>И ЗАСТРОЙКИ</w:t>
      </w:r>
      <w:bookmarkEnd w:id="85"/>
    </w:p>
    <w:p w:rsidR="00AD7BEA" w:rsidRPr="00DA1774" w:rsidRDefault="00AD7BEA" w:rsidP="00B72B2F">
      <w:pPr>
        <w:autoSpaceDE w:val="0"/>
        <w:autoSpaceDN w:val="0"/>
        <w:adjustRightInd w:val="0"/>
        <w:ind w:firstLine="851"/>
        <w:jc w:val="both"/>
        <w:outlineLvl w:val="1"/>
      </w:pPr>
    </w:p>
    <w:p w:rsidR="00AD7BEA" w:rsidRPr="00DA1774" w:rsidRDefault="00AD7BEA" w:rsidP="00B72B2F">
      <w:pPr>
        <w:autoSpaceDE w:val="0"/>
        <w:autoSpaceDN w:val="0"/>
        <w:adjustRightInd w:val="0"/>
        <w:ind w:firstLine="851"/>
        <w:jc w:val="both"/>
        <w:outlineLvl w:val="1"/>
        <w:rPr>
          <w:b/>
        </w:rPr>
      </w:pPr>
      <w:bookmarkStart w:id="86" w:name="_Toc477349235"/>
      <w:r w:rsidRPr="00DA1774">
        <w:rPr>
          <w:b/>
        </w:rPr>
        <w:t xml:space="preserve">Статья </w:t>
      </w:r>
      <w:r w:rsidR="004366E3" w:rsidRPr="00DA1774">
        <w:rPr>
          <w:b/>
        </w:rPr>
        <w:t>26</w:t>
      </w:r>
      <w:r w:rsidRPr="00DA1774">
        <w:rPr>
          <w:b/>
        </w:rPr>
        <w:t xml:space="preserve">. Общие принципы регулирования иных вопросов землепользования и застройки на территории </w:t>
      </w:r>
      <w:r w:rsidR="00236F14" w:rsidRPr="00DA1774">
        <w:rPr>
          <w:b/>
        </w:rPr>
        <w:t xml:space="preserve">сельского </w:t>
      </w:r>
      <w:r w:rsidR="00AE6251" w:rsidRPr="00DA1774">
        <w:rPr>
          <w:b/>
        </w:rPr>
        <w:t>поселения</w:t>
      </w:r>
      <w:bookmarkEnd w:id="86"/>
    </w:p>
    <w:p w:rsidR="00AD7BEA" w:rsidRPr="00DA1774" w:rsidRDefault="00AD7BEA" w:rsidP="00B72B2F">
      <w:pPr>
        <w:autoSpaceDE w:val="0"/>
        <w:autoSpaceDN w:val="0"/>
        <w:adjustRightInd w:val="0"/>
        <w:ind w:firstLine="851"/>
        <w:jc w:val="both"/>
        <w:outlineLvl w:val="1"/>
      </w:pPr>
      <w:bookmarkStart w:id="87" w:name="_Toc477349236"/>
      <w:r w:rsidRPr="00DA1774">
        <w:t xml:space="preserve">1. Иные вопросы землепользования и застройки на территории </w:t>
      </w:r>
      <w:r w:rsidR="007F72B1">
        <w:t>Ключевского</w:t>
      </w:r>
      <w:r w:rsidR="00236F14" w:rsidRPr="00DA1774">
        <w:t xml:space="preserve"> сельского поселения</w:t>
      </w:r>
      <w:r w:rsidRPr="00DA1774">
        <w:t xml:space="preserve"> регулируются нормативными правовыми актами Российской Федерации, </w:t>
      </w:r>
      <w:r w:rsidR="00065C90" w:rsidRPr="00DA1774">
        <w:t xml:space="preserve">Омской области и </w:t>
      </w:r>
      <w:r w:rsidR="00DC1621" w:rsidRPr="00DA1774">
        <w:t xml:space="preserve">муниципальными правовыми актами </w:t>
      </w:r>
      <w:r w:rsidR="007F72B1">
        <w:t>Ключевского</w:t>
      </w:r>
      <w:r w:rsidR="00DC1621" w:rsidRPr="00DA1774">
        <w:t xml:space="preserve"> сельского поселения.</w:t>
      </w:r>
      <w:bookmarkEnd w:id="87"/>
    </w:p>
    <w:p w:rsidR="00B673D8" w:rsidRDefault="00B673D8" w:rsidP="00B72B2F">
      <w:pPr>
        <w:autoSpaceDE w:val="0"/>
        <w:autoSpaceDN w:val="0"/>
        <w:adjustRightInd w:val="0"/>
        <w:ind w:firstLine="851"/>
        <w:jc w:val="both"/>
        <w:outlineLvl w:val="1"/>
        <w:rPr>
          <w:b/>
        </w:rPr>
      </w:pPr>
    </w:p>
    <w:p w:rsidR="00816969" w:rsidRPr="00DA1774" w:rsidRDefault="00816969" w:rsidP="00B72B2F">
      <w:pPr>
        <w:autoSpaceDE w:val="0"/>
        <w:autoSpaceDN w:val="0"/>
        <w:adjustRightInd w:val="0"/>
        <w:ind w:firstLine="851"/>
        <w:jc w:val="both"/>
        <w:outlineLvl w:val="1"/>
        <w:rPr>
          <w:b/>
        </w:rPr>
      </w:pPr>
      <w:bookmarkStart w:id="88" w:name="_Toc477349237"/>
      <w:r w:rsidRPr="00DA1774">
        <w:rPr>
          <w:b/>
        </w:rPr>
        <w:t xml:space="preserve">Статья </w:t>
      </w:r>
      <w:r w:rsidR="004366E3" w:rsidRPr="00DA1774">
        <w:rPr>
          <w:b/>
        </w:rPr>
        <w:t>27</w:t>
      </w:r>
      <w:r w:rsidRPr="00DA1774">
        <w:rPr>
          <w:b/>
        </w:rPr>
        <w:t>. Ответственность за нарушение настоящих Правил</w:t>
      </w:r>
      <w:bookmarkEnd w:id="88"/>
    </w:p>
    <w:p w:rsidR="00816969" w:rsidRPr="00DA1774" w:rsidRDefault="00816969" w:rsidP="00B72B2F">
      <w:pPr>
        <w:autoSpaceDE w:val="0"/>
        <w:autoSpaceDN w:val="0"/>
        <w:adjustRightInd w:val="0"/>
        <w:ind w:firstLine="851"/>
        <w:jc w:val="both"/>
        <w:outlineLvl w:val="1"/>
      </w:pPr>
      <w:bookmarkStart w:id="89" w:name="_Toc477349238"/>
      <w:r w:rsidRPr="00DA1774">
        <w:t>За нарушение настоящих Правил физические и юридические лица, а также должностные лица несут ответственность в соответствии с Градостроительным</w:t>
      </w:r>
      <w:r w:rsidR="002851BB" w:rsidRPr="00DA1774">
        <w:t xml:space="preserve"> кодексом Российской Федерации</w:t>
      </w:r>
      <w:r w:rsidR="008D137A" w:rsidRPr="00DA1774">
        <w:t>, иными нормативными</w:t>
      </w:r>
      <w:r w:rsidR="002851BB" w:rsidRPr="00DA1774">
        <w:t xml:space="preserve"> правовыми</w:t>
      </w:r>
      <w:r w:rsidR="008D137A" w:rsidRPr="00DA1774">
        <w:t xml:space="preserve"> актами Российской Федерации</w:t>
      </w:r>
      <w:r w:rsidR="00DC1621" w:rsidRPr="00DA1774">
        <w:t>, Омской области</w:t>
      </w:r>
      <w:r w:rsidR="002851BB" w:rsidRPr="00DA1774">
        <w:t>.</w:t>
      </w:r>
      <w:bookmarkEnd w:id="89"/>
    </w:p>
    <w:p w:rsidR="00DB411A" w:rsidRPr="00DA1774" w:rsidRDefault="00AD7BEA" w:rsidP="001C69F4">
      <w:pPr>
        <w:ind w:left="851"/>
        <w:jc w:val="center"/>
      </w:pPr>
      <w:r w:rsidRPr="00DA1774">
        <w:br w:type="page"/>
      </w:r>
      <w:bookmarkStart w:id="90" w:name="sub_10354"/>
      <w:bookmarkStart w:id="91" w:name="sub_10368"/>
      <w:bookmarkEnd w:id="6"/>
      <w:r w:rsidR="00DB411A" w:rsidRPr="00DA1774">
        <w:rPr>
          <w:b/>
          <w:bCs/>
        </w:rPr>
        <w:lastRenderedPageBreak/>
        <w:t>Часть II. КАРТА ГРАДОСТРОИТЕЛЬНОГО ЗОНИРОВАНИЯ</w:t>
      </w:r>
    </w:p>
    <w:p w:rsidR="00DB411A" w:rsidRPr="00DA1774" w:rsidRDefault="00DB411A" w:rsidP="00B72B2F">
      <w:pPr>
        <w:autoSpaceDE w:val="0"/>
        <w:autoSpaceDN w:val="0"/>
        <w:adjustRightInd w:val="0"/>
        <w:ind w:firstLine="851"/>
        <w:jc w:val="both"/>
        <w:outlineLvl w:val="1"/>
        <w:rPr>
          <w:b/>
        </w:rPr>
      </w:pPr>
    </w:p>
    <w:p w:rsidR="00DB411A" w:rsidRPr="00DA1774" w:rsidRDefault="00DB411A" w:rsidP="00B72B2F">
      <w:pPr>
        <w:autoSpaceDE w:val="0"/>
        <w:autoSpaceDN w:val="0"/>
        <w:adjustRightInd w:val="0"/>
        <w:ind w:firstLine="851"/>
        <w:jc w:val="both"/>
        <w:outlineLvl w:val="1"/>
        <w:rPr>
          <w:b/>
        </w:rPr>
      </w:pPr>
      <w:bookmarkStart w:id="92" w:name="_Toc477349239"/>
      <w:r w:rsidRPr="00DA1774">
        <w:rPr>
          <w:b/>
        </w:rPr>
        <w:t xml:space="preserve">Статья </w:t>
      </w:r>
      <w:r w:rsidR="004366E3" w:rsidRPr="00DA1774">
        <w:rPr>
          <w:b/>
        </w:rPr>
        <w:t>28</w:t>
      </w:r>
      <w:r w:rsidRPr="00DA1774">
        <w:rPr>
          <w:b/>
        </w:rPr>
        <w:t>. Карта градостроительного зонирования</w:t>
      </w:r>
      <w:bookmarkEnd w:id="92"/>
    </w:p>
    <w:p w:rsidR="009F040A" w:rsidRPr="00DA1774" w:rsidRDefault="009F040A" w:rsidP="00B72B2F">
      <w:pPr>
        <w:autoSpaceDE w:val="0"/>
        <w:autoSpaceDN w:val="0"/>
        <w:adjustRightInd w:val="0"/>
        <w:ind w:firstLine="851"/>
        <w:jc w:val="both"/>
        <w:outlineLvl w:val="1"/>
      </w:pPr>
      <w:bookmarkStart w:id="93" w:name="_Toc477349240"/>
      <w:r w:rsidRPr="00DA1774">
        <w:t>1. Карта градостроительного зонирования</w:t>
      </w:r>
      <w:r w:rsidR="005009D2">
        <w:t xml:space="preserve"> </w:t>
      </w:r>
      <w:r w:rsidR="007F72B1">
        <w:t>Ключевского</w:t>
      </w:r>
      <w:r w:rsidR="00C54085" w:rsidRPr="00DA1774">
        <w:t xml:space="preserve"> сельского поселения Омского муниципального района Омской области</w:t>
      </w:r>
      <w:r w:rsidRPr="00DA1774">
        <w:t xml:space="preserve"> представлена в графическом приложении к Правилам землепользования и застройки </w:t>
      </w:r>
      <w:r w:rsidR="007F72B1">
        <w:t>Ключевского</w:t>
      </w:r>
      <w:r w:rsidRPr="00DA1774">
        <w:t xml:space="preserve"> сельского поселения.</w:t>
      </w:r>
      <w:bookmarkEnd w:id="93"/>
    </w:p>
    <w:p w:rsidR="005B2B5F" w:rsidRPr="00DA1774" w:rsidRDefault="00C54085" w:rsidP="00B72B2F">
      <w:pPr>
        <w:autoSpaceDE w:val="0"/>
        <w:autoSpaceDN w:val="0"/>
        <w:adjustRightInd w:val="0"/>
        <w:ind w:firstLine="851"/>
        <w:jc w:val="both"/>
        <w:outlineLvl w:val="1"/>
      </w:pPr>
      <w:bookmarkStart w:id="94" w:name="_Toc477349241"/>
      <w:r w:rsidRPr="00DA1774">
        <w:t xml:space="preserve">2. Карта градостроительного зонирования </w:t>
      </w:r>
      <w:r w:rsidR="007F72B1">
        <w:t>Ключевского</w:t>
      </w:r>
      <w:r w:rsidRPr="00DA1774">
        <w:t xml:space="preserve"> сельского поселения Омского муниципального района Омской области разработана на основании Схемы территориального планирования Омской области, Схемы территориального планирования Омского муниципального района, Генерального плана </w:t>
      </w:r>
      <w:r w:rsidR="007F72B1">
        <w:t>Ключевского</w:t>
      </w:r>
      <w:r w:rsidRPr="00DA1774">
        <w:t xml:space="preserve"> сельского поселения</w:t>
      </w:r>
      <w:r w:rsidR="00BD62A6" w:rsidRPr="00DA1774">
        <w:t>, анализа существующей застройки.</w:t>
      </w:r>
      <w:bookmarkEnd w:id="94"/>
    </w:p>
    <w:p w:rsidR="00DB411A" w:rsidRPr="00DA1774" w:rsidRDefault="00DB411A" w:rsidP="00B72B2F">
      <w:pPr>
        <w:ind w:firstLine="851"/>
      </w:pPr>
    </w:p>
    <w:p w:rsidR="00DB411A" w:rsidRPr="00DA1774" w:rsidRDefault="00DB411A" w:rsidP="00B72B2F">
      <w:pPr>
        <w:autoSpaceDE w:val="0"/>
        <w:autoSpaceDN w:val="0"/>
        <w:adjustRightInd w:val="0"/>
        <w:ind w:firstLine="851"/>
        <w:jc w:val="both"/>
        <w:outlineLvl w:val="1"/>
        <w:rPr>
          <w:b/>
        </w:rPr>
      </w:pPr>
      <w:bookmarkStart w:id="95" w:name="_Toc477349242"/>
      <w:r w:rsidRPr="00DA1774">
        <w:rPr>
          <w:b/>
        </w:rPr>
        <w:t xml:space="preserve">Статья </w:t>
      </w:r>
      <w:r w:rsidR="004366E3" w:rsidRPr="00DA1774">
        <w:rPr>
          <w:b/>
        </w:rPr>
        <w:t>29</w:t>
      </w:r>
      <w:r w:rsidRPr="00DA1774">
        <w:rPr>
          <w:b/>
        </w:rPr>
        <w:t xml:space="preserve">. </w:t>
      </w:r>
      <w:r w:rsidR="00BD62A6" w:rsidRPr="00DA1774">
        <w:rPr>
          <w:b/>
        </w:rPr>
        <w:t xml:space="preserve">Содержание Карты градостроительного зонирования </w:t>
      </w:r>
      <w:r w:rsidR="007F72B1">
        <w:rPr>
          <w:b/>
        </w:rPr>
        <w:t>Ключевского</w:t>
      </w:r>
      <w:r w:rsidR="00BD62A6" w:rsidRPr="00DA1774">
        <w:rPr>
          <w:b/>
        </w:rPr>
        <w:t xml:space="preserve"> сельского поселения Омского муниципального района Омской области</w:t>
      </w:r>
      <w:bookmarkEnd w:id="95"/>
    </w:p>
    <w:p w:rsidR="001939BE" w:rsidRPr="00DA1774" w:rsidRDefault="001939BE" w:rsidP="00B72B2F">
      <w:pPr>
        <w:autoSpaceDE w:val="0"/>
        <w:autoSpaceDN w:val="0"/>
        <w:adjustRightInd w:val="0"/>
        <w:ind w:firstLine="851"/>
        <w:jc w:val="both"/>
        <w:outlineLvl w:val="1"/>
      </w:pPr>
      <w:bookmarkStart w:id="96" w:name="_Toc477349243"/>
      <w:r w:rsidRPr="00DA1774">
        <w:t xml:space="preserve">1. </w:t>
      </w:r>
      <w:r w:rsidR="00204859" w:rsidRPr="00DA1774">
        <w:t>В соответствии с требованиями главы 4 Градостроительного кодекса Российской Федерации н</w:t>
      </w:r>
      <w:r w:rsidRPr="00DA1774">
        <w:t>а Карт</w:t>
      </w:r>
      <w:r w:rsidR="00FB553B" w:rsidRPr="00DA1774">
        <w:t>е</w:t>
      </w:r>
      <w:r w:rsidRPr="00DA1774">
        <w:t xml:space="preserve"> градостроительного зонирования </w:t>
      </w:r>
      <w:r w:rsidR="007F72B1">
        <w:t>Ключевского</w:t>
      </w:r>
      <w:r w:rsidRPr="00DA1774">
        <w:t xml:space="preserve"> сельского поселения Омского муниципального района Омской области </w:t>
      </w:r>
      <w:r w:rsidR="0027436D" w:rsidRPr="00DA1774">
        <w:t>отражены</w:t>
      </w:r>
      <w:r w:rsidRPr="00DA1774">
        <w:t>:</w:t>
      </w:r>
      <w:bookmarkEnd w:id="96"/>
    </w:p>
    <w:p w:rsidR="006B58EB" w:rsidRPr="00DA1774" w:rsidRDefault="006B58EB" w:rsidP="00204859">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Pr="00DA1774">
        <w:rPr>
          <w:rFonts w:ascii="Times New Roman" w:eastAsia="BatangChe" w:hAnsi="Times New Roman"/>
          <w:sz w:val="24"/>
          <w:szCs w:val="24"/>
        </w:rPr>
        <w:tab/>
        <w:t xml:space="preserve">границы </w:t>
      </w:r>
      <w:r w:rsidR="001020B1" w:rsidRPr="00DA1774">
        <w:rPr>
          <w:rFonts w:ascii="Times New Roman" w:eastAsia="BatangChe" w:hAnsi="Times New Roman"/>
          <w:sz w:val="24"/>
          <w:szCs w:val="24"/>
        </w:rPr>
        <w:t>территорий</w:t>
      </w:r>
      <w:r w:rsidRPr="00DA1774">
        <w:rPr>
          <w:rFonts w:ascii="Times New Roman" w:eastAsia="BatangChe" w:hAnsi="Times New Roman"/>
          <w:sz w:val="24"/>
          <w:szCs w:val="24"/>
        </w:rPr>
        <w:t xml:space="preserve">, </w:t>
      </w:r>
      <w:r w:rsidR="009E72C9" w:rsidRPr="00DA1774">
        <w:rPr>
          <w:rFonts w:ascii="Times New Roman" w:eastAsia="BatangChe" w:hAnsi="Times New Roman"/>
          <w:sz w:val="24"/>
          <w:szCs w:val="24"/>
        </w:rPr>
        <w:t>на</w:t>
      </w:r>
      <w:r w:rsidRPr="00DA1774">
        <w:rPr>
          <w:rFonts w:ascii="Times New Roman" w:eastAsia="BatangChe" w:hAnsi="Times New Roman"/>
          <w:sz w:val="24"/>
          <w:szCs w:val="24"/>
        </w:rPr>
        <w:t xml:space="preserve"> которы</w:t>
      </w:r>
      <w:r w:rsidR="009E72C9" w:rsidRPr="00DA1774">
        <w:rPr>
          <w:rFonts w:ascii="Times New Roman" w:eastAsia="BatangChe" w:hAnsi="Times New Roman"/>
          <w:sz w:val="24"/>
          <w:szCs w:val="24"/>
        </w:rPr>
        <w:t>е</w:t>
      </w:r>
      <w:r w:rsidR="005009D2">
        <w:rPr>
          <w:rFonts w:ascii="Times New Roman" w:eastAsia="BatangChe" w:hAnsi="Times New Roman"/>
          <w:sz w:val="24"/>
          <w:szCs w:val="24"/>
        </w:rPr>
        <w:t xml:space="preserve"> </w:t>
      </w:r>
      <w:r w:rsidR="009E72C9" w:rsidRPr="00DA1774">
        <w:rPr>
          <w:rFonts w:ascii="Times New Roman" w:eastAsia="BatangChe" w:hAnsi="Times New Roman"/>
          <w:sz w:val="24"/>
          <w:szCs w:val="24"/>
        </w:rPr>
        <w:t>действие градостроительных</w:t>
      </w:r>
      <w:r w:rsidR="00611DD3" w:rsidRPr="00DA1774">
        <w:rPr>
          <w:rFonts w:ascii="Times New Roman" w:eastAsia="BatangChe" w:hAnsi="Times New Roman"/>
          <w:sz w:val="24"/>
          <w:szCs w:val="24"/>
        </w:rPr>
        <w:t xml:space="preserve"> регламентов не распространяется или для которых градостроительные регламенты не устанавливаются</w:t>
      </w:r>
      <w:r w:rsidR="005009D2">
        <w:rPr>
          <w:rFonts w:ascii="Times New Roman" w:eastAsia="BatangChe" w:hAnsi="Times New Roman"/>
          <w:sz w:val="24"/>
          <w:szCs w:val="24"/>
        </w:rPr>
        <w:t xml:space="preserve"> </w:t>
      </w:r>
      <w:r w:rsidRPr="00DA1774">
        <w:rPr>
          <w:rFonts w:ascii="Times New Roman" w:eastAsia="BatangChe" w:hAnsi="Times New Roman"/>
          <w:sz w:val="24"/>
          <w:szCs w:val="24"/>
        </w:rPr>
        <w:t>(</w:t>
      </w:r>
      <w:r w:rsidR="00F6439A" w:rsidRPr="00DA1774">
        <w:rPr>
          <w:rFonts w:ascii="Times New Roman" w:eastAsia="BatangChe" w:hAnsi="Times New Roman"/>
          <w:sz w:val="24"/>
          <w:szCs w:val="24"/>
        </w:rPr>
        <w:t>статья 30</w:t>
      </w:r>
      <w:r w:rsidR="00AB3E65" w:rsidRPr="00DA1774">
        <w:rPr>
          <w:rFonts w:ascii="Times New Roman" w:eastAsia="BatangChe" w:hAnsi="Times New Roman"/>
          <w:sz w:val="24"/>
          <w:szCs w:val="24"/>
        </w:rPr>
        <w:t xml:space="preserve"> Правил</w:t>
      </w:r>
      <w:r w:rsidR="00F6439A" w:rsidRPr="00DA1774">
        <w:rPr>
          <w:rFonts w:ascii="Times New Roman" w:eastAsia="BatangChe" w:hAnsi="Times New Roman"/>
          <w:sz w:val="24"/>
          <w:szCs w:val="24"/>
        </w:rPr>
        <w:t>,</w:t>
      </w:r>
      <w:r w:rsidR="005009D2">
        <w:rPr>
          <w:rFonts w:ascii="Times New Roman" w:eastAsia="BatangChe" w:hAnsi="Times New Roman"/>
          <w:sz w:val="24"/>
          <w:szCs w:val="24"/>
        </w:rPr>
        <w:t xml:space="preserve"> </w:t>
      </w:r>
      <w:r w:rsidRPr="00DA1774">
        <w:rPr>
          <w:rFonts w:ascii="Times New Roman" w:eastAsia="BatangChe" w:hAnsi="Times New Roman"/>
          <w:sz w:val="24"/>
          <w:szCs w:val="24"/>
        </w:rPr>
        <w:t>таблица 1);</w:t>
      </w:r>
    </w:p>
    <w:p w:rsidR="006B58EB" w:rsidRPr="00DA1774" w:rsidRDefault="006B58EB" w:rsidP="006B58EB">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Pr="00DA1774">
        <w:rPr>
          <w:rFonts w:ascii="Times New Roman" w:eastAsia="BatangChe" w:hAnsi="Times New Roman"/>
          <w:sz w:val="24"/>
          <w:szCs w:val="24"/>
        </w:rPr>
        <w:tab/>
        <w:t>границы территориальных зон, для которых определены градостроительные регламенты по видам разрешенного использования земельных участков и объектов капитального строительства (</w:t>
      </w:r>
      <w:r w:rsidR="00F6439A" w:rsidRPr="00DA1774">
        <w:rPr>
          <w:rFonts w:ascii="Times New Roman" w:eastAsia="BatangChe" w:hAnsi="Times New Roman"/>
          <w:sz w:val="24"/>
          <w:szCs w:val="24"/>
        </w:rPr>
        <w:t>статья 3</w:t>
      </w:r>
      <w:r w:rsidR="00D8191C" w:rsidRPr="00DA1774">
        <w:rPr>
          <w:rFonts w:ascii="Times New Roman" w:eastAsia="BatangChe" w:hAnsi="Times New Roman"/>
          <w:sz w:val="24"/>
          <w:szCs w:val="24"/>
        </w:rPr>
        <w:t>0</w:t>
      </w:r>
      <w:r w:rsidR="00AB3E65" w:rsidRPr="00DA1774">
        <w:rPr>
          <w:rFonts w:ascii="Times New Roman" w:eastAsia="BatangChe" w:hAnsi="Times New Roman"/>
          <w:sz w:val="24"/>
          <w:szCs w:val="24"/>
        </w:rPr>
        <w:t xml:space="preserve"> Правил</w:t>
      </w:r>
      <w:r w:rsidR="00F6439A" w:rsidRPr="00DA1774">
        <w:rPr>
          <w:rFonts w:ascii="Times New Roman" w:eastAsia="BatangChe" w:hAnsi="Times New Roman"/>
          <w:sz w:val="24"/>
          <w:szCs w:val="24"/>
        </w:rPr>
        <w:t xml:space="preserve">, </w:t>
      </w:r>
      <w:r w:rsidRPr="00DA1774">
        <w:rPr>
          <w:rFonts w:ascii="Times New Roman" w:eastAsia="BatangChe" w:hAnsi="Times New Roman"/>
          <w:sz w:val="24"/>
          <w:szCs w:val="24"/>
        </w:rPr>
        <w:t>таблица 2);</w:t>
      </w:r>
    </w:p>
    <w:p w:rsidR="001939BE" w:rsidRDefault="001939BE" w:rsidP="00FB553B">
      <w:pPr>
        <w:pStyle w:val="af0"/>
        <w:tabs>
          <w:tab w:val="left" w:pos="1134"/>
        </w:tabs>
        <w:spacing w:line="26" w:lineRule="atLeast"/>
        <w:ind w:firstLine="851"/>
        <w:jc w:val="both"/>
        <w:rPr>
          <w:rFonts w:ascii="Times New Roman" w:eastAsia="BatangChe" w:hAnsi="Times New Roman"/>
          <w:sz w:val="24"/>
          <w:szCs w:val="24"/>
        </w:rPr>
      </w:pPr>
      <w:r w:rsidRPr="00DA1774">
        <w:rPr>
          <w:rFonts w:ascii="Times New Roman" w:eastAsia="BatangChe" w:hAnsi="Times New Roman"/>
          <w:sz w:val="24"/>
          <w:szCs w:val="24"/>
        </w:rPr>
        <w:t>-</w:t>
      </w:r>
      <w:r w:rsidRPr="00DA1774">
        <w:rPr>
          <w:rFonts w:ascii="Times New Roman" w:eastAsia="BatangChe" w:hAnsi="Times New Roman"/>
          <w:sz w:val="24"/>
          <w:szCs w:val="24"/>
        </w:rPr>
        <w:tab/>
        <w:t>границы зон с особыми условиями использования территории</w:t>
      </w:r>
      <w:r w:rsidR="005B2B5F">
        <w:rPr>
          <w:rFonts w:ascii="Times New Roman" w:eastAsia="BatangChe" w:hAnsi="Times New Roman"/>
          <w:sz w:val="24"/>
          <w:szCs w:val="24"/>
        </w:rPr>
        <w:t>:</w:t>
      </w:r>
    </w:p>
    <w:p w:rsidR="005B2B5F" w:rsidRPr="00E26473" w:rsidRDefault="005B2B5F" w:rsidP="005B2B5F">
      <w:pPr>
        <w:pStyle w:val="af6"/>
        <w:numPr>
          <w:ilvl w:val="1"/>
          <w:numId w:val="0"/>
        </w:numPr>
        <w:tabs>
          <w:tab w:val="num" w:pos="0"/>
        </w:tabs>
        <w:spacing w:line="240" w:lineRule="auto"/>
        <w:ind w:firstLine="720"/>
        <w:rPr>
          <w:rFonts w:ascii="Times New Roman" w:hAnsi="Times New Roman"/>
          <w:sz w:val="24"/>
          <w:szCs w:val="24"/>
        </w:rPr>
      </w:pPr>
      <w:r w:rsidRPr="00E26473">
        <w:rPr>
          <w:rFonts w:ascii="Times New Roman" w:hAnsi="Times New Roman"/>
          <w:sz w:val="24"/>
          <w:szCs w:val="24"/>
        </w:rPr>
        <w:t>санитарно-защитные зоны предприятий, установленные надлежащим порядком в соответствии с требованиями СанПиН 2.2.1/2.1.1.1200-03 «Санитарно-защитные зоны и санитарная классификация предприятий, сооружений и иных объектов»;</w:t>
      </w:r>
    </w:p>
    <w:p w:rsidR="005B2B5F" w:rsidRPr="00E26473" w:rsidRDefault="004C61CB" w:rsidP="004C61CB">
      <w:pPr>
        <w:pStyle w:val="af6"/>
        <w:numPr>
          <w:ilvl w:val="1"/>
          <w:numId w:val="0"/>
        </w:numPr>
        <w:tabs>
          <w:tab w:val="num" w:pos="0"/>
        </w:tabs>
        <w:spacing w:line="240" w:lineRule="auto"/>
        <w:ind w:firstLine="851"/>
        <w:rPr>
          <w:rFonts w:ascii="Times New Roman" w:hAnsi="Times New Roman"/>
          <w:sz w:val="24"/>
          <w:szCs w:val="24"/>
        </w:rPr>
      </w:pPr>
      <w:r>
        <w:rPr>
          <w:rFonts w:ascii="Times New Roman" w:hAnsi="Times New Roman"/>
          <w:sz w:val="24"/>
          <w:szCs w:val="24"/>
        </w:rPr>
        <w:t xml:space="preserve">- </w:t>
      </w:r>
      <w:r w:rsidR="005B2B5F" w:rsidRPr="00E26473">
        <w:rPr>
          <w:rFonts w:ascii="Times New Roman" w:hAnsi="Times New Roman"/>
          <w:sz w:val="24"/>
          <w:szCs w:val="24"/>
        </w:rPr>
        <w:t>водоохранные зоны, прибрежные защитные полосы, береговые полосы водных объектов, размеры которых определены на основании статьи 65 Водного кодекса Российской Федерации;</w:t>
      </w:r>
    </w:p>
    <w:p w:rsidR="005B2B5F" w:rsidRPr="00DA1774" w:rsidRDefault="005B2B5F" w:rsidP="00FB553B">
      <w:pPr>
        <w:pStyle w:val="af0"/>
        <w:tabs>
          <w:tab w:val="left" w:pos="1134"/>
        </w:tabs>
        <w:spacing w:line="26" w:lineRule="atLeast"/>
        <w:ind w:firstLine="851"/>
        <w:jc w:val="both"/>
        <w:rPr>
          <w:rFonts w:ascii="Times New Roman" w:eastAsia="BatangChe" w:hAnsi="Times New Roman"/>
          <w:sz w:val="24"/>
          <w:szCs w:val="24"/>
        </w:rPr>
      </w:pPr>
      <w:r w:rsidRPr="00E26473">
        <w:rPr>
          <w:rFonts w:ascii="Times New Roman" w:hAnsi="Times New Roman"/>
          <w:sz w:val="24"/>
          <w:szCs w:val="24"/>
        </w:rPr>
        <w:t>зоны действия ограничений по условиям охраны объектов культурного наследия</w:t>
      </w:r>
      <w:r>
        <w:rPr>
          <w:rFonts w:ascii="Times New Roman" w:eastAsia="BatangChe" w:hAnsi="Times New Roman"/>
          <w:sz w:val="24"/>
          <w:szCs w:val="24"/>
        </w:rPr>
        <w:t>.</w:t>
      </w:r>
    </w:p>
    <w:p w:rsidR="001939BE" w:rsidRPr="00DA1774" w:rsidRDefault="001939BE" w:rsidP="00FB553B">
      <w:pPr>
        <w:pStyle w:val="af0"/>
        <w:tabs>
          <w:tab w:val="left" w:pos="1134"/>
        </w:tabs>
        <w:spacing w:line="26" w:lineRule="atLeast"/>
        <w:ind w:firstLine="851"/>
        <w:jc w:val="both"/>
        <w:rPr>
          <w:rFonts w:ascii="Times New Roman" w:eastAsia="BatangChe" w:hAnsi="Times New Roman"/>
          <w:sz w:val="24"/>
          <w:szCs w:val="24"/>
        </w:rPr>
      </w:pPr>
      <w:r w:rsidRPr="001F0094">
        <w:rPr>
          <w:rFonts w:ascii="Times New Roman" w:eastAsia="BatangChe" w:hAnsi="Times New Roman"/>
          <w:sz w:val="24"/>
          <w:szCs w:val="24"/>
        </w:rPr>
        <w:t>-</w:t>
      </w:r>
      <w:r w:rsidRPr="001F0094">
        <w:rPr>
          <w:rFonts w:ascii="Times New Roman" w:eastAsia="BatangChe" w:hAnsi="Times New Roman"/>
          <w:sz w:val="24"/>
          <w:szCs w:val="24"/>
        </w:rPr>
        <w:tab/>
        <w:t>границы территорий объектов культурного наследия.</w:t>
      </w:r>
    </w:p>
    <w:p w:rsidR="00EB6346" w:rsidRPr="00DA1774" w:rsidRDefault="00EB6346" w:rsidP="00EB6346">
      <w:pPr>
        <w:autoSpaceDE w:val="0"/>
        <w:autoSpaceDN w:val="0"/>
        <w:adjustRightInd w:val="0"/>
        <w:ind w:firstLine="851"/>
        <w:jc w:val="both"/>
        <w:outlineLvl w:val="1"/>
      </w:pPr>
      <w:bookmarkStart w:id="97" w:name="_Toc477349244"/>
      <w:r w:rsidRPr="00DA1774">
        <w:t>2. Порядок установления территориальных зон и зон с особыми условиями использования территории определяется соответствующими нормативно-правовыми документами Российской Федерации</w:t>
      </w:r>
      <w:bookmarkEnd w:id="97"/>
    </w:p>
    <w:p w:rsidR="009E399D" w:rsidRPr="00DA1774" w:rsidRDefault="009E399D" w:rsidP="002A6035">
      <w:pPr>
        <w:autoSpaceDE w:val="0"/>
        <w:autoSpaceDN w:val="0"/>
        <w:adjustRightInd w:val="0"/>
        <w:ind w:firstLine="851"/>
        <w:jc w:val="both"/>
        <w:outlineLvl w:val="1"/>
      </w:pPr>
      <w:bookmarkStart w:id="98" w:name="_Toc477349245"/>
      <w:r w:rsidRPr="00DA1774">
        <w:t>3</w:t>
      </w:r>
      <w:r w:rsidR="00A74992" w:rsidRPr="00DA1774">
        <w:t xml:space="preserve">. </w:t>
      </w:r>
      <w:r w:rsidRPr="00DA1774">
        <w:t>Градостроительные регламенты, не устанавливаются на земли</w:t>
      </w:r>
      <w:r w:rsidR="004C61CB">
        <w:t>,</w:t>
      </w:r>
      <w:r w:rsidRPr="00DA1774">
        <w:t xml:space="preserve"> определенные частью 6 статьи 36 Градостроительного кодекса Российской Федерации до момента перевода их в земли, на которые градостроительные регламенты устанавливаются.</w:t>
      </w:r>
      <w:bookmarkEnd w:id="98"/>
    </w:p>
    <w:p w:rsidR="009E399D" w:rsidRPr="00DA1774" w:rsidRDefault="009E399D" w:rsidP="00B72B2F">
      <w:pPr>
        <w:autoSpaceDE w:val="0"/>
        <w:autoSpaceDN w:val="0"/>
        <w:adjustRightInd w:val="0"/>
        <w:ind w:firstLine="851"/>
        <w:jc w:val="both"/>
        <w:outlineLvl w:val="1"/>
      </w:pPr>
    </w:p>
    <w:p w:rsidR="00145759" w:rsidRPr="00DA1774" w:rsidRDefault="00145759" w:rsidP="00B72B2F">
      <w:pPr>
        <w:ind w:left="851" w:firstLine="851"/>
        <w:jc w:val="center"/>
      </w:pPr>
    </w:p>
    <w:bookmarkEnd w:id="90"/>
    <w:bookmarkEnd w:id="91"/>
    <w:p w:rsidR="001B684E" w:rsidRPr="00DA1774" w:rsidRDefault="007C2F6C" w:rsidP="00FB553B">
      <w:pPr>
        <w:ind w:left="851"/>
        <w:jc w:val="center"/>
        <w:rPr>
          <w:b/>
          <w:bCs/>
        </w:rPr>
      </w:pPr>
      <w:r w:rsidRPr="00DA1774">
        <w:rPr>
          <w:b/>
          <w:bCs/>
        </w:rPr>
        <w:br w:type="page"/>
      </w:r>
      <w:r w:rsidR="001B684E" w:rsidRPr="00DA1774">
        <w:rPr>
          <w:b/>
          <w:bCs/>
        </w:rPr>
        <w:lastRenderedPageBreak/>
        <w:t>Часть III. ГРАДОСТРОИТЕЛЬНЫЕ РЕГЛАМЕНТЫ</w:t>
      </w:r>
    </w:p>
    <w:p w:rsidR="00FB553B" w:rsidRPr="00DA1774" w:rsidRDefault="00FB553B" w:rsidP="00FB553B">
      <w:pPr>
        <w:ind w:left="851" w:firstLine="851"/>
        <w:jc w:val="center"/>
        <w:rPr>
          <w:b/>
          <w:bCs/>
        </w:rPr>
      </w:pPr>
    </w:p>
    <w:p w:rsidR="001B684E" w:rsidRPr="00DA1774" w:rsidRDefault="001B684E" w:rsidP="00FB553B">
      <w:pPr>
        <w:ind w:left="851"/>
        <w:jc w:val="center"/>
        <w:rPr>
          <w:b/>
          <w:bCs/>
        </w:rPr>
      </w:pPr>
      <w:bookmarkStart w:id="99" w:name="гл_15"/>
      <w:r w:rsidRPr="00DA1774">
        <w:rPr>
          <w:b/>
          <w:bCs/>
        </w:rPr>
        <w:t xml:space="preserve">Глава </w:t>
      </w:r>
      <w:bookmarkEnd w:id="99"/>
      <w:r w:rsidR="004366E3" w:rsidRPr="00DA1774">
        <w:rPr>
          <w:b/>
          <w:bCs/>
        </w:rPr>
        <w:t>9</w:t>
      </w:r>
      <w:r w:rsidRPr="00DA1774">
        <w:rPr>
          <w:b/>
          <w:bCs/>
        </w:rPr>
        <w:t>. ГРАДОСТРОИТЕЛЬНЫЕ РЕГЛАМЕНТЫ В ЧАСТИ ВИДОВ И ПАРАМЕТРОВ РАЗРЕШЕННОГО ИСПОЛЬЗОВАНИЯ ЗЕМЕЛЬНЫХ УЧАСТКОВ И ОБЪЕКТОВ КАПИТАЛЬНОГО СТРОИТЕЛЬСТВА</w:t>
      </w:r>
    </w:p>
    <w:p w:rsidR="00FB553B" w:rsidRPr="00DA1774" w:rsidRDefault="00FB553B" w:rsidP="00B72B2F">
      <w:pPr>
        <w:autoSpaceDE w:val="0"/>
        <w:autoSpaceDN w:val="0"/>
        <w:adjustRightInd w:val="0"/>
        <w:ind w:firstLine="851"/>
        <w:jc w:val="both"/>
        <w:outlineLvl w:val="1"/>
      </w:pPr>
      <w:bookmarkStart w:id="100" w:name="ст_52"/>
    </w:p>
    <w:p w:rsidR="007177A7" w:rsidRPr="00DA1774" w:rsidRDefault="001B684E" w:rsidP="00B72B2F">
      <w:pPr>
        <w:autoSpaceDE w:val="0"/>
        <w:autoSpaceDN w:val="0"/>
        <w:adjustRightInd w:val="0"/>
        <w:ind w:firstLine="851"/>
        <w:jc w:val="both"/>
        <w:outlineLvl w:val="1"/>
        <w:rPr>
          <w:b/>
        </w:rPr>
      </w:pPr>
      <w:bookmarkStart w:id="101" w:name="_Toc477349246"/>
      <w:r w:rsidRPr="00DA1774">
        <w:rPr>
          <w:b/>
        </w:rPr>
        <w:t xml:space="preserve">Статья </w:t>
      </w:r>
      <w:bookmarkEnd w:id="100"/>
      <w:r w:rsidR="004366E3" w:rsidRPr="00DA1774">
        <w:rPr>
          <w:b/>
        </w:rPr>
        <w:t>30</w:t>
      </w:r>
      <w:r w:rsidRPr="00DA1774">
        <w:rPr>
          <w:b/>
        </w:rPr>
        <w:t xml:space="preserve">. Перечень </w:t>
      </w:r>
      <w:r w:rsidR="00861A19" w:rsidRPr="00DA1774">
        <w:rPr>
          <w:b/>
        </w:rPr>
        <w:t xml:space="preserve">территориальных </w:t>
      </w:r>
      <w:r w:rsidRPr="00DA1774">
        <w:rPr>
          <w:b/>
        </w:rPr>
        <w:t xml:space="preserve">зон, выделенных на </w:t>
      </w:r>
      <w:bookmarkStart w:id="102" w:name="п_2_ст_52"/>
      <w:r w:rsidR="007177A7" w:rsidRPr="00DA1774">
        <w:rPr>
          <w:b/>
        </w:rPr>
        <w:t xml:space="preserve">Карте градостроительного зонирования </w:t>
      </w:r>
      <w:r w:rsidR="007F72B1">
        <w:rPr>
          <w:b/>
        </w:rPr>
        <w:t>Ключевского</w:t>
      </w:r>
      <w:r w:rsidR="007177A7" w:rsidRPr="00DA1774">
        <w:rPr>
          <w:b/>
        </w:rPr>
        <w:t xml:space="preserve"> сельского поселения Омского муниципального района Омской области</w:t>
      </w:r>
      <w:bookmarkEnd w:id="101"/>
    </w:p>
    <w:p w:rsidR="0051148D" w:rsidRPr="00DA1774" w:rsidRDefault="0051148D" w:rsidP="001020B1">
      <w:pPr>
        <w:autoSpaceDE w:val="0"/>
        <w:autoSpaceDN w:val="0"/>
        <w:adjustRightInd w:val="0"/>
        <w:ind w:firstLine="851"/>
        <w:jc w:val="both"/>
        <w:outlineLvl w:val="1"/>
      </w:pPr>
      <w:bookmarkStart w:id="103" w:name="_Toc477349247"/>
      <w:r w:rsidRPr="00DA1774">
        <w:t>1.</w:t>
      </w:r>
      <w:r w:rsidR="001020B1" w:rsidRPr="00DA1774">
        <w:t xml:space="preserve"> На Карте градостроительного зонирования </w:t>
      </w:r>
      <w:r w:rsidR="007F72B1">
        <w:t>Ключевского</w:t>
      </w:r>
      <w:r w:rsidR="001020B1" w:rsidRPr="00DA1774">
        <w:t xml:space="preserve"> сельского поселения Омского муниц</w:t>
      </w:r>
      <w:r w:rsidR="004F213B" w:rsidRPr="00DA1774">
        <w:t>ипального района Омской области</w:t>
      </w:r>
      <w:r w:rsidR="001020B1" w:rsidRPr="00DA1774">
        <w:t xml:space="preserve"> выделены следующие виды территориальных зон:</w:t>
      </w:r>
      <w:bookmarkEnd w:id="103"/>
    </w:p>
    <w:p w:rsidR="007E55FB" w:rsidRPr="00DA1774" w:rsidRDefault="007E55FB" w:rsidP="007E55FB">
      <w:pPr>
        <w:tabs>
          <w:tab w:val="left" w:pos="1134"/>
        </w:tabs>
        <w:spacing w:line="26" w:lineRule="atLeast"/>
        <w:ind w:left="708" w:firstLine="143"/>
        <w:jc w:val="center"/>
        <w:rPr>
          <w:rFonts w:eastAsia="BatangChe"/>
          <w:b/>
        </w:rPr>
      </w:pPr>
    </w:p>
    <w:p w:rsidR="0051148D" w:rsidRDefault="007E55FB" w:rsidP="00F26D78">
      <w:pPr>
        <w:tabs>
          <w:tab w:val="left" w:pos="1134"/>
        </w:tabs>
        <w:spacing w:line="26" w:lineRule="atLeast"/>
        <w:ind w:left="708" w:firstLine="143"/>
        <w:jc w:val="center"/>
        <w:rPr>
          <w:rFonts w:eastAsia="BatangChe"/>
          <w:b/>
        </w:rPr>
      </w:pPr>
      <w:r w:rsidRPr="00DA1774">
        <w:rPr>
          <w:rFonts w:eastAsia="BatangChe"/>
          <w:b/>
        </w:rPr>
        <w:t xml:space="preserve">Таблица 1. Территории, </w:t>
      </w:r>
      <w:r w:rsidR="00C334A9" w:rsidRPr="00DA1774">
        <w:rPr>
          <w:rFonts w:eastAsia="BatangChe"/>
          <w:b/>
        </w:rPr>
        <w:t>на которые действие градостроительных регламентов не распространяется или для которых градостроительные регламенты не устанавливаются</w:t>
      </w:r>
    </w:p>
    <w:p w:rsidR="00BE7013" w:rsidRPr="00F26D78" w:rsidRDefault="00BE7013" w:rsidP="00F26D78">
      <w:pPr>
        <w:tabs>
          <w:tab w:val="left" w:pos="1134"/>
        </w:tabs>
        <w:spacing w:line="26" w:lineRule="atLeast"/>
        <w:ind w:left="708" w:firstLine="143"/>
        <w:jc w:val="center"/>
        <w:rPr>
          <w:rFonts w:eastAsia="BatangChe"/>
          <w:b/>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7"/>
        <w:gridCol w:w="1680"/>
        <w:gridCol w:w="2715"/>
        <w:gridCol w:w="4687"/>
      </w:tblGrid>
      <w:tr w:rsidR="0051148D" w:rsidRPr="00DA1774" w:rsidTr="00020050">
        <w:trPr>
          <w:trHeight w:val="850"/>
          <w:tblHeader/>
          <w:jc w:val="center"/>
        </w:trPr>
        <w:tc>
          <w:tcPr>
            <w:tcW w:w="537" w:type="dxa"/>
            <w:vAlign w:val="center"/>
          </w:tcPr>
          <w:p w:rsidR="0051148D" w:rsidRPr="00DA1774" w:rsidRDefault="0051148D" w:rsidP="0048416D">
            <w:pPr>
              <w:jc w:val="center"/>
              <w:rPr>
                <w:rFonts w:eastAsia="Calibri"/>
                <w:b/>
                <w:bCs/>
              </w:rPr>
            </w:pPr>
            <w:r w:rsidRPr="00DA1774">
              <w:rPr>
                <w:rFonts w:eastAsia="Calibri"/>
                <w:b/>
                <w:bCs/>
              </w:rPr>
              <w:t xml:space="preserve">№ </w:t>
            </w:r>
            <w:r w:rsidRPr="00DA1774">
              <w:rPr>
                <w:rFonts w:eastAsia="Calibri"/>
                <w:b/>
                <w:bCs/>
              </w:rPr>
              <w:br/>
              <w:t>п/п</w:t>
            </w:r>
          </w:p>
        </w:tc>
        <w:tc>
          <w:tcPr>
            <w:tcW w:w="1680" w:type="dxa"/>
            <w:vAlign w:val="center"/>
          </w:tcPr>
          <w:p w:rsidR="0051148D" w:rsidRPr="00DA1774" w:rsidRDefault="0051148D" w:rsidP="0048416D">
            <w:pPr>
              <w:jc w:val="center"/>
              <w:rPr>
                <w:rFonts w:eastAsia="Calibri"/>
                <w:b/>
                <w:bCs/>
              </w:rPr>
            </w:pPr>
            <w:r w:rsidRPr="00DA1774">
              <w:rPr>
                <w:rFonts w:eastAsia="Calibri"/>
                <w:b/>
                <w:bCs/>
              </w:rPr>
              <w:t>Кодовое обозначение</w:t>
            </w:r>
          </w:p>
        </w:tc>
        <w:tc>
          <w:tcPr>
            <w:tcW w:w="2715" w:type="dxa"/>
            <w:vAlign w:val="center"/>
          </w:tcPr>
          <w:p w:rsidR="0051148D" w:rsidRPr="00DA1774" w:rsidRDefault="0051148D" w:rsidP="0048416D">
            <w:pPr>
              <w:jc w:val="center"/>
              <w:rPr>
                <w:rFonts w:eastAsia="Calibri"/>
                <w:b/>
                <w:bCs/>
              </w:rPr>
            </w:pPr>
            <w:r w:rsidRPr="00DA1774">
              <w:rPr>
                <w:rFonts w:eastAsia="Calibri"/>
                <w:b/>
                <w:bCs/>
              </w:rPr>
              <w:t>Наименование зоны</w:t>
            </w:r>
          </w:p>
        </w:tc>
        <w:tc>
          <w:tcPr>
            <w:tcW w:w="4687" w:type="dxa"/>
            <w:vAlign w:val="center"/>
          </w:tcPr>
          <w:p w:rsidR="0051148D" w:rsidRPr="00DA1774" w:rsidRDefault="0051148D" w:rsidP="0048416D">
            <w:pPr>
              <w:jc w:val="center"/>
              <w:rPr>
                <w:rFonts w:eastAsia="Calibri"/>
                <w:b/>
                <w:bCs/>
              </w:rPr>
            </w:pPr>
            <w:r w:rsidRPr="00DA1774">
              <w:rPr>
                <w:rFonts w:eastAsia="Calibri"/>
                <w:b/>
                <w:bCs/>
              </w:rPr>
              <w:t>Примечание</w:t>
            </w:r>
          </w:p>
        </w:tc>
      </w:tr>
      <w:tr w:rsidR="0051148D" w:rsidRPr="00DA1774" w:rsidTr="00020050">
        <w:trPr>
          <w:tblHeader/>
          <w:jc w:val="center"/>
        </w:trPr>
        <w:tc>
          <w:tcPr>
            <w:tcW w:w="537" w:type="dxa"/>
            <w:vAlign w:val="center"/>
          </w:tcPr>
          <w:p w:rsidR="0051148D" w:rsidRPr="00DA1774" w:rsidRDefault="0051148D" w:rsidP="0048416D">
            <w:pPr>
              <w:jc w:val="center"/>
              <w:rPr>
                <w:rFonts w:eastAsia="Calibri"/>
                <w:bCs/>
              </w:rPr>
            </w:pPr>
            <w:r w:rsidRPr="00DA1774">
              <w:rPr>
                <w:rFonts w:eastAsia="Calibri"/>
                <w:bCs/>
              </w:rPr>
              <w:t>1</w:t>
            </w:r>
          </w:p>
        </w:tc>
        <w:tc>
          <w:tcPr>
            <w:tcW w:w="1680" w:type="dxa"/>
            <w:vAlign w:val="center"/>
          </w:tcPr>
          <w:p w:rsidR="0051148D" w:rsidRPr="00DA1774" w:rsidRDefault="0051148D" w:rsidP="0048416D">
            <w:pPr>
              <w:jc w:val="center"/>
              <w:rPr>
                <w:rFonts w:eastAsia="Calibri"/>
                <w:bCs/>
              </w:rPr>
            </w:pPr>
            <w:r w:rsidRPr="00DA1774">
              <w:rPr>
                <w:rFonts w:eastAsia="Calibri"/>
                <w:bCs/>
              </w:rPr>
              <w:t>2</w:t>
            </w:r>
          </w:p>
        </w:tc>
        <w:tc>
          <w:tcPr>
            <w:tcW w:w="2715" w:type="dxa"/>
            <w:vAlign w:val="center"/>
          </w:tcPr>
          <w:p w:rsidR="0051148D" w:rsidRPr="00DA1774" w:rsidRDefault="0051148D" w:rsidP="0048416D">
            <w:pPr>
              <w:jc w:val="center"/>
              <w:rPr>
                <w:rFonts w:eastAsia="Calibri"/>
                <w:bCs/>
              </w:rPr>
            </w:pPr>
            <w:r w:rsidRPr="00DA1774">
              <w:rPr>
                <w:rFonts w:eastAsia="Calibri"/>
                <w:bCs/>
              </w:rPr>
              <w:t>3</w:t>
            </w:r>
          </w:p>
        </w:tc>
        <w:tc>
          <w:tcPr>
            <w:tcW w:w="4687" w:type="dxa"/>
          </w:tcPr>
          <w:p w:rsidR="0051148D" w:rsidRPr="00DA1774" w:rsidRDefault="0051148D" w:rsidP="0048416D">
            <w:pPr>
              <w:jc w:val="center"/>
              <w:rPr>
                <w:rFonts w:eastAsia="Calibri"/>
                <w:bCs/>
              </w:rPr>
            </w:pPr>
            <w:r w:rsidRPr="00DA1774">
              <w:rPr>
                <w:rFonts w:eastAsia="Calibri"/>
                <w:bCs/>
              </w:rPr>
              <w:t>4</w:t>
            </w:r>
          </w:p>
        </w:tc>
      </w:tr>
      <w:tr w:rsidR="0051148D" w:rsidRPr="00DA1774" w:rsidTr="00020050">
        <w:trPr>
          <w:jc w:val="center"/>
        </w:trPr>
        <w:tc>
          <w:tcPr>
            <w:tcW w:w="9619" w:type="dxa"/>
            <w:gridSpan w:val="4"/>
            <w:vAlign w:val="center"/>
          </w:tcPr>
          <w:p w:rsidR="0051148D" w:rsidRPr="00DA1774" w:rsidRDefault="0051148D" w:rsidP="0048416D">
            <w:pPr>
              <w:jc w:val="center"/>
              <w:rPr>
                <w:rFonts w:eastAsia="Calibri"/>
                <w:b/>
                <w:bCs/>
              </w:rPr>
            </w:pPr>
            <w:r w:rsidRPr="00DA1774">
              <w:rPr>
                <w:rFonts w:eastAsia="Calibri"/>
                <w:b/>
                <w:bCs/>
              </w:rPr>
              <w:t>В границах земель сельскохозяйственного назначения</w:t>
            </w:r>
          </w:p>
        </w:tc>
      </w:tr>
      <w:tr w:rsidR="0051148D" w:rsidRPr="00DA1774" w:rsidTr="00020050">
        <w:trPr>
          <w:jc w:val="center"/>
        </w:trPr>
        <w:tc>
          <w:tcPr>
            <w:tcW w:w="537" w:type="dxa"/>
            <w:vAlign w:val="center"/>
          </w:tcPr>
          <w:p w:rsidR="0051148D" w:rsidRPr="00DA1774" w:rsidRDefault="0051148D" w:rsidP="0048416D">
            <w:pPr>
              <w:jc w:val="center"/>
              <w:rPr>
                <w:rFonts w:eastAsia="Calibri"/>
                <w:bCs/>
              </w:rPr>
            </w:pPr>
            <w:r w:rsidRPr="00DA1774">
              <w:rPr>
                <w:rFonts w:eastAsia="Calibri"/>
                <w:bCs/>
              </w:rPr>
              <w:t>1.</w:t>
            </w:r>
          </w:p>
        </w:tc>
        <w:tc>
          <w:tcPr>
            <w:tcW w:w="1680" w:type="dxa"/>
            <w:vAlign w:val="center"/>
          </w:tcPr>
          <w:p w:rsidR="0051148D" w:rsidRPr="00DA1774" w:rsidRDefault="0051148D" w:rsidP="0048416D">
            <w:pPr>
              <w:jc w:val="center"/>
              <w:rPr>
                <w:rFonts w:eastAsia="Calibri"/>
                <w:bCs/>
              </w:rPr>
            </w:pPr>
            <w:r w:rsidRPr="00DA1774">
              <w:rPr>
                <w:rFonts w:eastAsia="Calibri"/>
                <w:bCs/>
              </w:rPr>
              <w:t>СХ</w:t>
            </w:r>
            <w:r w:rsidR="00E017EB">
              <w:rPr>
                <w:rFonts w:eastAsia="Calibri"/>
                <w:bCs/>
              </w:rPr>
              <w:t>1</w:t>
            </w:r>
          </w:p>
        </w:tc>
        <w:tc>
          <w:tcPr>
            <w:tcW w:w="2715" w:type="dxa"/>
            <w:vAlign w:val="center"/>
          </w:tcPr>
          <w:p w:rsidR="0051148D" w:rsidRPr="00DA1774" w:rsidRDefault="0051148D" w:rsidP="008C61D8">
            <w:pPr>
              <w:autoSpaceDE w:val="0"/>
              <w:autoSpaceDN w:val="0"/>
              <w:adjustRightInd w:val="0"/>
              <w:ind w:left="195" w:right="19"/>
              <w:jc w:val="center"/>
              <w:rPr>
                <w:rFonts w:eastAsia="Calibri"/>
                <w:bCs/>
              </w:rPr>
            </w:pPr>
            <w:r w:rsidRPr="00DA1774">
              <w:t>Сельскохозяйственные</w:t>
            </w:r>
            <w:r w:rsidRPr="00DA1774">
              <w:rPr>
                <w:rFonts w:eastAsia="Calibri"/>
                <w:bCs/>
              </w:rPr>
              <w:t xml:space="preserve"> угодья в составе земель сельскохозяйственного назначения</w:t>
            </w:r>
          </w:p>
        </w:tc>
        <w:tc>
          <w:tcPr>
            <w:tcW w:w="4687" w:type="dxa"/>
          </w:tcPr>
          <w:p w:rsidR="0051148D" w:rsidRPr="00DA1774" w:rsidRDefault="008C61D8" w:rsidP="0048416D">
            <w:pPr>
              <w:autoSpaceDE w:val="0"/>
              <w:autoSpaceDN w:val="0"/>
              <w:adjustRightInd w:val="0"/>
              <w:ind w:left="114" w:right="92" w:firstLine="180"/>
              <w:jc w:val="both"/>
            </w:pPr>
            <w:r w:rsidRPr="00DA1774">
              <w:t>Градостроительные регламенты</w:t>
            </w:r>
            <w:r w:rsidR="0051148D" w:rsidRPr="00DA1774">
              <w:t xml:space="preserve"> не устанавливаются (ст. 36 Градостроительного кодекса Российской Федерации).</w:t>
            </w:r>
          </w:p>
          <w:p w:rsidR="0051148D" w:rsidRPr="00DA1774" w:rsidRDefault="0051148D" w:rsidP="0048416D">
            <w:pPr>
              <w:autoSpaceDE w:val="0"/>
              <w:autoSpaceDN w:val="0"/>
              <w:adjustRightInd w:val="0"/>
              <w:ind w:left="114" w:right="92" w:firstLine="180"/>
              <w:jc w:val="both"/>
            </w:pPr>
            <w:r w:rsidRPr="00DA1774">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(ст. 79 Земельного кодекса Российской Федерации).</w:t>
            </w:r>
          </w:p>
          <w:p w:rsidR="0051148D" w:rsidRPr="00DA1774" w:rsidRDefault="0051148D" w:rsidP="0048416D">
            <w:pPr>
              <w:autoSpaceDE w:val="0"/>
              <w:autoSpaceDN w:val="0"/>
              <w:adjustRightInd w:val="0"/>
              <w:ind w:left="114" w:right="92" w:firstLine="180"/>
              <w:jc w:val="both"/>
            </w:pPr>
            <w:r w:rsidRPr="00DA1774">
              <w:t xml:space="preserve">Отношения, связанные с владением, пользованием, распоряжением земельными </w:t>
            </w:r>
            <w:r w:rsidRPr="00DA1774">
              <w:lastRenderedPageBreak/>
              <w:t xml:space="preserve">участками из земель сельскохозяйственного назначения, правила и ограничения, применяемые к обороту земельных участков из состава таких земель регулируются Федеральным законом от 24.07.2002 г. </w:t>
            </w:r>
            <w:r w:rsidR="009B68AD" w:rsidRPr="00DA1774">
              <w:br/>
              <w:t xml:space="preserve">№ </w:t>
            </w:r>
            <w:r w:rsidRPr="00DA1774">
              <w:t>101-ФЗ «Об обороте земель сельскохозяйственного назначения».</w:t>
            </w:r>
          </w:p>
        </w:tc>
      </w:tr>
      <w:tr w:rsidR="0051148D" w:rsidRPr="00DA1774" w:rsidTr="00020050">
        <w:trPr>
          <w:jc w:val="center"/>
        </w:trPr>
        <w:tc>
          <w:tcPr>
            <w:tcW w:w="9619" w:type="dxa"/>
            <w:gridSpan w:val="4"/>
            <w:vAlign w:val="center"/>
          </w:tcPr>
          <w:p w:rsidR="0051148D" w:rsidRPr="00DA1774" w:rsidRDefault="0051148D" w:rsidP="0048416D">
            <w:pPr>
              <w:autoSpaceDE w:val="0"/>
              <w:autoSpaceDN w:val="0"/>
              <w:adjustRightInd w:val="0"/>
              <w:ind w:left="114" w:right="92" w:firstLine="180"/>
              <w:jc w:val="center"/>
              <w:rPr>
                <w:b/>
              </w:rPr>
            </w:pPr>
            <w:r w:rsidRPr="00DA1774">
              <w:rPr>
                <w:b/>
              </w:rPr>
              <w:lastRenderedPageBreak/>
              <w:t>В границах земель особо охраняемых природных территорий</w:t>
            </w:r>
          </w:p>
        </w:tc>
      </w:tr>
      <w:tr w:rsidR="0051148D" w:rsidRPr="00DA1774" w:rsidTr="00020050">
        <w:trPr>
          <w:jc w:val="center"/>
        </w:trPr>
        <w:tc>
          <w:tcPr>
            <w:tcW w:w="537" w:type="dxa"/>
            <w:vAlign w:val="center"/>
          </w:tcPr>
          <w:p w:rsidR="0051148D" w:rsidRPr="00DA1774" w:rsidRDefault="00B673D8" w:rsidP="0048416D">
            <w:pPr>
              <w:jc w:val="center"/>
              <w:rPr>
                <w:rFonts w:eastAsia="Calibri"/>
                <w:bCs/>
              </w:rPr>
            </w:pPr>
            <w:r>
              <w:rPr>
                <w:rFonts w:eastAsia="Calibri"/>
                <w:bCs/>
              </w:rPr>
              <w:t>2</w:t>
            </w:r>
            <w:r w:rsidR="0051148D" w:rsidRPr="00DA1774">
              <w:rPr>
                <w:rFonts w:eastAsia="Calibri"/>
                <w:bCs/>
              </w:rPr>
              <w:t>.</w:t>
            </w:r>
          </w:p>
        </w:tc>
        <w:tc>
          <w:tcPr>
            <w:tcW w:w="1680" w:type="dxa"/>
            <w:vAlign w:val="center"/>
          </w:tcPr>
          <w:p w:rsidR="0051148D" w:rsidRPr="00DA1774" w:rsidRDefault="00964345" w:rsidP="0048416D">
            <w:pPr>
              <w:jc w:val="center"/>
              <w:rPr>
                <w:rFonts w:eastAsia="Calibri"/>
                <w:bCs/>
              </w:rPr>
            </w:pPr>
            <w:r w:rsidRPr="00DA1774">
              <w:rPr>
                <w:rFonts w:eastAsia="Calibri"/>
                <w:bCs/>
              </w:rPr>
              <w:t>КН</w:t>
            </w:r>
          </w:p>
        </w:tc>
        <w:tc>
          <w:tcPr>
            <w:tcW w:w="2715" w:type="dxa"/>
            <w:vAlign w:val="center"/>
          </w:tcPr>
          <w:p w:rsidR="0051148D" w:rsidRPr="00DA1774" w:rsidRDefault="00964345" w:rsidP="0048416D">
            <w:pPr>
              <w:jc w:val="center"/>
              <w:rPr>
                <w:rFonts w:eastAsia="Calibri"/>
                <w:bCs/>
              </w:rPr>
            </w:pPr>
            <w:r w:rsidRPr="00DA1774">
              <w:rPr>
                <w:rFonts w:eastAsia="Calibri"/>
                <w:bCs/>
              </w:rPr>
              <w:t>Объекты культурного наследия</w:t>
            </w:r>
          </w:p>
        </w:tc>
        <w:tc>
          <w:tcPr>
            <w:tcW w:w="4687" w:type="dxa"/>
          </w:tcPr>
          <w:p w:rsidR="0051148D" w:rsidRPr="00DA1774" w:rsidRDefault="008C61D8" w:rsidP="0048416D">
            <w:pPr>
              <w:autoSpaceDE w:val="0"/>
              <w:autoSpaceDN w:val="0"/>
              <w:adjustRightInd w:val="0"/>
              <w:ind w:left="114" w:right="92" w:firstLine="180"/>
              <w:jc w:val="both"/>
            </w:pPr>
            <w:r w:rsidRPr="00DA1774">
              <w:t>Действие градостроительного регламента не распространяется</w:t>
            </w:r>
            <w:r w:rsidR="0051148D" w:rsidRPr="00DA1774">
              <w:t xml:space="preserve"> (ст. 36 Градостроительного кодекса Российской Федерации).</w:t>
            </w:r>
          </w:p>
          <w:p w:rsidR="008C61D8" w:rsidRPr="00DA1774" w:rsidRDefault="008C61D8" w:rsidP="008C61D8">
            <w:pPr>
              <w:autoSpaceDE w:val="0"/>
              <w:autoSpaceDN w:val="0"/>
              <w:adjustRightInd w:val="0"/>
              <w:ind w:left="114" w:right="92" w:firstLine="180"/>
              <w:jc w:val="both"/>
            </w:pPr>
            <w:r w:rsidRPr="00DA1774">
              <w:t xml:space="preserve">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w:t>
            </w:r>
            <w:r w:rsidRPr="00DA1774">
              <w:lastRenderedPageBreak/>
              <w:t>являющиеся свидетельством эпох и цивилизаций, подлинными источниками информации о зарождении и развитии культуры.</w:t>
            </w:r>
          </w:p>
          <w:p w:rsidR="0051148D" w:rsidRPr="00DA1774" w:rsidRDefault="009B68AD" w:rsidP="009B68AD">
            <w:pPr>
              <w:autoSpaceDE w:val="0"/>
              <w:autoSpaceDN w:val="0"/>
              <w:adjustRightInd w:val="0"/>
              <w:ind w:left="114" w:right="92" w:firstLine="180"/>
              <w:jc w:val="both"/>
            </w:pPr>
            <w:r w:rsidRPr="00DA1774">
              <w:t xml:space="preserve">Отношения в области организации, охраны и использования объектов культурного наследия регулируются </w:t>
            </w:r>
            <w:r w:rsidR="008C61D8" w:rsidRPr="00DA1774">
              <w:t>Федеральны</w:t>
            </w:r>
            <w:r w:rsidRPr="00DA1774">
              <w:t>м</w:t>
            </w:r>
            <w:r w:rsidR="008C61D8" w:rsidRPr="00DA1774">
              <w:t xml:space="preserve"> закон</w:t>
            </w:r>
            <w:r w:rsidRPr="00DA1774">
              <w:t>ом</w:t>
            </w:r>
            <w:r w:rsidR="008C61D8" w:rsidRPr="00DA1774">
              <w:t xml:space="preserve"> от 25</w:t>
            </w:r>
            <w:r w:rsidRPr="00DA1774">
              <w:t>.06.</w:t>
            </w:r>
            <w:r w:rsidR="008C61D8" w:rsidRPr="00DA1774">
              <w:t xml:space="preserve">2002 г. </w:t>
            </w:r>
            <w:r w:rsidRPr="00DA1774">
              <w:t>№ 73-ФЗ «</w:t>
            </w:r>
            <w:r w:rsidR="008C61D8" w:rsidRPr="00DA1774">
              <w:t>Об объектах культурного наследия (памятниках истории и культур</w:t>
            </w:r>
            <w:r w:rsidRPr="00DA1774">
              <w:t>ы) народов Российской Федерации».</w:t>
            </w:r>
          </w:p>
        </w:tc>
      </w:tr>
      <w:tr w:rsidR="0051148D" w:rsidRPr="00DA1774" w:rsidTr="00020050">
        <w:trPr>
          <w:trHeight w:val="212"/>
          <w:jc w:val="center"/>
        </w:trPr>
        <w:tc>
          <w:tcPr>
            <w:tcW w:w="9619" w:type="dxa"/>
            <w:gridSpan w:val="4"/>
            <w:vAlign w:val="center"/>
          </w:tcPr>
          <w:p w:rsidR="0051148D" w:rsidRPr="00DA1774" w:rsidRDefault="0051148D" w:rsidP="0048416D">
            <w:pPr>
              <w:autoSpaceDE w:val="0"/>
              <w:autoSpaceDN w:val="0"/>
              <w:adjustRightInd w:val="0"/>
              <w:ind w:left="114" w:right="92" w:firstLine="180"/>
              <w:jc w:val="center"/>
              <w:rPr>
                <w:b/>
              </w:rPr>
            </w:pPr>
            <w:r w:rsidRPr="00DA1774">
              <w:rPr>
                <w:b/>
              </w:rPr>
              <w:lastRenderedPageBreak/>
              <w:t>В границах земель лесного фонда</w:t>
            </w:r>
          </w:p>
        </w:tc>
      </w:tr>
      <w:tr w:rsidR="0051148D" w:rsidRPr="00DA1774" w:rsidTr="00020050">
        <w:trPr>
          <w:trHeight w:val="397"/>
          <w:jc w:val="center"/>
        </w:trPr>
        <w:tc>
          <w:tcPr>
            <w:tcW w:w="537" w:type="dxa"/>
            <w:vAlign w:val="center"/>
          </w:tcPr>
          <w:p w:rsidR="0051148D" w:rsidRPr="00DA1774" w:rsidRDefault="00B673D8" w:rsidP="0048416D">
            <w:pPr>
              <w:jc w:val="center"/>
              <w:rPr>
                <w:rFonts w:eastAsia="Calibri"/>
                <w:bCs/>
              </w:rPr>
            </w:pPr>
            <w:r>
              <w:rPr>
                <w:rFonts w:eastAsia="Calibri"/>
                <w:bCs/>
              </w:rPr>
              <w:t>3</w:t>
            </w:r>
            <w:r w:rsidR="0051148D" w:rsidRPr="00DA1774">
              <w:rPr>
                <w:rFonts w:eastAsia="Calibri"/>
                <w:bCs/>
              </w:rPr>
              <w:t>.</w:t>
            </w:r>
          </w:p>
        </w:tc>
        <w:tc>
          <w:tcPr>
            <w:tcW w:w="1680" w:type="dxa"/>
            <w:vAlign w:val="center"/>
          </w:tcPr>
          <w:p w:rsidR="0051148D" w:rsidRPr="00DA1774" w:rsidRDefault="0051148D" w:rsidP="0048416D">
            <w:pPr>
              <w:jc w:val="center"/>
              <w:rPr>
                <w:rFonts w:eastAsia="Calibri"/>
                <w:bCs/>
              </w:rPr>
            </w:pPr>
            <w:r w:rsidRPr="00DA1774">
              <w:rPr>
                <w:rFonts w:eastAsia="Calibri"/>
                <w:bCs/>
              </w:rPr>
              <w:t>ЛФ</w:t>
            </w:r>
          </w:p>
        </w:tc>
        <w:tc>
          <w:tcPr>
            <w:tcW w:w="2715" w:type="dxa"/>
            <w:vAlign w:val="center"/>
          </w:tcPr>
          <w:p w:rsidR="0051148D" w:rsidRPr="00DA1774" w:rsidRDefault="0051148D" w:rsidP="0048416D">
            <w:pPr>
              <w:jc w:val="center"/>
              <w:rPr>
                <w:rFonts w:eastAsia="Calibri"/>
                <w:bCs/>
              </w:rPr>
            </w:pPr>
            <w:r w:rsidRPr="00DA1774">
              <w:rPr>
                <w:rFonts w:eastAsia="Calibri"/>
                <w:bCs/>
              </w:rPr>
              <w:t>Земли лесного фонда</w:t>
            </w:r>
          </w:p>
        </w:tc>
        <w:tc>
          <w:tcPr>
            <w:tcW w:w="4687" w:type="dxa"/>
          </w:tcPr>
          <w:p w:rsidR="0092284F" w:rsidRPr="00DA1774" w:rsidRDefault="0092284F" w:rsidP="0092284F">
            <w:pPr>
              <w:autoSpaceDE w:val="0"/>
              <w:autoSpaceDN w:val="0"/>
              <w:adjustRightInd w:val="0"/>
              <w:ind w:left="114" w:right="92" w:firstLine="180"/>
              <w:jc w:val="both"/>
            </w:pPr>
            <w:r w:rsidRPr="00DA1774">
              <w:t>Градостроительные регламенты не устанавливаются (ст. 36 Градостроительного кодекса Российской Федерации).</w:t>
            </w:r>
          </w:p>
          <w:p w:rsidR="0051148D" w:rsidRPr="00DA1774" w:rsidRDefault="0051148D" w:rsidP="0048416D">
            <w:pPr>
              <w:autoSpaceDE w:val="0"/>
              <w:autoSpaceDN w:val="0"/>
              <w:adjustRightInd w:val="0"/>
              <w:ind w:left="114" w:right="92" w:firstLine="180"/>
              <w:jc w:val="both"/>
            </w:pPr>
            <w:r w:rsidRPr="00DA1774">
              <w:t>Лесное законодательство регулирует лесные отношения</w:t>
            </w:r>
            <w:r w:rsidR="0092284F" w:rsidRPr="00DA1774">
              <w:t xml:space="preserve"> (ст. 3 Лесного кодекса Российской Федерации)</w:t>
            </w:r>
            <w:r w:rsidRPr="00DA1774">
              <w:t>.</w:t>
            </w:r>
          </w:p>
          <w:p w:rsidR="0051148D" w:rsidRPr="00DA1774" w:rsidRDefault="0051148D" w:rsidP="0048416D">
            <w:pPr>
              <w:autoSpaceDE w:val="0"/>
              <w:autoSpaceDN w:val="0"/>
              <w:adjustRightInd w:val="0"/>
              <w:ind w:left="114" w:right="92" w:firstLine="180"/>
              <w:jc w:val="both"/>
            </w:pPr>
            <w:r w:rsidRPr="00DA1774">
              <w:t>Имущественные отношения, связанные с оборотом лесных участков и лесных насаждений, регулируются гражданским законодательством, а также Земельным кодексом Российской Федерации, если иное не установлено Лесным кодексом Российской Федерации, другими федеральными законами.</w:t>
            </w:r>
          </w:p>
        </w:tc>
      </w:tr>
      <w:tr w:rsidR="0051148D" w:rsidRPr="00DA1774" w:rsidTr="00020050">
        <w:trPr>
          <w:trHeight w:val="104"/>
          <w:jc w:val="center"/>
        </w:trPr>
        <w:tc>
          <w:tcPr>
            <w:tcW w:w="9619" w:type="dxa"/>
            <w:gridSpan w:val="4"/>
            <w:vAlign w:val="center"/>
          </w:tcPr>
          <w:p w:rsidR="0051148D" w:rsidRPr="00DA1774" w:rsidRDefault="0051148D" w:rsidP="0048416D">
            <w:pPr>
              <w:jc w:val="center"/>
              <w:rPr>
                <w:rFonts w:eastAsia="Calibri"/>
                <w:b/>
                <w:bCs/>
              </w:rPr>
            </w:pPr>
            <w:r w:rsidRPr="00DA1774">
              <w:rPr>
                <w:rFonts w:eastAsia="Calibri"/>
                <w:b/>
                <w:bCs/>
              </w:rPr>
              <w:t>В границах земель водного фонда</w:t>
            </w:r>
          </w:p>
        </w:tc>
      </w:tr>
      <w:tr w:rsidR="0051148D" w:rsidRPr="00DA1774" w:rsidTr="00020050">
        <w:trPr>
          <w:trHeight w:val="397"/>
          <w:jc w:val="center"/>
        </w:trPr>
        <w:tc>
          <w:tcPr>
            <w:tcW w:w="537" w:type="dxa"/>
            <w:vAlign w:val="center"/>
          </w:tcPr>
          <w:p w:rsidR="0051148D" w:rsidRPr="00DA1774" w:rsidRDefault="00B673D8" w:rsidP="0048416D">
            <w:pPr>
              <w:jc w:val="center"/>
              <w:rPr>
                <w:rFonts w:eastAsia="Calibri"/>
                <w:bCs/>
              </w:rPr>
            </w:pPr>
            <w:r>
              <w:rPr>
                <w:rFonts w:eastAsia="Calibri"/>
                <w:bCs/>
              </w:rPr>
              <w:lastRenderedPageBreak/>
              <w:t>4</w:t>
            </w:r>
            <w:r w:rsidR="0051148D" w:rsidRPr="00DA1774">
              <w:rPr>
                <w:rFonts w:eastAsia="Calibri"/>
                <w:bCs/>
              </w:rPr>
              <w:t>.</w:t>
            </w:r>
          </w:p>
        </w:tc>
        <w:tc>
          <w:tcPr>
            <w:tcW w:w="1680" w:type="dxa"/>
            <w:vAlign w:val="center"/>
          </w:tcPr>
          <w:p w:rsidR="0051148D" w:rsidRPr="00DA1774" w:rsidRDefault="0051148D" w:rsidP="0048416D">
            <w:pPr>
              <w:jc w:val="center"/>
              <w:rPr>
                <w:rFonts w:eastAsia="Calibri"/>
                <w:bCs/>
              </w:rPr>
            </w:pPr>
            <w:r w:rsidRPr="00DA1774">
              <w:rPr>
                <w:rFonts w:eastAsia="Calibri"/>
                <w:bCs/>
              </w:rPr>
              <w:t>ВФ</w:t>
            </w:r>
          </w:p>
        </w:tc>
        <w:tc>
          <w:tcPr>
            <w:tcW w:w="2715" w:type="dxa"/>
            <w:vAlign w:val="center"/>
          </w:tcPr>
          <w:p w:rsidR="0051148D" w:rsidRPr="00DA1774" w:rsidRDefault="00E7067A" w:rsidP="0048416D">
            <w:pPr>
              <w:jc w:val="center"/>
              <w:rPr>
                <w:rFonts w:eastAsia="Calibri"/>
                <w:bCs/>
              </w:rPr>
            </w:pPr>
            <w:r w:rsidRPr="00DA1774">
              <w:rPr>
                <w:rFonts w:eastAsia="Calibri"/>
                <w:bCs/>
              </w:rPr>
              <w:t>Земли, покрытые поверхностными водами</w:t>
            </w:r>
          </w:p>
        </w:tc>
        <w:tc>
          <w:tcPr>
            <w:tcW w:w="4687" w:type="dxa"/>
          </w:tcPr>
          <w:p w:rsidR="00A46A5B" w:rsidRPr="00DA1774" w:rsidRDefault="00A46A5B" w:rsidP="00A46A5B">
            <w:pPr>
              <w:autoSpaceDE w:val="0"/>
              <w:autoSpaceDN w:val="0"/>
              <w:adjustRightInd w:val="0"/>
              <w:ind w:left="114" w:right="92" w:firstLine="180"/>
              <w:jc w:val="both"/>
            </w:pPr>
            <w:r w:rsidRPr="00DA1774">
              <w:t>Градостроительные регламенты не устанавливаются (ст. 36 Градостроительного кодекса Российской Федерации).</w:t>
            </w:r>
          </w:p>
          <w:p w:rsidR="0051148D" w:rsidRPr="00DA1774" w:rsidRDefault="0051148D" w:rsidP="0048416D">
            <w:pPr>
              <w:autoSpaceDE w:val="0"/>
              <w:autoSpaceDN w:val="0"/>
              <w:adjustRightInd w:val="0"/>
              <w:ind w:left="114" w:right="92" w:firstLine="180"/>
              <w:jc w:val="both"/>
            </w:pPr>
            <w:r w:rsidRPr="00DA1774">
              <w:t>Отношения по использованию и охране водных объектов (водные отношения) регулируются в соответствии с Водным кодексом Российской Федерации.</w:t>
            </w:r>
          </w:p>
        </w:tc>
      </w:tr>
    </w:tbl>
    <w:p w:rsidR="00C334A9" w:rsidRPr="00DA1774" w:rsidRDefault="00C334A9" w:rsidP="000A63E3">
      <w:pPr>
        <w:tabs>
          <w:tab w:val="left" w:pos="1134"/>
        </w:tabs>
        <w:spacing w:line="26" w:lineRule="atLeast"/>
        <w:ind w:left="708" w:firstLine="143"/>
        <w:jc w:val="center"/>
        <w:rPr>
          <w:rFonts w:eastAsia="BatangChe"/>
          <w:b/>
        </w:rPr>
      </w:pPr>
    </w:p>
    <w:p w:rsidR="000A63E3" w:rsidRDefault="000A63E3" w:rsidP="00F26D78">
      <w:pPr>
        <w:tabs>
          <w:tab w:val="left" w:pos="1134"/>
        </w:tabs>
        <w:spacing w:line="26" w:lineRule="atLeast"/>
        <w:ind w:left="708" w:firstLine="143"/>
        <w:jc w:val="center"/>
        <w:rPr>
          <w:rFonts w:eastAsia="BatangChe"/>
          <w:b/>
        </w:rPr>
      </w:pPr>
      <w:r w:rsidRPr="00E26473">
        <w:rPr>
          <w:rFonts w:eastAsia="BatangChe"/>
          <w:b/>
        </w:rPr>
        <w:t xml:space="preserve">Таблица 2. </w:t>
      </w:r>
      <w:r w:rsidR="00A65339" w:rsidRPr="00E26473">
        <w:rPr>
          <w:rFonts w:eastAsia="BatangChe"/>
          <w:b/>
        </w:rPr>
        <w:t>Территориальные зоны, для которых определены градостроительные регламенты по видам разрешенного использования земельных участков и объектов капитального строительства</w:t>
      </w:r>
      <w:bookmarkEnd w:id="102"/>
    </w:p>
    <w:p w:rsidR="00BE7013" w:rsidRPr="00F26D78" w:rsidRDefault="00BE7013" w:rsidP="00F26D78">
      <w:pPr>
        <w:tabs>
          <w:tab w:val="left" w:pos="1134"/>
        </w:tabs>
        <w:spacing w:line="26" w:lineRule="atLeast"/>
        <w:ind w:left="708" w:firstLine="143"/>
        <w:jc w:val="center"/>
        <w:rPr>
          <w:rFonts w:eastAsia="BatangChe"/>
          <w:b/>
        </w:rPr>
      </w:pPr>
    </w:p>
    <w:tbl>
      <w:tblPr>
        <w:tblW w:w="9540" w:type="dxa"/>
        <w:tblInd w:w="2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84"/>
        <w:gridCol w:w="1605"/>
        <w:gridCol w:w="2699"/>
        <w:gridCol w:w="4652"/>
      </w:tblGrid>
      <w:tr w:rsidR="00DF3CD2" w:rsidRPr="00DA1774" w:rsidTr="00836E84">
        <w:trPr>
          <w:trHeight w:val="20"/>
          <w:tblHeader/>
        </w:trPr>
        <w:tc>
          <w:tcPr>
            <w:tcW w:w="0" w:type="auto"/>
            <w:shd w:val="clear" w:color="auto" w:fill="FFFFFF"/>
            <w:tcMar>
              <w:top w:w="75" w:type="dxa"/>
              <w:left w:w="120" w:type="dxa"/>
              <w:bottom w:w="75" w:type="dxa"/>
              <w:right w:w="120" w:type="dxa"/>
            </w:tcMar>
            <w:vAlign w:val="center"/>
          </w:tcPr>
          <w:p w:rsidR="00DF3CD2" w:rsidRPr="00DA1774" w:rsidRDefault="00DF3CD2" w:rsidP="005B5FAE">
            <w:pPr>
              <w:jc w:val="center"/>
              <w:rPr>
                <w:rFonts w:eastAsia="Calibri"/>
                <w:b/>
                <w:bCs/>
              </w:rPr>
            </w:pPr>
            <w:r w:rsidRPr="00DA1774">
              <w:rPr>
                <w:rFonts w:eastAsia="Calibri"/>
                <w:b/>
                <w:bCs/>
              </w:rPr>
              <w:t>№</w:t>
            </w:r>
          </w:p>
          <w:p w:rsidR="00DF3CD2" w:rsidRPr="00DA1774" w:rsidRDefault="00DF3CD2" w:rsidP="005B5FAE">
            <w:pPr>
              <w:jc w:val="center"/>
              <w:rPr>
                <w:rFonts w:eastAsia="Calibri"/>
                <w:b/>
                <w:bCs/>
              </w:rPr>
            </w:pPr>
            <w:r w:rsidRPr="00DA1774">
              <w:rPr>
                <w:rFonts w:eastAsia="Calibri"/>
                <w:b/>
                <w:bCs/>
              </w:rPr>
              <w:t>п/п</w:t>
            </w:r>
          </w:p>
        </w:tc>
        <w:tc>
          <w:tcPr>
            <w:tcW w:w="1605" w:type="dxa"/>
            <w:shd w:val="clear" w:color="auto" w:fill="FFFFFF"/>
            <w:tcMar>
              <w:top w:w="75" w:type="dxa"/>
              <w:left w:w="120" w:type="dxa"/>
              <w:bottom w:w="75" w:type="dxa"/>
              <w:right w:w="120" w:type="dxa"/>
            </w:tcMar>
            <w:vAlign w:val="center"/>
          </w:tcPr>
          <w:p w:rsidR="00DF3CD2" w:rsidRPr="00DA1774" w:rsidRDefault="00DF3CD2" w:rsidP="005B5FAE">
            <w:pPr>
              <w:jc w:val="center"/>
              <w:rPr>
                <w:rFonts w:eastAsia="Calibri"/>
                <w:b/>
                <w:bCs/>
              </w:rPr>
            </w:pPr>
            <w:r w:rsidRPr="00DA1774">
              <w:rPr>
                <w:rFonts w:eastAsia="Calibri"/>
                <w:b/>
                <w:bCs/>
              </w:rPr>
              <w:t xml:space="preserve">Кодовое </w:t>
            </w:r>
            <w:r w:rsidRPr="00DA1774">
              <w:rPr>
                <w:rFonts w:eastAsia="Calibri"/>
                <w:b/>
                <w:bCs/>
              </w:rPr>
              <w:br/>
              <w:t>обозначение</w:t>
            </w:r>
          </w:p>
        </w:tc>
        <w:tc>
          <w:tcPr>
            <w:tcW w:w="2699" w:type="dxa"/>
            <w:shd w:val="clear" w:color="auto" w:fill="FFFFFF"/>
            <w:tcMar>
              <w:top w:w="75" w:type="dxa"/>
              <w:left w:w="120" w:type="dxa"/>
              <w:bottom w:w="75" w:type="dxa"/>
              <w:right w:w="120" w:type="dxa"/>
            </w:tcMar>
            <w:vAlign w:val="center"/>
          </w:tcPr>
          <w:p w:rsidR="00DF3CD2" w:rsidRPr="00DA1774" w:rsidRDefault="00DF3CD2" w:rsidP="005B5FAE">
            <w:pPr>
              <w:jc w:val="center"/>
              <w:rPr>
                <w:rFonts w:eastAsia="Calibri"/>
                <w:b/>
                <w:bCs/>
              </w:rPr>
            </w:pPr>
            <w:r w:rsidRPr="00DA1774">
              <w:rPr>
                <w:rFonts w:eastAsia="Calibri"/>
                <w:b/>
                <w:bCs/>
              </w:rPr>
              <w:t>Наименование зоны</w:t>
            </w:r>
          </w:p>
        </w:tc>
        <w:tc>
          <w:tcPr>
            <w:tcW w:w="4652" w:type="dxa"/>
            <w:shd w:val="clear" w:color="auto" w:fill="FFFFFF"/>
            <w:vAlign w:val="center"/>
          </w:tcPr>
          <w:p w:rsidR="00DF3CD2" w:rsidRPr="00DA1774" w:rsidRDefault="00DF3CD2" w:rsidP="005B5FAE">
            <w:pPr>
              <w:jc w:val="center"/>
              <w:rPr>
                <w:rFonts w:eastAsia="Calibri"/>
                <w:b/>
                <w:bCs/>
              </w:rPr>
            </w:pPr>
            <w:r w:rsidRPr="00DA1774">
              <w:rPr>
                <w:rFonts w:eastAsia="Calibri"/>
                <w:b/>
                <w:bCs/>
              </w:rPr>
              <w:t>Примечание</w:t>
            </w:r>
          </w:p>
        </w:tc>
      </w:tr>
      <w:tr w:rsidR="00CD290C" w:rsidRPr="00DA1774" w:rsidTr="00836E84">
        <w:trPr>
          <w:trHeight w:val="20"/>
        </w:trPr>
        <w:tc>
          <w:tcPr>
            <w:tcW w:w="9540" w:type="dxa"/>
            <w:gridSpan w:val="4"/>
            <w:shd w:val="clear" w:color="auto" w:fill="FFFFFF"/>
            <w:tcMar>
              <w:top w:w="75" w:type="dxa"/>
              <w:left w:w="120" w:type="dxa"/>
              <w:bottom w:w="75" w:type="dxa"/>
              <w:right w:w="120" w:type="dxa"/>
            </w:tcMar>
            <w:vAlign w:val="center"/>
          </w:tcPr>
          <w:p w:rsidR="00CD290C" w:rsidRPr="00DA1774" w:rsidRDefault="00CD290C" w:rsidP="00DF3CD2">
            <w:pPr>
              <w:jc w:val="center"/>
            </w:pPr>
            <w:r w:rsidRPr="00DA1774">
              <w:rPr>
                <w:b/>
              </w:rPr>
              <w:t>Жилые зоны (Ж)</w:t>
            </w:r>
          </w:p>
        </w:tc>
      </w:tr>
      <w:tr w:rsidR="00DF3CD2" w:rsidRPr="00DA1774" w:rsidTr="00836E84">
        <w:trPr>
          <w:trHeight w:val="20"/>
        </w:trPr>
        <w:tc>
          <w:tcPr>
            <w:tcW w:w="0" w:type="auto"/>
            <w:shd w:val="clear" w:color="auto" w:fill="FFFFFF"/>
            <w:tcMar>
              <w:top w:w="75" w:type="dxa"/>
              <w:left w:w="120" w:type="dxa"/>
              <w:bottom w:w="75" w:type="dxa"/>
              <w:right w:w="120" w:type="dxa"/>
            </w:tcMar>
            <w:vAlign w:val="center"/>
          </w:tcPr>
          <w:p w:rsidR="00DF3CD2" w:rsidRPr="00DA1774" w:rsidRDefault="00DF3CD2" w:rsidP="00686EF8">
            <w:pPr>
              <w:jc w:val="center"/>
            </w:pPr>
            <w:r w:rsidRPr="00DA1774">
              <w:t>1.</w:t>
            </w:r>
          </w:p>
        </w:tc>
        <w:tc>
          <w:tcPr>
            <w:tcW w:w="1605" w:type="dxa"/>
            <w:shd w:val="clear" w:color="auto" w:fill="FFFFFF"/>
            <w:tcMar>
              <w:top w:w="75" w:type="dxa"/>
              <w:left w:w="120" w:type="dxa"/>
              <w:bottom w:w="75" w:type="dxa"/>
              <w:right w:w="120" w:type="dxa"/>
            </w:tcMar>
            <w:vAlign w:val="center"/>
          </w:tcPr>
          <w:p w:rsidR="00DF3CD2" w:rsidRPr="00DA1774" w:rsidRDefault="00A4757D" w:rsidP="0072665D">
            <w:pPr>
              <w:jc w:val="center"/>
            </w:pPr>
            <w:r>
              <w:t>Ж</w:t>
            </w:r>
            <w:r w:rsidR="00DF3CD2" w:rsidRPr="00DA1774">
              <w:t>1</w:t>
            </w:r>
          </w:p>
        </w:tc>
        <w:tc>
          <w:tcPr>
            <w:tcW w:w="2699" w:type="dxa"/>
            <w:shd w:val="clear" w:color="auto" w:fill="FFFFFF"/>
            <w:tcMar>
              <w:top w:w="75" w:type="dxa"/>
              <w:left w:w="120" w:type="dxa"/>
              <w:bottom w:w="75" w:type="dxa"/>
              <w:right w:w="120" w:type="dxa"/>
            </w:tcMar>
          </w:tcPr>
          <w:p w:rsidR="00DF3CD2" w:rsidRPr="00F919A6" w:rsidRDefault="00890443" w:rsidP="00B673D8">
            <w:r w:rsidRPr="00890443">
              <w:t>Зона индивидуальной и малоэтажной застройки</w:t>
            </w:r>
          </w:p>
        </w:tc>
        <w:tc>
          <w:tcPr>
            <w:tcW w:w="4652" w:type="dxa"/>
            <w:shd w:val="clear" w:color="auto" w:fill="FFFFFF"/>
            <w:vAlign w:val="center"/>
          </w:tcPr>
          <w:p w:rsidR="00DF3CD2" w:rsidRPr="00DA1774" w:rsidRDefault="00CD290C" w:rsidP="00CD290C">
            <w:pPr>
              <w:jc w:val="center"/>
            </w:pPr>
            <w:r w:rsidRPr="00DA1774">
              <w:t>-</w:t>
            </w:r>
          </w:p>
        </w:tc>
      </w:tr>
      <w:tr w:rsidR="00DF3CD2" w:rsidRPr="00DA1774" w:rsidTr="00836E84">
        <w:trPr>
          <w:trHeight w:val="20"/>
        </w:trPr>
        <w:tc>
          <w:tcPr>
            <w:tcW w:w="0" w:type="auto"/>
            <w:shd w:val="clear" w:color="auto" w:fill="FFFFFF"/>
            <w:tcMar>
              <w:top w:w="75" w:type="dxa"/>
              <w:left w:w="120" w:type="dxa"/>
              <w:bottom w:w="75" w:type="dxa"/>
              <w:right w:w="120" w:type="dxa"/>
            </w:tcMar>
            <w:vAlign w:val="center"/>
          </w:tcPr>
          <w:p w:rsidR="00DF3CD2" w:rsidRPr="00DA1774" w:rsidRDefault="00F919A6" w:rsidP="00686EF8">
            <w:pPr>
              <w:jc w:val="center"/>
            </w:pPr>
            <w:r>
              <w:t>2</w:t>
            </w:r>
            <w:r w:rsidR="00DF3CD2" w:rsidRPr="00DA1774">
              <w:t>.</w:t>
            </w:r>
          </w:p>
        </w:tc>
        <w:tc>
          <w:tcPr>
            <w:tcW w:w="1605" w:type="dxa"/>
            <w:shd w:val="clear" w:color="auto" w:fill="FFFFFF"/>
            <w:tcMar>
              <w:top w:w="75" w:type="dxa"/>
              <w:left w:w="120" w:type="dxa"/>
              <w:bottom w:w="75" w:type="dxa"/>
              <w:right w:w="120" w:type="dxa"/>
            </w:tcMar>
            <w:vAlign w:val="center"/>
          </w:tcPr>
          <w:p w:rsidR="00DF3CD2" w:rsidRPr="00DA1774" w:rsidRDefault="00A4757D" w:rsidP="00F919A6">
            <w:pPr>
              <w:jc w:val="center"/>
            </w:pPr>
            <w:r>
              <w:t>Ж</w:t>
            </w:r>
            <w:r w:rsidR="00F919A6" w:rsidRPr="0063153E">
              <w:t>2</w:t>
            </w:r>
          </w:p>
        </w:tc>
        <w:tc>
          <w:tcPr>
            <w:tcW w:w="2699" w:type="dxa"/>
            <w:shd w:val="clear" w:color="auto" w:fill="FFFFFF"/>
            <w:tcMar>
              <w:top w:w="75" w:type="dxa"/>
              <w:left w:w="120" w:type="dxa"/>
              <w:bottom w:w="75" w:type="dxa"/>
              <w:right w:w="120" w:type="dxa"/>
            </w:tcMar>
          </w:tcPr>
          <w:p w:rsidR="00DF3CD2" w:rsidRPr="00DA1774" w:rsidRDefault="00607316" w:rsidP="00A86884">
            <w:r w:rsidRPr="00607316">
              <w:t>Зона застройки средне этажными многоквартирными жилыми домами</w:t>
            </w:r>
          </w:p>
        </w:tc>
        <w:tc>
          <w:tcPr>
            <w:tcW w:w="4652" w:type="dxa"/>
            <w:shd w:val="clear" w:color="auto" w:fill="FFFFFF"/>
            <w:vAlign w:val="center"/>
          </w:tcPr>
          <w:p w:rsidR="00DF3CD2" w:rsidRPr="00DA1774" w:rsidRDefault="00CD290C" w:rsidP="00CD290C">
            <w:pPr>
              <w:jc w:val="center"/>
            </w:pPr>
            <w:r w:rsidRPr="00DA1774">
              <w:t>-</w:t>
            </w:r>
          </w:p>
        </w:tc>
      </w:tr>
      <w:tr w:rsidR="000E2CCC" w:rsidRPr="00DA1774" w:rsidTr="00836E84">
        <w:trPr>
          <w:trHeight w:val="20"/>
        </w:trPr>
        <w:tc>
          <w:tcPr>
            <w:tcW w:w="0" w:type="auto"/>
            <w:shd w:val="clear" w:color="auto" w:fill="FFFFFF"/>
            <w:tcMar>
              <w:top w:w="75" w:type="dxa"/>
              <w:left w:w="120" w:type="dxa"/>
              <w:bottom w:w="75" w:type="dxa"/>
              <w:right w:w="120" w:type="dxa"/>
            </w:tcMar>
            <w:vAlign w:val="center"/>
          </w:tcPr>
          <w:p w:rsidR="000E2CCC" w:rsidRDefault="000E2CCC" w:rsidP="00686EF8">
            <w:pPr>
              <w:jc w:val="center"/>
            </w:pPr>
            <w:r>
              <w:t>3</w:t>
            </w:r>
            <w:r w:rsidRPr="00DA1774">
              <w:t>.</w:t>
            </w:r>
          </w:p>
        </w:tc>
        <w:tc>
          <w:tcPr>
            <w:tcW w:w="1605" w:type="dxa"/>
            <w:shd w:val="clear" w:color="auto" w:fill="FFFFFF"/>
            <w:tcMar>
              <w:top w:w="75" w:type="dxa"/>
              <w:left w:w="120" w:type="dxa"/>
              <w:bottom w:w="75" w:type="dxa"/>
              <w:right w:w="120" w:type="dxa"/>
            </w:tcMar>
            <w:vAlign w:val="center"/>
          </w:tcPr>
          <w:p w:rsidR="000E2CCC" w:rsidRPr="0063153E" w:rsidRDefault="00A4757D" w:rsidP="00F919A6">
            <w:pPr>
              <w:jc w:val="center"/>
            </w:pPr>
            <w:r>
              <w:t>Ж</w:t>
            </w:r>
            <w:r w:rsidR="000E2CCC">
              <w:t>3</w:t>
            </w:r>
          </w:p>
        </w:tc>
        <w:tc>
          <w:tcPr>
            <w:tcW w:w="2699" w:type="dxa"/>
            <w:shd w:val="clear" w:color="auto" w:fill="FFFFFF"/>
            <w:tcMar>
              <w:top w:w="75" w:type="dxa"/>
              <w:left w:w="120" w:type="dxa"/>
              <w:bottom w:w="75" w:type="dxa"/>
              <w:right w:w="120" w:type="dxa"/>
            </w:tcMar>
          </w:tcPr>
          <w:p w:rsidR="000E2CCC" w:rsidRPr="00DA1774" w:rsidRDefault="00607316" w:rsidP="00A86884">
            <w:r w:rsidRPr="00607316">
              <w:t xml:space="preserve">Зона застройки многоэтажными жилыми домами </w:t>
            </w:r>
          </w:p>
        </w:tc>
        <w:tc>
          <w:tcPr>
            <w:tcW w:w="4652" w:type="dxa"/>
            <w:shd w:val="clear" w:color="auto" w:fill="FFFFFF"/>
            <w:vAlign w:val="center"/>
          </w:tcPr>
          <w:p w:rsidR="000E2CCC" w:rsidRPr="00DA1774" w:rsidRDefault="000E2CCC" w:rsidP="00CD290C">
            <w:pPr>
              <w:jc w:val="center"/>
            </w:pPr>
            <w:r>
              <w:t>-</w:t>
            </w:r>
          </w:p>
        </w:tc>
      </w:tr>
      <w:tr w:rsidR="00CD290C" w:rsidRPr="00DA1774" w:rsidTr="00836E84">
        <w:trPr>
          <w:trHeight w:val="20"/>
        </w:trPr>
        <w:tc>
          <w:tcPr>
            <w:tcW w:w="9540" w:type="dxa"/>
            <w:gridSpan w:val="4"/>
            <w:shd w:val="clear" w:color="auto" w:fill="FFFFFF"/>
            <w:tcMar>
              <w:top w:w="75" w:type="dxa"/>
              <w:left w:w="120" w:type="dxa"/>
              <w:bottom w:w="75" w:type="dxa"/>
              <w:right w:w="120" w:type="dxa"/>
            </w:tcMar>
            <w:vAlign w:val="center"/>
          </w:tcPr>
          <w:p w:rsidR="00CD290C" w:rsidRPr="00DA1774" w:rsidRDefault="00CD290C" w:rsidP="00DF3CD2">
            <w:pPr>
              <w:jc w:val="center"/>
              <w:rPr>
                <w:b/>
              </w:rPr>
            </w:pPr>
            <w:r w:rsidRPr="00DA1774">
              <w:rPr>
                <w:b/>
              </w:rPr>
              <w:t>Общественно-деловые зоны (О</w:t>
            </w:r>
            <w:r w:rsidR="00890443">
              <w:rPr>
                <w:b/>
              </w:rPr>
              <w:t>Д</w:t>
            </w:r>
            <w:r w:rsidRPr="00DA1774">
              <w:rPr>
                <w:b/>
              </w:rPr>
              <w:t>)</w:t>
            </w:r>
          </w:p>
        </w:tc>
      </w:tr>
      <w:tr w:rsidR="000E2CCC" w:rsidRPr="00DA1774" w:rsidTr="00836E84">
        <w:trPr>
          <w:trHeight w:val="20"/>
        </w:trPr>
        <w:tc>
          <w:tcPr>
            <w:tcW w:w="0" w:type="auto"/>
            <w:shd w:val="clear" w:color="auto" w:fill="FFFFFF"/>
            <w:tcMar>
              <w:top w:w="75" w:type="dxa"/>
              <w:left w:w="120" w:type="dxa"/>
              <w:bottom w:w="75" w:type="dxa"/>
              <w:right w:w="120" w:type="dxa"/>
            </w:tcMar>
            <w:vAlign w:val="center"/>
          </w:tcPr>
          <w:p w:rsidR="000E2CCC" w:rsidRPr="00DA1774" w:rsidRDefault="00836E84" w:rsidP="000E2CCC">
            <w:pPr>
              <w:jc w:val="center"/>
            </w:pPr>
            <w:r>
              <w:rPr>
                <w:lang w:val="en-US"/>
              </w:rPr>
              <w:lastRenderedPageBreak/>
              <w:t>4</w:t>
            </w:r>
            <w:r w:rsidR="000E2CCC" w:rsidRPr="00DA1774">
              <w:t>.</w:t>
            </w:r>
          </w:p>
        </w:tc>
        <w:tc>
          <w:tcPr>
            <w:tcW w:w="1605" w:type="dxa"/>
            <w:shd w:val="clear" w:color="auto" w:fill="FFFFFF"/>
            <w:tcMar>
              <w:top w:w="75" w:type="dxa"/>
              <w:left w:w="120" w:type="dxa"/>
              <w:bottom w:w="75" w:type="dxa"/>
              <w:right w:w="120" w:type="dxa"/>
            </w:tcMar>
            <w:vAlign w:val="center"/>
          </w:tcPr>
          <w:p w:rsidR="000E2CCC" w:rsidRPr="00DA1774" w:rsidRDefault="000E2CCC" w:rsidP="0072665D">
            <w:pPr>
              <w:jc w:val="center"/>
            </w:pPr>
            <w:r w:rsidRPr="00DA1774">
              <w:t>О</w:t>
            </w:r>
            <w:r w:rsidR="00B32678">
              <w:t>-</w:t>
            </w:r>
            <w:r w:rsidR="00890443">
              <w:t>Д</w:t>
            </w:r>
            <w:r w:rsidRPr="00DA1774">
              <w:t>1</w:t>
            </w:r>
          </w:p>
        </w:tc>
        <w:tc>
          <w:tcPr>
            <w:tcW w:w="2699" w:type="dxa"/>
            <w:shd w:val="clear" w:color="auto" w:fill="FFFFFF"/>
            <w:tcMar>
              <w:top w:w="75" w:type="dxa"/>
              <w:left w:w="120" w:type="dxa"/>
              <w:bottom w:w="75" w:type="dxa"/>
              <w:right w:w="120" w:type="dxa"/>
            </w:tcMar>
          </w:tcPr>
          <w:p w:rsidR="000E2CCC" w:rsidRPr="00DA1774" w:rsidRDefault="004E7227" w:rsidP="005B5FAE">
            <w:r w:rsidRPr="004E7227">
              <w:t>Общественно-деловая зона учреждений здравоохранения</w:t>
            </w:r>
          </w:p>
        </w:tc>
        <w:tc>
          <w:tcPr>
            <w:tcW w:w="4652" w:type="dxa"/>
            <w:shd w:val="clear" w:color="auto" w:fill="FFFFFF"/>
            <w:vAlign w:val="center"/>
          </w:tcPr>
          <w:p w:rsidR="000E2CCC" w:rsidRPr="00DA1774" w:rsidRDefault="000E2CCC" w:rsidP="00CD290C">
            <w:pPr>
              <w:jc w:val="center"/>
            </w:pPr>
            <w:r w:rsidRPr="00DA1774">
              <w:t>-</w:t>
            </w:r>
          </w:p>
        </w:tc>
      </w:tr>
      <w:tr w:rsidR="000E2CCC" w:rsidRPr="00DA1774" w:rsidTr="00836E84">
        <w:trPr>
          <w:trHeight w:val="20"/>
        </w:trPr>
        <w:tc>
          <w:tcPr>
            <w:tcW w:w="0" w:type="auto"/>
            <w:shd w:val="clear" w:color="auto" w:fill="FFFFFF"/>
            <w:tcMar>
              <w:top w:w="75" w:type="dxa"/>
              <w:left w:w="120" w:type="dxa"/>
              <w:bottom w:w="75" w:type="dxa"/>
              <w:right w:w="120" w:type="dxa"/>
            </w:tcMar>
            <w:vAlign w:val="center"/>
          </w:tcPr>
          <w:p w:rsidR="000E2CCC" w:rsidRPr="00DA1774" w:rsidRDefault="00836E84" w:rsidP="000E2CCC">
            <w:pPr>
              <w:jc w:val="center"/>
            </w:pPr>
            <w:r>
              <w:rPr>
                <w:lang w:val="en-US"/>
              </w:rPr>
              <w:t>5</w:t>
            </w:r>
            <w:r w:rsidR="000E2CCC" w:rsidRPr="00DA1774">
              <w:t>.</w:t>
            </w:r>
          </w:p>
        </w:tc>
        <w:tc>
          <w:tcPr>
            <w:tcW w:w="1605" w:type="dxa"/>
            <w:shd w:val="clear" w:color="auto" w:fill="FFFFFF"/>
            <w:tcMar>
              <w:top w:w="75" w:type="dxa"/>
              <w:left w:w="120" w:type="dxa"/>
              <w:bottom w:w="75" w:type="dxa"/>
              <w:right w:w="120" w:type="dxa"/>
            </w:tcMar>
            <w:vAlign w:val="center"/>
          </w:tcPr>
          <w:p w:rsidR="000E2CCC" w:rsidRPr="00DA1774" w:rsidRDefault="000E2CCC" w:rsidP="0072665D">
            <w:pPr>
              <w:jc w:val="center"/>
            </w:pPr>
            <w:r w:rsidRPr="00DA1774">
              <w:t>О</w:t>
            </w:r>
            <w:r w:rsidR="009D62E4">
              <w:t>-</w:t>
            </w:r>
            <w:r w:rsidR="00890443">
              <w:t>Д</w:t>
            </w:r>
            <w:r w:rsidRPr="00DA1774">
              <w:t>2</w:t>
            </w:r>
          </w:p>
        </w:tc>
        <w:tc>
          <w:tcPr>
            <w:tcW w:w="2699" w:type="dxa"/>
            <w:shd w:val="clear" w:color="auto" w:fill="FFFFFF"/>
            <w:tcMar>
              <w:top w:w="75" w:type="dxa"/>
              <w:left w:w="120" w:type="dxa"/>
              <w:bottom w:w="75" w:type="dxa"/>
              <w:right w:w="120" w:type="dxa"/>
            </w:tcMar>
          </w:tcPr>
          <w:p w:rsidR="000E2CCC" w:rsidRPr="00DA1774" w:rsidRDefault="004E7227" w:rsidP="00755AF8">
            <w:r w:rsidRPr="004E7227">
              <w:t>Общественно-деловая зона объектов культуры, искусства, спорта</w:t>
            </w:r>
          </w:p>
        </w:tc>
        <w:tc>
          <w:tcPr>
            <w:tcW w:w="4652" w:type="dxa"/>
            <w:shd w:val="clear" w:color="auto" w:fill="FFFFFF"/>
            <w:vAlign w:val="center"/>
          </w:tcPr>
          <w:p w:rsidR="000E2CCC" w:rsidRPr="00DA1774" w:rsidRDefault="000E2CCC" w:rsidP="00CD290C">
            <w:pPr>
              <w:jc w:val="center"/>
            </w:pPr>
            <w:r w:rsidRPr="00DA1774">
              <w:t>-</w:t>
            </w:r>
          </w:p>
        </w:tc>
      </w:tr>
      <w:tr w:rsidR="000E2CCC" w:rsidRPr="00DA1774" w:rsidTr="00836E84">
        <w:trPr>
          <w:trHeight w:val="20"/>
        </w:trPr>
        <w:tc>
          <w:tcPr>
            <w:tcW w:w="0" w:type="auto"/>
            <w:shd w:val="clear" w:color="auto" w:fill="FFFFFF"/>
            <w:tcMar>
              <w:top w:w="75" w:type="dxa"/>
              <w:left w:w="120" w:type="dxa"/>
              <w:bottom w:w="75" w:type="dxa"/>
              <w:right w:w="120" w:type="dxa"/>
            </w:tcMar>
            <w:vAlign w:val="center"/>
          </w:tcPr>
          <w:p w:rsidR="000E2CCC" w:rsidRPr="0063153E" w:rsidRDefault="00836E84" w:rsidP="000E2CCC">
            <w:pPr>
              <w:jc w:val="center"/>
            </w:pPr>
            <w:r>
              <w:rPr>
                <w:lang w:val="en-US"/>
              </w:rPr>
              <w:t>6</w:t>
            </w:r>
            <w:r w:rsidR="000E2CCC" w:rsidRPr="0063153E">
              <w:t>.</w:t>
            </w:r>
          </w:p>
        </w:tc>
        <w:tc>
          <w:tcPr>
            <w:tcW w:w="1605" w:type="dxa"/>
            <w:shd w:val="clear" w:color="auto" w:fill="FFFFFF"/>
            <w:tcMar>
              <w:top w:w="75" w:type="dxa"/>
              <w:left w:w="120" w:type="dxa"/>
              <w:bottom w:w="75" w:type="dxa"/>
              <w:right w:w="120" w:type="dxa"/>
            </w:tcMar>
            <w:vAlign w:val="center"/>
          </w:tcPr>
          <w:p w:rsidR="000E2CCC" w:rsidRPr="00DA1774" w:rsidRDefault="009D62E4" w:rsidP="0072665D">
            <w:pPr>
              <w:jc w:val="center"/>
            </w:pPr>
            <w:r w:rsidRPr="00DA1774">
              <w:t>О</w:t>
            </w:r>
            <w:r>
              <w:t>-Д3</w:t>
            </w:r>
          </w:p>
        </w:tc>
        <w:tc>
          <w:tcPr>
            <w:tcW w:w="2699" w:type="dxa"/>
            <w:shd w:val="clear" w:color="auto" w:fill="FFFFFF"/>
            <w:tcMar>
              <w:top w:w="75" w:type="dxa"/>
              <w:left w:w="120" w:type="dxa"/>
              <w:bottom w:w="75" w:type="dxa"/>
              <w:right w:w="120" w:type="dxa"/>
            </w:tcMar>
          </w:tcPr>
          <w:p w:rsidR="000E2CCC" w:rsidRPr="00DA1774" w:rsidRDefault="004E7227" w:rsidP="00755AF8">
            <w:r w:rsidRPr="004E7227">
              <w:t>Общественно-деловая зона образовательных учреждений</w:t>
            </w:r>
          </w:p>
        </w:tc>
        <w:tc>
          <w:tcPr>
            <w:tcW w:w="4652" w:type="dxa"/>
            <w:shd w:val="clear" w:color="auto" w:fill="FFFFFF"/>
            <w:vAlign w:val="center"/>
          </w:tcPr>
          <w:p w:rsidR="000E2CCC" w:rsidRPr="00DA1774" w:rsidRDefault="000E2CCC" w:rsidP="00CD290C">
            <w:pPr>
              <w:jc w:val="center"/>
            </w:pPr>
            <w:r w:rsidRPr="00DA1774">
              <w:t>-</w:t>
            </w:r>
          </w:p>
        </w:tc>
      </w:tr>
      <w:tr w:rsidR="000E2CCC" w:rsidRPr="00DA1774" w:rsidTr="00836E84">
        <w:trPr>
          <w:trHeight w:val="20"/>
        </w:trPr>
        <w:tc>
          <w:tcPr>
            <w:tcW w:w="0" w:type="auto"/>
            <w:shd w:val="clear" w:color="auto" w:fill="FFFFFF"/>
            <w:tcMar>
              <w:top w:w="75" w:type="dxa"/>
              <w:left w:w="120" w:type="dxa"/>
              <w:bottom w:w="75" w:type="dxa"/>
              <w:right w:w="120" w:type="dxa"/>
            </w:tcMar>
            <w:vAlign w:val="center"/>
          </w:tcPr>
          <w:p w:rsidR="000E2CCC" w:rsidRPr="0063153E" w:rsidRDefault="00836E84" w:rsidP="000E2CCC">
            <w:pPr>
              <w:jc w:val="center"/>
            </w:pPr>
            <w:r>
              <w:rPr>
                <w:lang w:val="en-US"/>
              </w:rPr>
              <w:t>7</w:t>
            </w:r>
            <w:r w:rsidR="000E2CCC" w:rsidRPr="00DA1774">
              <w:t>.</w:t>
            </w:r>
          </w:p>
        </w:tc>
        <w:tc>
          <w:tcPr>
            <w:tcW w:w="1605" w:type="dxa"/>
            <w:shd w:val="clear" w:color="auto" w:fill="FFFFFF"/>
            <w:tcMar>
              <w:top w:w="75" w:type="dxa"/>
              <w:left w:w="120" w:type="dxa"/>
              <w:bottom w:w="75" w:type="dxa"/>
              <w:right w:w="120" w:type="dxa"/>
            </w:tcMar>
            <w:vAlign w:val="center"/>
          </w:tcPr>
          <w:p w:rsidR="000E2CCC" w:rsidRPr="00DA1774" w:rsidRDefault="000E2CCC" w:rsidP="0072665D">
            <w:pPr>
              <w:jc w:val="center"/>
            </w:pPr>
            <w:r w:rsidRPr="00DA1774">
              <w:t>О</w:t>
            </w:r>
            <w:r w:rsidR="00890443">
              <w:t>Д</w:t>
            </w:r>
            <w:r w:rsidRPr="00DA1774">
              <w:t>-4</w:t>
            </w:r>
          </w:p>
        </w:tc>
        <w:tc>
          <w:tcPr>
            <w:tcW w:w="2699" w:type="dxa"/>
            <w:shd w:val="clear" w:color="auto" w:fill="FFFFFF"/>
            <w:tcMar>
              <w:top w:w="75" w:type="dxa"/>
              <w:left w:w="120" w:type="dxa"/>
              <w:bottom w:w="75" w:type="dxa"/>
              <w:right w:w="120" w:type="dxa"/>
            </w:tcMar>
          </w:tcPr>
          <w:p w:rsidR="000E2CCC" w:rsidRPr="00DA1774" w:rsidRDefault="004E7227" w:rsidP="00755AF8">
            <w:r w:rsidRPr="004E7227">
              <w:t>Общественно-деловая зона объектов торговли, общественного питания, бытового обслуживания</w:t>
            </w:r>
          </w:p>
        </w:tc>
        <w:tc>
          <w:tcPr>
            <w:tcW w:w="4652" w:type="dxa"/>
            <w:shd w:val="clear" w:color="auto" w:fill="FFFFFF"/>
            <w:vAlign w:val="center"/>
          </w:tcPr>
          <w:p w:rsidR="000E2CCC" w:rsidRPr="00DA1774" w:rsidRDefault="000E2CCC" w:rsidP="00CD290C">
            <w:pPr>
              <w:jc w:val="center"/>
            </w:pPr>
            <w:r w:rsidRPr="00DA1774">
              <w:t>-</w:t>
            </w:r>
          </w:p>
        </w:tc>
      </w:tr>
      <w:tr w:rsidR="000E2CCC" w:rsidRPr="00DA1774" w:rsidTr="00836E84">
        <w:trPr>
          <w:trHeight w:val="20"/>
        </w:trPr>
        <w:tc>
          <w:tcPr>
            <w:tcW w:w="0" w:type="auto"/>
            <w:shd w:val="clear" w:color="auto" w:fill="FFFFFF"/>
            <w:tcMar>
              <w:top w:w="75" w:type="dxa"/>
              <w:left w:w="120" w:type="dxa"/>
              <w:bottom w:w="75" w:type="dxa"/>
              <w:right w:w="120" w:type="dxa"/>
            </w:tcMar>
            <w:vAlign w:val="center"/>
          </w:tcPr>
          <w:p w:rsidR="000E2CCC" w:rsidRPr="0063153E" w:rsidRDefault="00836E84" w:rsidP="00686EF8">
            <w:pPr>
              <w:jc w:val="center"/>
            </w:pPr>
            <w:r>
              <w:rPr>
                <w:lang w:val="en-US"/>
              </w:rPr>
              <w:t>8</w:t>
            </w:r>
            <w:r w:rsidR="000E2CCC" w:rsidRPr="00DA1774">
              <w:t>.</w:t>
            </w:r>
          </w:p>
        </w:tc>
        <w:tc>
          <w:tcPr>
            <w:tcW w:w="1605" w:type="dxa"/>
            <w:shd w:val="clear" w:color="auto" w:fill="FFFFFF"/>
            <w:tcMar>
              <w:top w:w="75" w:type="dxa"/>
              <w:left w:w="120" w:type="dxa"/>
              <w:bottom w:w="75" w:type="dxa"/>
              <w:right w:w="120" w:type="dxa"/>
            </w:tcMar>
            <w:vAlign w:val="center"/>
          </w:tcPr>
          <w:p w:rsidR="000E2CCC" w:rsidRPr="0063153E" w:rsidRDefault="000E2CCC" w:rsidP="0072665D">
            <w:pPr>
              <w:jc w:val="center"/>
            </w:pPr>
            <w:r w:rsidRPr="0063153E">
              <w:t>О</w:t>
            </w:r>
            <w:r w:rsidR="00890443">
              <w:t>Д</w:t>
            </w:r>
            <w:r w:rsidRPr="0063153E">
              <w:t>-5</w:t>
            </w:r>
          </w:p>
        </w:tc>
        <w:tc>
          <w:tcPr>
            <w:tcW w:w="2699" w:type="dxa"/>
            <w:shd w:val="clear" w:color="auto" w:fill="FFFFFF"/>
            <w:tcMar>
              <w:top w:w="75" w:type="dxa"/>
              <w:left w:w="120" w:type="dxa"/>
              <w:bottom w:w="75" w:type="dxa"/>
              <w:right w:w="120" w:type="dxa"/>
            </w:tcMar>
          </w:tcPr>
          <w:p w:rsidR="000E2CCC" w:rsidRPr="0063153E" w:rsidRDefault="004E7227" w:rsidP="00755AF8">
            <w:r w:rsidRPr="004E7227">
              <w:t>Общественно-деловая зона административно-деловых объектов</w:t>
            </w:r>
          </w:p>
        </w:tc>
        <w:tc>
          <w:tcPr>
            <w:tcW w:w="4652" w:type="dxa"/>
            <w:shd w:val="clear" w:color="auto" w:fill="FFFFFF"/>
            <w:vAlign w:val="center"/>
          </w:tcPr>
          <w:p w:rsidR="000E2CCC" w:rsidRPr="0063153E" w:rsidRDefault="000E2CCC" w:rsidP="00CD290C">
            <w:pPr>
              <w:jc w:val="center"/>
            </w:pPr>
            <w:r w:rsidRPr="0063153E">
              <w:t>-</w:t>
            </w:r>
          </w:p>
        </w:tc>
      </w:tr>
      <w:tr w:rsidR="000E2CCC" w:rsidRPr="00DA1774" w:rsidTr="00836E84">
        <w:trPr>
          <w:trHeight w:val="20"/>
        </w:trPr>
        <w:tc>
          <w:tcPr>
            <w:tcW w:w="9540" w:type="dxa"/>
            <w:gridSpan w:val="4"/>
            <w:shd w:val="clear" w:color="auto" w:fill="FFFFFF"/>
            <w:tcMar>
              <w:top w:w="75" w:type="dxa"/>
              <w:left w:w="120" w:type="dxa"/>
              <w:bottom w:w="75" w:type="dxa"/>
              <w:right w:w="120" w:type="dxa"/>
            </w:tcMar>
            <w:vAlign w:val="center"/>
          </w:tcPr>
          <w:p w:rsidR="000E2CCC" w:rsidRPr="00DA1774" w:rsidRDefault="000E2CCC" w:rsidP="00DF3CD2">
            <w:pPr>
              <w:jc w:val="center"/>
              <w:rPr>
                <w:b/>
              </w:rPr>
            </w:pPr>
            <w:r w:rsidRPr="00DA1774">
              <w:rPr>
                <w:b/>
              </w:rPr>
              <w:t>Производственные зоны (П)</w:t>
            </w:r>
          </w:p>
        </w:tc>
      </w:tr>
      <w:tr w:rsidR="00894058" w:rsidRPr="00DA1774" w:rsidTr="00836E84">
        <w:trPr>
          <w:trHeight w:val="20"/>
        </w:trPr>
        <w:tc>
          <w:tcPr>
            <w:tcW w:w="0" w:type="auto"/>
            <w:shd w:val="clear" w:color="auto" w:fill="FFFFFF"/>
            <w:tcMar>
              <w:top w:w="75" w:type="dxa"/>
              <w:left w:w="120" w:type="dxa"/>
              <w:bottom w:w="75" w:type="dxa"/>
              <w:right w:w="120" w:type="dxa"/>
            </w:tcMar>
            <w:vAlign w:val="center"/>
          </w:tcPr>
          <w:p w:rsidR="00894058" w:rsidRPr="00DA1774" w:rsidRDefault="00836E84" w:rsidP="00686EF8">
            <w:pPr>
              <w:jc w:val="center"/>
            </w:pPr>
            <w:r>
              <w:rPr>
                <w:lang w:val="en-US"/>
              </w:rPr>
              <w:t>9</w:t>
            </w:r>
            <w:r w:rsidR="00894058" w:rsidRPr="00DA1774">
              <w:t>.</w:t>
            </w:r>
          </w:p>
        </w:tc>
        <w:tc>
          <w:tcPr>
            <w:tcW w:w="1605" w:type="dxa"/>
            <w:shd w:val="clear" w:color="auto" w:fill="FFFFFF"/>
            <w:tcMar>
              <w:top w:w="75" w:type="dxa"/>
              <w:left w:w="120" w:type="dxa"/>
              <w:bottom w:w="75" w:type="dxa"/>
              <w:right w:w="120" w:type="dxa"/>
            </w:tcMar>
            <w:vAlign w:val="center"/>
          </w:tcPr>
          <w:p w:rsidR="00894058" w:rsidRPr="00DA1774" w:rsidRDefault="00894058" w:rsidP="00AC6CA0">
            <w:pPr>
              <w:jc w:val="center"/>
            </w:pPr>
            <w:r>
              <w:t>П</w:t>
            </w:r>
            <w:r w:rsidRPr="00DA1774">
              <w:t>1</w:t>
            </w:r>
          </w:p>
        </w:tc>
        <w:tc>
          <w:tcPr>
            <w:tcW w:w="2699" w:type="dxa"/>
            <w:shd w:val="clear" w:color="auto" w:fill="FFFFFF"/>
            <w:tcMar>
              <w:top w:w="75" w:type="dxa"/>
              <w:left w:w="120" w:type="dxa"/>
              <w:bottom w:w="75" w:type="dxa"/>
              <w:right w:w="120" w:type="dxa"/>
            </w:tcMar>
            <w:vAlign w:val="center"/>
          </w:tcPr>
          <w:p w:rsidR="00894058" w:rsidRPr="00DA1774" w:rsidRDefault="00894058" w:rsidP="001546F4">
            <w:r w:rsidRPr="00894058">
              <w:t>Зона произв</w:t>
            </w:r>
            <w:r w:rsidR="00A86884">
              <w:t>одственно-коммунальных объектов</w:t>
            </w:r>
            <w:r w:rsidRPr="00894058">
              <w:t xml:space="preserve"> V класса опасности</w:t>
            </w:r>
          </w:p>
        </w:tc>
        <w:tc>
          <w:tcPr>
            <w:tcW w:w="4652" w:type="dxa"/>
            <w:vMerge w:val="restart"/>
            <w:shd w:val="clear" w:color="auto" w:fill="FFFFFF"/>
            <w:vAlign w:val="center"/>
          </w:tcPr>
          <w:p w:rsidR="00894058" w:rsidRPr="00DA1774" w:rsidRDefault="00894058" w:rsidP="00B576B9">
            <w:pPr>
              <w:autoSpaceDE w:val="0"/>
              <w:autoSpaceDN w:val="0"/>
              <w:adjustRightInd w:val="0"/>
              <w:ind w:left="114" w:right="92" w:firstLine="180"/>
              <w:jc w:val="both"/>
            </w:pPr>
            <w:r w:rsidRPr="00DA1774">
              <w:t xml:space="preserve">Зоны производственного использования выделены в границах населенных пунктов и земель промышленности и иного специального назначения для размещения производственных (по санитарной классификации промышленных объектов </w:t>
            </w:r>
            <w:r w:rsidRPr="00DA1774">
              <w:lastRenderedPageBreak/>
              <w:t>и производств, пункты 7.1.1-7.1.10 СанПиН 2.2.1/2.1.1.1200-03) и административных зданий, строений и сооружений, обслуживающих их объектов соответствующего класса вредности.</w:t>
            </w:r>
          </w:p>
        </w:tc>
      </w:tr>
      <w:tr w:rsidR="00894058" w:rsidRPr="00DA1774" w:rsidTr="00836E84">
        <w:trPr>
          <w:trHeight w:val="20"/>
        </w:trPr>
        <w:tc>
          <w:tcPr>
            <w:tcW w:w="0" w:type="auto"/>
            <w:shd w:val="clear" w:color="auto" w:fill="FFFFFF"/>
            <w:tcMar>
              <w:top w:w="75" w:type="dxa"/>
              <w:left w:w="120" w:type="dxa"/>
              <w:bottom w:w="75" w:type="dxa"/>
              <w:right w:w="120" w:type="dxa"/>
            </w:tcMar>
            <w:vAlign w:val="center"/>
          </w:tcPr>
          <w:p w:rsidR="00894058" w:rsidRPr="00DA1774" w:rsidRDefault="00836E84" w:rsidP="00F919A6">
            <w:pPr>
              <w:jc w:val="center"/>
            </w:pPr>
            <w:r>
              <w:rPr>
                <w:lang w:val="en-US"/>
              </w:rPr>
              <w:t>10</w:t>
            </w:r>
            <w:r w:rsidR="00894058" w:rsidRPr="00DA1774">
              <w:t>.</w:t>
            </w:r>
          </w:p>
        </w:tc>
        <w:tc>
          <w:tcPr>
            <w:tcW w:w="1605" w:type="dxa"/>
            <w:shd w:val="clear" w:color="auto" w:fill="FFFFFF"/>
            <w:tcMar>
              <w:top w:w="75" w:type="dxa"/>
              <w:left w:w="120" w:type="dxa"/>
              <w:bottom w:w="75" w:type="dxa"/>
              <w:right w:w="120" w:type="dxa"/>
            </w:tcMar>
            <w:vAlign w:val="center"/>
          </w:tcPr>
          <w:p w:rsidR="00894058" w:rsidRPr="00DA1774" w:rsidRDefault="00894058" w:rsidP="001546F4">
            <w:pPr>
              <w:jc w:val="center"/>
            </w:pPr>
            <w:r>
              <w:t>П2</w:t>
            </w:r>
          </w:p>
        </w:tc>
        <w:tc>
          <w:tcPr>
            <w:tcW w:w="2699" w:type="dxa"/>
            <w:shd w:val="clear" w:color="auto" w:fill="FFFFFF"/>
            <w:tcMar>
              <w:top w:w="75" w:type="dxa"/>
              <w:left w:w="120" w:type="dxa"/>
              <w:bottom w:w="75" w:type="dxa"/>
              <w:right w:w="120" w:type="dxa"/>
            </w:tcMar>
            <w:vAlign w:val="center"/>
          </w:tcPr>
          <w:p w:rsidR="00894058" w:rsidRPr="00DA1774" w:rsidRDefault="00894058" w:rsidP="009F12D5">
            <w:r w:rsidRPr="00894058">
              <w:t xml:space="preserve">Зона производственно-коммунальных </w:t>
            </w:r>
            <w:r w:rsidRPr="00894058">
              <w:lastRenderedPageBreak/>
              <w:t xml:space="preserve">объектов  </w:t>
            </w:r>
            <w:r>
              <w:rPr>
                <w:lang w:val="en-US"/>
              </w:rPr>
              <w:t>I</w:t>
            </w:r>
            <w:r w:rsidRPr="00894058">
              <w:t>V класса опасности</w:t>
            </w:r>
          </w:p>
        </w:tc>
        <w:tc>
          <w:tcPr>
            <w:tcW w:w="4652" w:type="dxa"/>
            <w:vMerge/>
            <w:shd w:val="clear" w:color="auto" w:fill="FFFFFF"/>
            <w:vAlign w:val="center"/>
          </w:tcPr>
          <w:p w:rsidR="00894058" w:rsidRPr="00DA1774" w:rsidRDefault="00894058" w:rsidP="00546B50">
            <w:pPr>
              <w:autoSpaceDE w:val="0"/>
              <w:autoSpaceDN w:val="0"/>
              <w:adjustRightInd w:val="0"/>
              <w:ind w:left="114" w:right="92" w:firstLine="180"/>
              <w:jc w:val="both"/>
            </w:pPr>
          </w:p>
        </w:tc>
      </w:tr>
      <w:tr w:rsidR="00894058" w:rsidRPr="00DA1774" w:rsidTr="00836E84">
        <w:trPr>
          <w:trHeight w:val="20"/>
        </w:trPr>
        <w:tc>
          <w:tcPr>
            <w:tcW w:w="0" w:type="auto"/>
            <w:shd w:val="clear" w:color="auto" w:fill="FFFFFF"/>
            <w:tcMar>
              <w:top w:w="75" w:type="dxa"/>
              <w:left w:w="120" w:type="dxa"/>
              <w:bottom w:w="75" w:type="dxa"/>
              <w:right w:w="120" w:type="dxa"/>
            </w:tcMar>
            <w:vAlign w:val="center"/>
          </w:tcPr>
          <w:p w:rsidR="00894058" w:rsidRPr="00DA1774" w:rsidRDefault="00A86884" w:rsidP="00F919A6">
            <w:pPr>
              <w:jc w:val="center"/>
            </w:pPr>
            <w:r>
              <w:lastRenderedPageBreak/>
              <w:t>11.</w:t>
            </w:r>
          </w:p>
        </w:tc>
        <w:tc>
          <w:tcPr>
            <w:tcW w:w="1605" w:type="dxa"/>
            <w:shd w:val="clear" w:color="auto" w:fill="FFFFFF"/>
            <w:tcMar>
              <w:top w:w="75" w:type="dxa"/>
              <w:left w:w="120" w:type="dxa"/>
              <w:bottom w:w="75" w:type="dxa"/>
              <w:right w:w="120" w:type="dxa"/>
            </w:tcMar>
            <w:vAlign w:val="center"/>
          </w:tcPr>
          <w:p w:rsidR="00894058" w:rsidRPr="00DA1774" w:rsidRDefault="00894058" w:rsidP="001546F4">
            <w:pPr>
              <w:jc w:val="center"/>
            </w:pPr>
            <w:r>
              <w:t>П3</w:t>
            </w:r>
          </w:p>
        </w:tc>
        <w:tc>
          <w:tcPr>
            <w:tcW w:w="2699" w:type="dxa"/>
            <w:shd w:val="clear" w:color="auto" w:fill="FFFFFF"/>
            <w:tcMar>
              <w:top w:w="75" w:type="dxa"/>
              <w:left w:w="120" w:type="dxa"/>
              <w:bottom w:w="75" w:type="dxa"/>
              <w:right w:w="120" w:type="dxa"/>
            </w:tcMar>
            <w:vAlign w:val="center"/>
          </w:tcPr>
          <w:p w:rsidR="00894058" w:rsidRPr="00DA1774" w:rsidRDefault="00894058" w:rsidP="00894058">
            <w:r w:rsidRPr="00894058">
              <w:t xml:space="preserve">Зона производственно-коммунальных объектов  </w:t>
            </w:r>
            <w:r>
              <w:rPr>
                <w:lang w:val="en-US"/>
              </w:rPr>
              <w:t>III</w:t>
            </w:r>
            <w:r w:rsidRPr="00894058">
              <w:t xml:space="preserve"> класса опасности</w:t>
            </w:r>
          </w:p>
        </w:tc>
        <w:tc>
          <w:tcPr>
            <w:tcW w:w="4652" w:type="dxa"/>
            <w:vMerge/>
            <w:shd w:val="clear" w:color="auto" w:fill="FFFFFF"/>
            <w:vAlign w:val="center"/>
          </w:tcPr>
          <w:p w:rsidR="00894058" w:rsidRPr="00DA1774" w:rsidRDefault="00894058" w:rsidP="00546B50">
            <w:pPr>
              <w:autoSpaceDE w:val="0"/>
              <w:autoSpaceDN w:val="0"/>
              <w:adjustRightInd w:val="0"/>
              <w:ind w:left="114" w:right="92" w:firstLine="180"/>
              <w:jc w:val="both"/>
            </w:pPr>
          </w:p>
        </w:tc>
      </w:tr>
      <w:tr w:rsidR="000E2CCC" w:rsidRPr="00DA1774" w:rsidTr="00836E84">
        <w:trPr>
          <w:trHeight w:val="20"/>
        </w:trPr>
        <w:tc>
          <w:tcPr>
            <w:tcW w:w="9540" w:type="dxa"/>
            <w:gridSpan w:val="4"/>
            <w:shd w:val="clear" w:color="auto" w:fill="FFFFFF"/>
            <w:tcMar>
              <w:top w:w="75" w:type="dxa"/>
              <w:left w:w="120" w:type="dxa"/>
              <w:bottom w:w="75" w:type="dxa"/>
              <w:right w:w="120" w:type="dxa"/>
            </w:tcMar>
            <w:vAlign w:val="center"/>
          </w:tcPr>
          <w:p w:rsidR="000E2CCC" w:rsidRPr="00DA1774" w:rsidRDefault="000E2CCC" w:rsidP="00EC2171">
            <w:pPr>
              <w:jc w:val="center"/>
            </w:pPr>
            <w:r w:rsidRPr="00DA1774">
              <w:rPr>
                <w:b/>
              </w:rPr>
              <w:t xml:space="preserve">Зоны инженерной </w:t>
            </w:r>
            <w:r w:rsidR="00836E84">
              <w:rPr>
                <w:b/>
              </w:rPr>
              <w:t>и транспортной инфраструктур (И</w:t>
            </w:r>
            <w:r w:rsidRPr="00DA1774">
              <w:rPr>
                <w:b/>
              </w:rPr>
              <w:t>Т)</w:t>
            </w:r>
          </w:p>
        </w:tc>
      </w:tr>
      <w:tr w:rsidR="000E2CCC" w:rsidRPr="00DA1774" w:rsidTr="00836E84">
        <w:trPr>
          <w:trHeight w:val="20"/>
        </w:trPr>
        <w:tc>
          <w:tcPr>
            <w:tcW w:w="0" w:type="auto"/>
            <w:shd w:val="clear" w:color="auto" w:fill="FFFFFF"/>
            <w:tcMar>
              <w:top w:w="75" w:type="dxa"/>
              <w:left w:w="120" w:type="dxa"/>
              <w:bottom w:w="75" w:type="dxa"/>
              <w:right w:w="120" w:type="dxa"/>
            </w:tcMar>
            <w:vAlign w:val="center"/>
          </w:tcPr>
          <w:p w:rsidR="000E2CCC" w:rsidRPr="00DA1774" w:rsidRDefault="00A86884" w:rsidP="000E2CCC">
            <w:pPr>
              <w:jc w:val="center"/>
            </w:pPr>
            <w:r>
              <w:t>12</w:t>
            </w:r>
            <w:r w:rsidR="000E2CCC" w:rsidRPr="00DA1774">
              <w:t>.</w:t>
            </w:r>
          </w:p>
        </w:tc>
        <w:tc>
          <w:tcPr>
            <w:tcW w:w="1605" w:type="dxa"/>
            <w:shd w:val="clear" w:color="auto" w:fill="FFFFFF"/>
            <w:tcMar>
              <w:top w:w="75" w:type="dxa"/>
              <w:left w:w="120" w:type="dxa"/>
              <w:bottom w:w="75" w:type="dxa"/>
              <w:right w:w="120" w:type="dxa"/>
            </w:tcMar>
            <w:vAlign w:val="center"/>
          </w:tcPr>
          <w:p w:rsidR="000E2CCC" w:rsidRPr="00DA1774" w:rsidRDefault="000E2CCC" w:rsidP="00EC2171">
            <w:pPr>
              <w:jc w:val="center"/>
            </w:pPr>
            <w:r w:rsidRPr="00DA1774">
              <w:t>ИТ-1</w:t>
            </w:r>
          </w:p>
        </w:tc>
        <w:tc>
          <w:tcPr>
            <w:tcW w:w="2699" w:type="dxa"/>
            <w:shd w:val="clear" w:color="auto" w:fill="FFFFFF"/>
            <w:tcMar>
              <w:top w:w="75" w:type="dxa"/>
              <w:left w:w="120" w:type="dxa"/>
              <w:bottom w:w="75" w:type="dxa"/>
              <w:right w:w="120" w:type="dxa"/>
            </w:tcMar>
            <w:vAlign w:val="center"/>
          </w:tcPr>
          <w:p w:rsidR="000E2CCC" w:rsidRPr="00DA1774" w:rsidRDefault="00894058" w:rsidP="00894058">
            <w:r>
              <w:t>Зона</w:t>
            </w:r>
            <w:r>
              <w:br/>
              <w:t>транспорта (в границе</w:t>
            </w:r>
            <w:r w:rsidRPr="00F919A6">
              <w:t xml:space="preserve"> населенного пункта)</w:t>
            </w:r>
          </w:p>
        </w:tc>
        <w:tc>
          <w:tcPr>
            <w:tcW w:w="4652" w:type="dxa"/>
            <w:shd w:val="clear" w:color="auto" w:fill="FFFFFF"/>
            <w:vAlign w:val="center"/>
          </w:tcPr>
          <w:p w:rsidR="000E2CCC" w:rsidRPr="00DA1774" w:rsidRDefault="000E2CCC" w:rsidP="00D80554">
            <w:pPr>
              <w:jc w:val="center"/>
            </w:pPr>
            <w:r w:rsidRPr="00DA1774">
              <w:t>-</w:t>
            </w:r>
          </w:p>
        </w:tc>
      </w:tr>
      <w:tr w:rsidR="000E2CCC" w:rsidRPr="00DA1774" w:rsidTr="00836E84">
        <w:trPr>
          <w:trHeight w:val="20"/>
        </w:trPr>
        <w:tc>
          <w:tcPr>
            <w:tcW w:w="0" w:type="auto"/>
            <w:shd w:val="clear" w:color="auto" w:fill="FFFFFF"/>
            <w:tcMar>
              <w:top w:w="75" w:type="dxa"/>
              <w:left w:w="120" w:type="dxa"/>
              <w:bottom w:w="75" w:type="dxa"/>
              <w:right w:w="120" w:type="dxa"/>
            </w:tcMar>
            <w:vAlign w:val="center"/>
          </w:tcPr>
          <w:p w:rsidR="000E2CCC" w:rsidRPr="00DA1774" w:rsidRDefault="00836E84" w:rsidP="00A86884">
            <w:pPr>
              <w:jc w:val="center"/>
            </w:pPr>
            <w:r>
              <w:t>1</w:t>
            </w:r>
            <w:r w:rsidR="00A86884">
              <w:t>3</w:t>
            </w:r>
            <w:r w:rsidR="000E2CCC" w:rsidRPr="00DA1774">
              <w:t>.</w:t>
            </w:r>
          </w:p>
        </w:tc>
        <w:tc>
          <w:tcPr>
            <w:tcW w:w="1605" w:type="dxa"/>
            <w:shd w:val="clear" w:color="auto" w:fill="FFFFFF"/>
            <w:tcMar>
              <w:top w:w="75" w:type="dxa"/>
              <w:left w:w="120" w:type="dxa"/>
              <w:bottom w:w="75" w:type="dxa"/>
              <w:right w:w="120" w:type="dxa"/>
            </w:tcMar>
            <w:vAlign w:val="center"/>
          </w:tcPr>
          <w:p w:rsidR="000E2CCC" w:rsidRPr="00F919A6" w:rsidRDefault="000E2CCC" w:rsidP="009F12D5">
            <w:pPr>
              <w:jc w:val="center"/>
              <w:rPr>
                <w:rFonts w:eastAsia="Calibri"/>
                <w:bCs/>
              </w:rPr>
            </w:pPr>
            <w:r w:rsidRPr="00F919A6">
              <w:rPr>
                <w:rFonts w:eastAsia="Calibri"/>
                <w:bCs/>
              </w:rPr>
              <w:t>ИТ-2</w:t>
            </w:r>
          </w:p>
        </w:tc>
        <w:tc>
          <w:tcPr>
            <w:tcW w:w="2699" w:type="dxa"/>
            <w:shd w:val="clear" w:color="auto" w:fill="FFFFFF"/>
            <w:tcMar>
              <w:top w:w="75" w:type="dxa"/>
              <w:left w:w="120" w:type="dxa"/>
              <w:bottom w:w="75" w:type="dxa"/>
              <w:right w:w="120" w:type="dxa"/>
            </w:tcMar>
            <w:vAlign w:val="center"/>
          </w:tcPr>
          <w:p w:rsidR="000E2CCC" w:rsidRPr="00F919A6" w:rsidRDefault="000E2CCC" w:rsidP="009F12D5">
            <w:pPr>
              <w:autoSpaceDE w:val="0"/>
              <w:autoSpaceDN w:val="0"/>
              <w:adjustRightInd w:val="0"/>
              <w:ind w:left="15" w:right="19"/>
              <w:jc w:val="center"/>
            </w:pPr>
            <w:r w:rsidRPr="00F919A6">
              <w:t xml:space="preserve">Зона внешнего </w:t>
            </w:r>
            <w:r w:rsidRPr="00F919A6">
              <w:br/>
              <w:t>транспорта (вне черты населенного пункта)</w:t>
            </w:r>
          </w:p>
        </w:tc>
        <w:tc>
          <w:tcPr>
            <w:tcW w:w="4652" w:type="dxa"/>
            <w:shd w:val="clear" w:color="auto" w:fill="FFFFFF"/>
            <w:vAlign w:val="center"/>
          </w:tcPr>
          <w:p w:rsidR="000E2CCC" w:rsidRPr="00F919A6" w:rsidRDefault="000E2CCC" w:rsidP="009F12D5">
            <w:pPr>
              <w:autoSpaceDE w:val="0"/>
              <w:autoSpaceDN w:val="0"/>
              <w:adjustRightInd w:val="0"/>
              <w:ind w:left="114" w:right="92" w:firstLine="180"/>
              <w:jc w:val="both"/>
            </w:pPr>
            <w:r w:rsidRPr="00F919A6">
              <w:t>Зона выделяется для обеспечения деятельности организаций и эксплуатации объектов железнодорожного, автомобильного, водного и воздушного транспорта.</w:t>
            </w:r>
          </w:p>
          <w:p w:rsidR="000E2CCC" w:rsidRPr="00F919A6" w:rsidRDefault="000E2CCC" w:rsidP="009F12D5">
            <w:pPr>
              <w:autoSpaceDE w:val="0"/>
              <w:autoSpaceDN w:val="0"/>
              <w:adjustRightInd w:val="0"/>
              <w:ind w:left="114" w:right="92" w:firstLine="180"/>
              <w:jc w:val="both"/>
            </w:pPr>
            <w:r w:rsidRPr="00F919A6">
              <w:t>Виды разрешенного использования земельных участков и объектов капитального строительства для данной зоны определяются уполномоченным органом исполнительной власти Российской Федерации.</w:t>
            </w:r>
          </w:p>
        </w:tc>
      </w:tr>
      <w:tr w:rsidR="00894058" w:rsidRPr="00DA1774" w:rsidTr="00836E84">
        <w:trPr>
          <w:trHeight w:val="20"/>
        </w:trPr>
        <w:tc>
          <w:tcPr>
            <w:tcW w:w="0" w:type="auto"/>
            <w:shd w:val="clear" w:color="auto" w:fill="FFFFFF"/>
            <w:tcMar>
              <w:top w:w="75" w:type="dxa"/>
              <w:left w:w="120" w:type="dxa"/>
              <w:bottom w:w="75" w:type="dxa"/>
              <w:right w:w="120" w:type="dxa"/>
            </w:tcMar>
            <w:vAlign w:val="center"/>
          </w:tcPr>
          <w:p w:rsidR="00894058" w:rsidRPr="00836E84" w:rsidRDefault="00772BAC" w:rsidP="00A86884">
            <w:pPr>
              <w:jc w:val="center"/>
              <w:rPr>
                <w:lang w:val="en-US"/>
              </w:rPr>
            </w:pPr>
            <w:r>
              <w:rPr>
                <w:lang w:val="en-US"/>
              </w:rPr>
              <w:t>1</w:t>
            </w:r>
            <w:r w:rsidR="00A86884">
              <w:t>4</w:t>
            </w:r>
            <w:r w:rsidR="00836E84">
              <w:rPr>
                <w:lang w:val="en-US"/>
              </w:rPr>
              <w:t>.</w:t>
            </w:r>
          </w:p>
        </w:tc>
        <w:tc>
          <w:tcPr>
            <w:tcW w:w="1605" w:type="dxa"/>
            <w:shd w:val="clear" w:color="auto" w:fill="FFFFFF"/>
            <w:tcMar>
              <w:top w:w="75" w:type="dxa"/>
              <w:left w:w="120" w:type="dxa"/>
              <w:bottom w:w="75" w:type="dxa"/>
              <w:right w:w="120" w:type="dxa"/>
            </w:tcMar>
            <w:vAlign w:val="center"/>
          </w:tcPr>
          <w:p w:rsidR="00894058" w:rsidRPr="00F919A6" w:rsidRDefault="00894058" w:rsidP="009F12D5">
            <w:pPr>
              <w:jc w:val="center"/>
              <w:rPr>
                <w:rFonts w:eastAsia="Calibri"/>
                <w:bCs/>
              </w:rPr>
            </w:pPr>
            <w:r>
              <w:rPr>
                <w:rFonts w:eastAsia="Calibri"/>
                <w:bCs/>
              </w:rPr>
              <w:t>И.И</w:t>
            </w:r>
          </w:p>
        </w:tc>
        <w:tc>
          <w:tcPr>
            <w:tcW w:w="2699" w:type="dxa"/>
            <w:shd w:val="clear" w:color="auto" w:fill="FFFFFF"/>
            <w:tcMar>
              <w:top w:w="75" w:type="dxa"/>
              <w:left w:w="120" w:type="dxa"/>
              <w:bottom w:w="75" w:type="dxa"/>
              <w:right w:w="120" w:type="dxa"/>
            </w:tcMar>
            <w:vAlign w:val="center"/>
          </w:tcPr>
          <w:p w:rsidR="00894058" w:rsidRPr="00F919A6" w:rsidRDefault="00894058" w:rsidP="009F12D5">
            <w:pPr>
              <w:autoSpaceDE w:val="0"/>
              <w:autoSpaceDN w:val="0"/>
              <w:adjustRightInd w:val="0"/>
              <w:ind w:left="15" w:right="19"/>
              <w:jc w:val="center"/>
            </w:pPr>
            <w:r w:rsidRPr="00894058">
              <w:t>Зона инженерной инфраструктуры</w:t>
            </w:r>
          </w:p>
        </w:tc>
        <w:tc>
          <w:tcPr>
            <w:tcW w:w="4652" w:type="dxa"/>
            <w:shd w:val="clear" w:color="auto" w:fill="FFFFFF"/>
            <w:vAlign w:val="center"/>
          </w:tcPr>
          <w:p w:rsidR="00894058" w:rsidRPr="00F919A6" w:rsidRDefault="00444444" w:rsidP="00444444">
            <w:pPr>
              <w:autoSpaceDE w:val="0"/>
              <w:autoSpaceDN w:val="0"/>
              <w:adjustRightInd w:val="0"/>
              <w:ind w:left="114" w:right="92" w:firstLine="180"/>
              <w:jc w:val="center"/>
            </w:pPr>
            <w:r>
              <w:t>-</w:t>
            </w:r>
          </w:p>
        </w:tc>
      </w:tr>
      <w:tr w:rsidR="000E2CCC" w:rsidRPr="00DA1774" w:rsidTr="00836E84">
        <w:trPr>
          <w:trHeight w:val="20"/>
        </w:trPr>
        <w:tc>
          <w:tcPr>
            <w:tcW w:w="9540" w:type="dxa"/>
            <w:gridSpan w:val="4"/>
            <w:shd w:val="clear" w:color="auto" w:fill="FFFFFF"/>
            <w:tcMar>
              <w:top w:w="75" w:type="dxa"/>
              <w:left w:w="120" w:type="dxa"/>
              <w:bottom w:w="75" w:type="dxa"/>
              <w:right w:w="120" w:type="dxa"/>
            </w:tcMar>
            <w:vAlign w:val="center"/>
          </w:tcPr>
          <w:p w:rsidR="000E2CCC" w:rsidRPr="00DA1774" w:rsidRDefault="000E2CCC" w:rsidP="004B1362">
            <w:pPr>
              <w:jc w:val="center"/>
            </w:pPr>
            <w:r w:rsidRPr="00DA1774">
              <w:rPr>
                <w:b/>
              </w:rPr>
              <w:t>Зоны специального назначения (С</w:t>
            </w:r>
            <w:r w:rsidR="004B1362">
              <w:rPr>
                <w:b/>
              </w:rPr>
              <w:t>Н</w:t>
            </w:r>
            <w:r w:rsidRPr="00DA1774">
              <w:rPr>
                <w:b/>
              </w:rPr>
              <w:t>)</w:t>
            </w:r>
          </w:p>
        </w:tc>
      </w:tr>
      <w:tr w:rsidR="000E2CCC" w:rsidRPr="00DA1774" w:rsidTr="00836E84">
        <w:trPr>
          <w:trHeight w:val="20"/>
        </w:trPr>
        <w:tc>
          <w:tcPr>
            <w:tcW w:w="0" w:type="auto"/>
            <w:shd w:val="clear" w:color="auto" w:fill="FFFFFF"/>
            <w:tcMar>
              <w:top w:w="75" w:type="dxa"/>
              <w:left w:w="120" w:type="dxa"/>
              <w:bottom w:w="75" w:type="dxa"/>
              <w:right w:w="120" w:type="dxa"/>
            </w:tcMar>
            <w:vAlign w:val="center"/>
          </w:tcPr>
          <w:p w:rsidR="000E2CCC" w:rsidRPr="00DA1774" w:rsidRDefault="00836E84" w:rsidP="00A86884">
            <w:pPr>
              <w:jc w:val="center"/>
            </w:pPr>
            <w:r>
              <w:t>1</w:t>
            </w:r>
            <w:r w:rsidR="00A86884">
              <w:t>5</w:t>
            </w:r>
            <w:r w:rsidR="000E2CCC" w:rsidRPr="00DA1774">
              <w:t>.</w:t>
            </w:r>
          </w:p>
        </w:tc>
        <w:tc>
          <w:tcPr>
            <w:tcW w:w="1605" w:type="dxa"/>
            <w:shd w:val="clear" w:color="auto" w:fill="FFFFFF"/>
            <w:tcMar>
              <w:top w:w="75" w:type="dxa"/>
              <w:left w:w="120" w:type="dxa"/>
              <w:bottom w:w="75" w:type="dxa"/>
              <w:right w:w="120" w:type="dxa"/>
            </w:tcMar>
            <w:vAlign w:val="center"/>
          </w:tcPr>
          <w:p w:rsidR="000E2CCC" w:rsidRPr="00DA1774" w:rsidRDefault="00890443" w:rsidP="00DA7B7C">
            <w:pPr>
              <w:jc w:val="center"/>
            </w:pPr>
            <w:r>
              <w:t>СН</w:t>
            </w:r>
          </w:p>
        </w:tc>
        <w:tc>
          <w:tcPr>
            <w:tcW w:w="2699" w:type="dxa"/>
            <w:shd w:val="clear" w:color="auto" w:fill="FFFFFF"/>
            <w:tcMar>
              <w:top w:w="75" w:type="dxa"/>
              <w:left w:w="120" w:type="dxa"/>
              <w:bottom w:w="75" w:type="dxa"/>
              <w:right w:w="120" w:type="dxa"/>
            </w:tcMar>
            <w:vAlign w:val="center"/>
          </w:tcPr>
          <w:p w:rsidR="000E2CCC" w:rsidRPr="00DA1774" w:rsidRDefault="000E2CCC" w:rsidP="00DA7B7C">
            <w:r w:rsidRPr="00DA1774">
              <w:t xml:space="preserve">Зона специального назначения, связанная с </w:t>
            </w:r>
            <w:r w:rsidRPr="00DA1774">
              <w:lastRenderedPageBreak/>
              <w:t>захоронениями</w:t>
            </w:r>
          </w:p>
        </w:tc>
        <w:tc>
          <w:tcPr>
            <w:tcW w:w="4652" w:type="dxa"/>
            <w:shd w:val="clear" w:color="auto" w:fill="FFFFFF"/>
            <w:vAlign w:val="center"/>
          </w:tcPr>
          <w:p w:rsidR="000E2CCC" w:rsidRPr="00DA1774" w:rsidRDefault="000E2CCC" w:rsidP="00546B50">
            <w:pPr>
              <w:jc w:val="center"/>
            </w:pPr>
            <w:r w:rsidRPr="00DA1774">
              <w:lastRenderedPageBreak/>
              <w:t>-</w:t>
            </w:r>
          </w:p>
        </w:tc>
      </w:tr>
    </w:tbl>
    <w:p w:rsidR="00425F5C" w:rsidRPr="00DA1774" w:rsidRDefault="001B684E" w:rsidP="00B72B2F">
      <w:pPr>
        <w:autoSpaceDE w:val="0"/>
        <w:autoSpaceDN w:val="0"/>
        <w:adjustRightInd w:val="0"/>
        <w:ind w:firstLine="851"/>
        <w:jc w:val="both"/>
        <w:outlineLvl w:val="1"/>
      </w:pPr>
      <w:bookmarkStart w:id="104" w:name="_Toc477349248"/>
      <w:r w:rsidRPr="00DA1774">
        <w:lastRenderedPageBreak/>
        <w:t>2. Территориальные зоны, приведенные в част</w:t>
      </w:r>
      <w:r w:rsidR="00425F5C" w:rsidRPr="00DA1774">
        <w:t xml:space="preserve">и </w:t>
      </w:r>
      <w:r w:rsidR="00BD7E94" w:rsidRPr="00DA1774">
        <w:t>2</w:t>
      </w:r>
      <w:r w:rsidR="00425F5C" w:rsidRPr="00DA1774">
        <w:t xml:space="preserve"> настоящей статьи, выделены </w:t>
      </w:r>
      <w:r w:rsidRPr="00DA1774">
        <w:t xml:space="preserve">с учетом сложившейся планировки территории </w:t>
      </w:r>
      <w:r w:rsidR="007F72B1">
        <w:t>Ключевского</w:t>
      </w:r>
      <w:r w:rsidR="00425F5C" w:rsidRPr="00DA1774">
        <w:t xml:space="preserve"> сельского поселения</w:t>
      </w:r>
      <w:r w:rsidRPr="00DA1774">
        <w:t>, существующего землепользования, функциональных зон и параметров их планируемого развития.</w:t>
      </w:r>
      <w:bookmarkEnd w:id="104"/>
    </w:p>
    <w:p w:rsidR="0063153E" w:rsidRPr="004C60A0" w:rsidRDefault="0063153E" w:rsidP="0063153E">
      <w:pPr>
        <w:pStyle w:val="3"/>
        <w:ind w:right="21" w:firstLine="708"/>
        <w:rPr>
          <w:rFonts w:ascii="Times New Roman" w:hAnsi="Times New Roman"/>
          <w:bCs w:val="0"/>
        </w:rPr>
      </w:pPr>
      <w:bookmarkStart w:id="105" w:name="_Toc437521273"/>
      <w:bookmarkStart w:id="106" w:name="_Toc444095938"/>
      <w:bookmarkStart w:id="107" w:name="_Toc477349250"/>
      <w:r w:rsidRPr="004C60A0">
        <w:rPr>
          <w:rFonts w:ascii="Times New Roman" w:hAnsi="Times New Roman"/>
          <w:bCs w:val="0"/>
        </w:rPr>
        <w:t xml:space="preserve">Статья 31. Градостроительные регламенты территориальных зон, выделенных на территории населенных пунктов </w:t>
      </w:r>
      <w:r w:rsidR="007F72B1" w:rsidRPr="004C60A0">
        <w:rPr>
          <w:rFonts w:ascii="Times New Roman" w:hAnsi="Times New Roman"/>
          <w:bCs w:val="0"/>
        </w:rPr>
        <w:t>Ключевского</w:t>
      </w:r>
      <w:r w:rsidRPr="004C60A0">
        <w:rPr>
          <w:rFonts w:ascii="Times New Roman" w:hAnsi="Times New Roman"/>
          <w:bCs w:val="0"/>
        </w:rPr>
        <w:t xml:space="preserve"> сельского поселения</w:t>
      </w:r>
      <w:bookmarkEnd w:id="105"/>
      <w:bookmarkEnd w:id="106"/>
      <w:bookmarkEnd w:id="107"/>
    </w:p>
    <w:p w:rsidR="0063153E" w:rsidRPr="003D1A9E" w:rsidRDefault="0063153E" w:rsidP="0063153E">
      <w:pPr>
        <w:ind w:firstLine="708"/>
      </w:pPr>
    </w:p>
    <w:p w:rsidR="0063153E" w:rsidRPr="003D1A9E" w:rsidRDefault="0063153E" w:rsidP="0078112D">
      <w:pPr>
        <w:ind w:firstLine="708"/>
        <w:jc w:val="both"/>
      </w:pPr>
      <w:r w:rsidRPr="003D1A9E">
        <w:t>Виды разрешенного использования земельных участков установлены согласно приказ</w:t>
      </w:r>
      <w:r w:rsidR="00264B03">
        <w:t>а</w:t>
      </w:r>
      <w:r w:rsidRPr="003D1A9E">
        <w:t xml:space="preserve"> Министерства экономического развития РФ от 01 сентября 2014 г. №540 «Об утверждении классификатора видов разрешенного использования земельных участков».</w:t>
      </w:r>
    </w:p>
    <w:p w:rsidR="003452FD" w:rsidRDefault="00712143" w:rsidP="00086DB4">
      <w:pPr>
        <w:pStyle w:val="4"/>
        <w:jc w:val="center"/>
        <w:rPr>
          <w:rFonts w:ascii="Times New Roman" w:hAnsi="Times New Roman"/>
        </w:rPr>
      </w:pPr>
      <w:r>
        <w:rPr>
          <w:rFonts w:ascii="Times New Roman" w:hAnsi="Times New Roman"/>
          <w:szCs w:val="32"/>
        </w:rPr>
        <w:t>Ж1</w:t>
      </w:r>
      <w:r w:rsidR="00836E84" w:rsidRPr="00DB12AB">
        <w:rPr>
          <w:rFonts w:ascii="Times New Roman" w:hAnsi="Times New Roman"/>
        </w:rPr>
        <w:t xml:space="preserve">Зона индивидуальной и малоэтажной застройки </w:t>
      </w:r>
    </w:p>
    <w:p w:rsidR="00F26D78" w:rsidRPr="00F26D78" w:rsidRDefault="00F26D78" w:rsidP="00F26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01"/>
        <w:gridCol w:w="717"/>
        <w:gridCol w:w="561"/>
        <w:gridCol w:w="2143"/>
        <w:gridCol w:w="717"/>
        <w:gridCol w:w="650"/>
        <w:gridCol w:w="2451"/>
        <w:gridCol w:w="777"/>
        <w:gridCol w:w="614"/>
        <w:gridCol w:w="2454"/>
        <w:gridCol w:w="640"/>
      </w:tblGrid>
      <w:tr w:rsidR="008313D2" w:rsidRPr="001C3302" w:rsidTr="005A52FB">
        <w:trPr>
          <w:tblHeader/>
        </w:trPr>
        <w:tc>
          <w:tcPr>
            <w:tcW w:w="2435" w:type="pct"/>
            <w:gridSpan w:val="6"/>
            <w:vAlign w:val="center"/>
          </w:tcPr>
          <w:p w:rsidR="008313D2" w:rsidRPr="001C3302" w:rsidRDefault="008313D2" w:rsidP="005A52FB">
            <w:pPr>
              <w:ind w:right="21"/>
              <w:jc w:val="center"/>
              <w:rPr>
                <w:b/>
                <w:lang w:val="en-US"/>
              </w:rPr>
            </w:pPr>
            <w:r w:rsidRPr="001C3302">
              <w:rPr>
                <w:b/>
              </w:rPr>
              <w:t>Основной вид разрешенного использования</w:t>
            </w:r>
          </w:p>
        </w:tc>
        <w:tc>
          <w:tcPr>
            <w:tcW w:w="2565" w:type="pct"/>
            <w:gridSpan w:val="6"/>
            <w:vAlign w:val="center"/>
          </w:tcPr>
          <w:p w:rsidR="008313D2" w:rsidRPr="001C3302" w:rsidRDefault="008313D2" w:rsidP="005A52FB">
            <w:pPr>
              <w:ind w:right="21"/>
              <w:jc w:val="center"/>
              <w:rPr>
                <w:b/>
                <w:lang w:val="en-US"/>
              </w:rPr>
            </w:pPr>
            <w:r w:rsidRPr="001C3302">
              <w:rPr>
                <w:b/>
              </w:rPr>
              <w:t>Условно разрешенный</w:t>
            </w:r>
            <w:r>
              <w:rPr>
                <w:b/>
              </w:rPr>
              <w:t xml:space="preserve"> </w:t>
            </w:r>
            <w:r w:rsidRPr="001C3302">
              <w:rPr>
                <w:b/>
              </w:rPr>
              <w:t>вид использования</w:t>
            </w:r>
          </w:p>
        </w:tc>
      </w:tr>
      <w:tr w:rsidR="008313D2" w:rsidRPr="001C3302" w:rsidTr="005A52FB">
        <w:trPr>
          <w:tblHeader/>
        </w:trPr>
        <w:tc>
          <w:tcPr>
            <w:tcW w:w="190" w:type="pct"/>
            <w:vMerge w:val="restart"/>
            <w:vAlign w:val="center"/>
          </w:tcPr>
          <w:p w:rsidR="008313D2" w:rsidRPr="001C3302" w:rsidRDefault="008313D2" w:rsidP="005A52FB">
            <w:pPr>
              <w:ind w:right="21"/>
              <w:jc w:val="center"/>
            </w:pPr>
            <w:r w:rsidRPr="001C3302">
              <w:t>№ п/п</w:t>
            </w:r>
          </w:p>
        </w:tc>
        <w:tc>
          <w:tcPr>
            <w:tcW w:w="846" w:type="pct"/>
            <w:vMerge w:val="restart"/>
            <w:vAlign w:val="center"/>
          </w:tcPr>
          <w:p w:rsidR="008313D2" w:rsidRPr="001C3302" w:rsidRDefault="008313D2" w:rsidP="005A52FB">
            <w:pPr>
              <w:ind w:right="21"/>
              <w:jc w:val="center"/>
            </w:pPr>
            <w:r w:rsidRPr="001C3302">
              <w:t>Наименование</w:t>
            </w:r>
          </w:p>
        </w:tc>
        <w:tc>
          <w:tcPr>
            <w:tcW w:w="242" w:type="pct"/>
            <w:vMerge w:val="restart"/>
            <w:vAlign w:val="center"/>
          </w:tcPr>
          <w:p w:rsidR="008313D2" w:rsidRPr="001C3302" w:rsidRDefault="008313D2" w:rsidP="005A52FB">
            <w:pPr>
              <w:ind w:right="21"/>
              <w:jc w:val="center"/>
            </w:pPr>
            <w:r w:rsidRPr="001C3302">
              <w:t>Код</w:t>
            </w:r>
          </w:p>
        </w:tc>
        <w:tc>
          <w:tcPr>
            <w:tcW w:w="1157" w:type="pct"/>
            <w:gridSpan w:val="3"/>
            <w:vAlign w:val="center"/>
          </w:tcPr>
          <w:p w:rsidR="008313D2" w:rsidRPr="001C3302" w:rsidRDefault="008313D2" w:rsidP="005A52FB">
            <w:pPr>
              <w:ind w:right="21"/>
              <w:jc w:val="center"/>
              <w:rPr>
                <w:b/>
              </w:rPr>
            </w:pPr>
            <w:r w:rsidRPr="001C3302">
              <w:rPr>
                <w:b/>
              </w:rPr>
              <w:t>Вспомогательный вид</w:t>
            </w:r>
            <w:r>
              <w:rPr>
                <w:b/>
              </w:rPr>
              <w:t xml:space="preserve"> </w:t>
            </w:r>
            <w:r w:rsidRPr="001C3302">
              <w:rPr>
                <w:b/>
              </w:rPr>
              <w:t>разрешенного использования</w:t>
            </w:r>
          </w:p>
        </w:tc>
        <w:tc>
          <w:tcPr>
            <w:tcW w:w="220" w:type="pct"/>
            <w:vMerge w:val="restart"/>
            <w:vAlign w:val="center"/>
          </w:tcPr>
          <w:p w:rsidR="008313D2" w:rsidRPr="001C3302" w:rsidRDefault="008313D2" w:rsidP="005A52FB">
            <w:pPr>
              <w:ind w:right="21"/>
              <w:jc w:val="center"/>
            </w:pPr>
            <w:r w:rsidRPr="001C3302">
              <w:t>№ п/п</w:t>
            </w:r>
          </w:p>
        </w:tc>
        <w:tc>
          <w:tcPr>
            <w:tcW w:w="829" w:type="pct"/>
            <w:vMerge w:val="restart"/>
            <w:vAlign w:val="center"/>
          </w:tcPr>
          <w:p w:rsidR="008313D2" w:rsidRPr="001C3302" w:rsidRDefault="008313D2" w:rsidP="005A52FB">
            <w:pPr>
              <w:ind w:right="21"/>
              <w:jc w:val="center"/>
            </w:pPr>
            <w:r w:rsidRPr="001C3302">
              <w:t>Наименование</w:t>
            </w:r>
          </w:p>
        </w:tc>
        <w:tc>
          <w:tcPr>
            <w:tcW w:w="263" w:type="pct"/>
            <w:vMerge w:val="restart"/>
            <w:vAlign w:val="center"/>
          </w:tcPr>
          <w:p w:rsidR="008313D2" w:rsidRPr="001C3302" w:rsidRDefault="008313D2" w:rsidP="005A52FB">
            <w:pPr>
              <w:ind w:right="21"/>
              <w:jc w:val="center"/>
            </w:pPr>
            <w:r w:rsidRPr="001C3302">
              <w:t>Код</w:t>
            </w:r>
          </w:p>
        </w:tc>
        <w:tc>
          <w:tcPr>
            <w:tcW w:w="1254" w:type="pct"/>
            <w:gridSpan w:val="3"/>
            <w:vAlign w:val="center"/>
          </w:tcPr>
          <w:p w:rsidR="008313D2" w:rsidRPr="001C3302" w:rsidRDefault="008313D2" w:rsidP="005A52FB">
            <w:pPr>
              <w:ind w:right="21"/>
              <w:jc w:val="center"/>
              <w:rPr>
                <w:b/>
                <w:lang w:val="en-US"/>
              </w:rPr>
            </w:pPr>
            <w:r w:rsidRPr="001C3302">
              <w:rPr>
                <w:b/>
              </w:rPr>
              <w:t>Вспомогательный вид</w:t>
            </w:r>
            <w:r>
              <w:rPr>
                <w:b/>
              </w:rPr>
              <w:t xml:space="preserve"> </w:t>
            </w:r>
            <w:r w:rsidRPr="001C3302">
              <w:rPr>
                <w:b/>
              </w:rPr>
              <w:t>разрешенного использования</w:t>
            </w:r>
          </w:p>
        </w:tc>
      </w:tr>
      <w:tr w:rsidR="008313D2" w:rsidRPr="001C3302" w:rsidTr="005A52FB">
        <w:trPr>
          <w:tblHeader/>
        </w:trPr>
        <w:tc>
          <w:tcPr>
            <w:tcW w:w="190" w:type="pct"/>
            <w:vMerge/>
            <w:vAlign w:val="center"/>
          </w:tcPr>
          <w:p w:rsidR="008313D2" w:rsidRPr="001C3302" w:rsidRDefault="008313D2" w:rsidP="005A52FB">
            <w:pPr>
              <w:ind w:right="21"/>
              <w:jc w:val="center"/>
              <w:rPr>
                <w:b/>
              </w:rPr>
            </w:pPr>
          </w:p>
        </w:tc>
        <w:tc>
          <w:tcPr>
            <w:tcW w:w="846" w:type="pct"/>
            <w:vMerge/>
            <w:vAlign w:val="center"/>
          </w:tcPr>
          <w:p w:rsidR="008313D2" w:rsidRPr="001C3302" w:rsidRDefault="008313D2" w:rsidP="005A52FB">
            <w:pPr>
              <w:ind w:right="21"/>
              <w:jc w:val="center"/>
              <w:rPr>
                <w:b/>
              </w:rPr>
            </w:pPr>
          </w:p>
        </w:tc>
        <w:tc>
          <w:tcPr>
            <w:tcW w:w="242" w:type="pct"/>
            <w:vMerge/>
            <w:vAlign w:val="center"/>
          </w:tcPr>
          <w:p w:rsidR="008313D2" w:rsidRPr="001C3302" w:rsidRDefault="008313D2" w:rsidP="005A52FB">
            <w:pPr>
              <w:ind w:right="21"/>
              <w:jc w:val="center"/>
              <w:rPr>
                <w:b/>
              </w:rPr>
            </w:pPr>
          </w:p>
        </w:tc>
        <w:tc>
          <w:tcPr>
            <w:tcW w:w="190" w:type="pct"/>
            <w:vAlign w:val="center"/>
          </w:tcPr>
          <w:p w:rsidR="008313D2" w:rsidRPr="001C3302" w:rsidRDefault="008313D2" w:rsidP="005A52FB">
            <w:pPr>
              <w:ind w:right="21"/>
              <w:jc w:val="center"/>
            </w:pPr>
            <w:r w:rsidRPr="001C3302">
              <w:t>№ п/п</w:t>
            </w:r>
          </w:p>
        </w:tc>
        <w:tc>
          <w:tcPr>
            <w:tcW w:w="725" w:type="pct"/>
            <w:vAlign w:val="center"/>
          </w:tcPr>
          <w:p w:rsidR="008313D2" w:rsidRPr="001C3302" w:rsidRDefault="008313D2" w:rsidP="005A52FB">
            <w:pPr>
              <w:ind w:right="21"/>
              <w:jc w:val="center"/>
            </w:pPr>
            <w:r w:rsidRPr="001C3302">
              <w:t>Наименование</w:t>
            </w:r>
          </w:p>
        </w:tc>
        <w:tc>
          <w:tcPr>
            <w:tcW w:w="242" w:type="pct"/>
            <w:vAlign w:val="center"/>
          </w:tcPr>
          <w:p w:rsidR="008313D2" w:rsidRPr="001C3302" w:rsidRDefault="008313D2" w:rsidP="005A52FB">
            <w:pPr>
              <w:ind w:right="21"/>
              <w:jc w:val="center"/>
            </w:pPr>
            <w:r w:rsidRPr="001C3302">
              <w:t>Код</w:t>
            </w:r>
          </w:p>
        </w:tc>
        <w:tc>
          <w:tcPr>
            <w:tcW w:w="220" w:type="pct"/>
            <w:vMerge/>
            <w:vAlign w:val="center"/>
          </w:tcPr>
          <w:p w:rsidR="008313D2" w:rsidRPr="001C3302" w:rsidRDefault="008313D2" w:rsidP="005A52FB">
            <w:pPr>
              <w:ind w:right="21"/>
              <w:jc w:val="center"/>
              <w:rPr>
                <w:b/>
              </w:rPr>
            </w:pPr>
          </w:p>
        </w:tc>
        <w:tc>
          <w:tcPr>
            <w:tcW w:w="829" w:type="pct"/>
            <w:vMerge/>
            <w:vAlign w:val="center"/>
          </w:tcPr>
          <w:p w:rsidR="008313D2" w:rsidRPr="001C3302" w:rsidRDefault="008313D2" w:rsidP="005A52FB">
            <w:pPr>
              <w:ind w:right="21"/>
              <w:jc w:val="center"/>
              <w:rPr>
                <w:b/>
              </w:rPr>
            </w:pPr>
          </w:p>
        </w:tc>
        <w:tc>
          <w:tcPr>
            <w:tcW w:w="263" w:type="pct"/>
            <w:vMerge/>
            <w:vAlign w:val="center"/>
          </w:tcPr>
          <w:p w:rsidR="008313D2" w:rsidRPr="001C3302" w:rsidRDefault="008313D2" w:rsidP="005A52FB">
            <w:pPr>
              <w:ind w:right="21"/>
              <w:jc w:val="center"/>
              <w:rPr>
                <w:b/>
                <w:lang w:val="en-US"/>
              </w:rPr>
            </w:pPr>
          </w:p>
        </w:tc>
        <w:tc>
          <w:tcPr>
            <w:tcW w:w="208" w:type="pct"/>
            <w:vAlign w:val="center"/>
          </w:tcPr>
          <w:p w:rsidR="008313D2" w:rsidRPr="001C3302" w:rsidRDefault="008313D2" w:rsidP="005A52FB">
            <w:pPr>
              <w:ind w:right="21"/>
              <w:jc w:val="center"/>
            </w:pPr>
            <w:r w:rsidRPr="001C3302">
              <w:t>№ п/п</w:t>
            </w:r>
          </w:p>
        </w:tc>
        <w:tc>
          <w:tcPr>
            <w:tcW w:w="830" w:type="pct"/>
            <w:vAlign w:val="center"/>
          </w:tcPr>
          <w:p w:rsidR="008313D2" w:rsidRPr="001C3302" w:rsidRDefault="008313D2" w:rsidP="005A52FB">
            <w:pPr>
              <w:ind w:right="21"/>
              <w:jc w:val="center"/>
            </w:pPr>
            <w:r w:rsidRPr="001C3302">
              <w:t>Наименование</w:t>
            </w:r>
          </w:p>
        </w:tc>
        <w:tc>
          <w:tcPr>
            <w:tcW w:w="216" w:type="pct"/>
            <w:vAlign w:val="center"/>
          </w:tcPr>
          <w:p w:rsidR="008313D2" w:rsidRPr="001C3302" w:rsidRDefault="008313D2" w:rsidP="005A52FB">
            <w:pPr>
              <w:ind w:right="21"/>
              <w:jc w:val="center"/>
            </w:pPr>
            <w:r w:rsidRPr="001C3302">
              <w:t>Код</w:t>
            </w:r>
          </w:p>
        </w:tc>
      </w:tr>
      <w:tr w:rsidR="008313D2" w:rsidRPr="001C3302" w:rsidTr="005A52FB">
        <w:tc>
          <w:tcPr>
            <w:tcW w:w="190" w:type="pct"/>
          </w:tcPr>
          <w:p w:rsidR="008313D2" w:rsidRPr="001C3302" w:rsidRDefault="008313D2" w:rsidP="005A52FB">
            <w:pPr>
              <w:numPr>
                <w:ilvl w:val="0"/>
                <w:numId w:val="3"/>
              </w:numPr>
              <w:ind w:right="21"/>
            </w:pPr>
          </w:p>
        </w:tc>
        <w:tc>
          <w:tcPr>
            <w:tcW w:w="846" w:type="pct"/>
          </w:tcPr>
          <w:p w:rsidR="008313D2" w:rsidRPr="001C3302" w:rsidRDefault="008313D2" w:rsidP="005A52FB">
            <w:pPr>
              <w:ind w:right="21"/>
              <w:rPr>
                <w:lang w:val="en-US"/>
              </w:rPr>
            </w:pPr>
            <w:r w:rsidRPr="001C3302">
              <w:t>Для индивидуального жилищного строительства</w:t>
            </w:r>
          </w:p>
        </w:tc>
        <w:tc>
          <w:tcPr>
            <w:tcW w:w="242" w:type="pct"/>
          </w:tcPr>
          <w:p w:rsidR="008313D2" w:rsidRPr="001C3302" w:rsidRDefault="008313D2" w:rsidP="005A52FB">
            <w:pPr>
              <w:ind w:right="21"/>
            </w:pPr>
            <w:r w:rsidRPr="001C3302">
              <w:t>2.1</w:t>
            </w:r>
          </w:p>
        </w:tc>
        <w:tc>
          <w:tcPr>
            <w:tcW w:w="190" w:type="pct"/>
          </w:tcPr>
          <w:p w:rsidR="008313D2" w:rsidRPr="001C3302" w:rsidRDefault="008313D2" w:rsidP="005A52FB">
            <w:pPr>
              <w:ind w:right="21"/>
            </w:pPr>
            <w:r w:rsidRPr="001C3302">
              <w:t>1.</w:t>
            </w:r>
          </w:p>
        </w:tc>
        <w:tc>
          <w:tcPr>
            <w:tcW w:w="725" w:type="pct"/>
          </w:tcPr>
          <w:p w:rsidR="008313D2" w:rsidRPr="001C3302" w:rsidRDefault="008313D2" w:rsidP="005A52FB">
            <w:pPr>
              <w:ind w:right="21"/>
            </w:pPr>
            <w:r w:rsidRPr="001C3302">
              <w:t>Объекты гаражного назначения</w:t>
            </w:r>
          </w:p>
        </w:tc>
        <w:tc>
          <w:tcPr>
            <w:tcW w:w="242" w:type="pct"/>
          </w:tcPr>
          <w:p w:rsidR="008313D2" w:rsidRPr="001C3302" w:rsidRDefault="008313D2" w:rsidP="005A52FB">
            <w:pPr>
              <w:ind w:right="21"/>
            </w:pPr>
            <w:r w:rsidRPr="001C3302">
              <w:t>2.7.1</w:t>
            </w:r>
          </w:p>
        </w:tc>
        <w:tc>
          <w:tcPr>
            <w:tcW w:w="220" w:type="pct"/>
          </w:tcPr>
          <w:p w:rsidR="008313D2" w:rsidRPr="001C3302" w:rsidRDefault="008313D2" w:rsidP="005A52FB">
            <w:pPr>
              <w:numPr>
                <w:ilvl w:val="0"/>
                <w:numId w:val="2"/>
              </w:numPr>
              <w:ind w:right="21"/>
              <w:rPr>
                <w:lang w:val="en-US"/>
              </w:rPr>
            </w:pPr>
          </w:p>
        </w:tc>
        <w:tc>
          <w:tcPr>
            <w:tcW w:w="829" w:type="pct"/>
          </w:tcPr>
          <w:p w:rsidR="008313D2" w:rsidRPr="001C3302" w:rsidRDefault="008313D2" w:rsidP="005A52FB">
            <w:pPr>
              <w:ind w:right="21"/>
            </w:pPr>
            <w:r w:rsidRPr="001C3302">
              <w:rPr>
                <w:rFonts w:ascii="Times New Roman CYR" w:hAnsi="Times New Roman CYR" w:cs="Times New Roman CYR"/>
              </w:rPr>
              <w:t>Обслуживание застройки жилой</w:t>
            </w:r>
          </w:p>
        </w:tc>
        <w:tc>
          <w:tcPr>
            <w:tcW w:w="263" w:type="pct"/>
          </w:tcPr>
          <w:p w:rsidR="008313D2" w:rsidRPr="001C3302" w:rsidRDefault="008313D2" w:rsidP="005A52FB">
            <w:pPr>
              <w:ind w:right="21"/>
            </w:pPr>
            <w:r w:rsidRPr="001C3302">
              <w:t>2.7</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tcPr>
          <w:p w:rsidR="008313D2" w:rsidRPr="001C3302" w:rsidRDefault="008313D2" w:rsidP="005A52FB">
            <w:pPr>
              <w:numPr>
                <w:ilvl w:val="0"/>
                <w:numId w:val="3"/>
              </w:numPr>
              <w:ind w:right="21"/>
            </w:pPr>
          </w:p>
        </w:tc>
        <w:tc>
          <w:tcPr>
            <w:tcW w:w="846" w:type="pct"/>
          </w:tcPr>
          <w:p w:rsidR="008313D2" w:rsidRPr="001C3302" w:rsidRDefault="008313D2" w:rsidP="005A52FB">
            <w:pPr>
              <w:ind w:right="21"/>
            </w:pPr>
            <w:r w:rsidRPr="001C3302">
              <w:t>Малоэтажная многоквартирная жилая застройка</w:t>
            </w:r>
          </w:p>
        </w:tc>
        <w:tc>
          <w:tcPr>
            <w:tcW w:w="242" w:type="pct"/>
          </w:tcPr>
          <w:p w:rsidR="008313D2" w:rsidRPr="001C3302" w:rsidRDefault="008313D2" w:rsidP="005A52FB">
            <w:pPr>
              <w:ind w:right="21"/>
            </w:pPr>
            <w:r w:rsidRPr="001C3302">
              <w:t>2.1.1</w:t>
            </w:r>
          </w:p>
        </w:tc>
        <w:tc>
          <w:tcPr>
            <w:tcW w:w="190" w:type="pct"/>
          </w:tcPr>
          <w:p w:rsidR="008313D2" w:rsidRPr="001C3302" w:rsidRDefault="008313D2" w:rsidP="005A52FB">
            <w:pPr>
              <w:ind w:right="21"/>
            </w:pPr>
            <w:r w:rsidRPr="001C3302">
              <w:t>1.</w:t>
            </w:r>
          </w:p>
        </w:tc>
        <w:tc>
          <w:tcPr>
            <w:tcW w:w="725" w:type="pct"/>
          </w:tcPr>
          <w:p w:rsidR="008313D2" w:rsidRPr="001C3302" w:rsidRDefault="008313D2" w:rsidP="005A52FB">
            <w:pPr>
              <w:ind w:right="21"/>
              <w:rPr>
                <w:lang w:val="en-US"/>
              </w:rPr>
            </w:pPr>
            <w:r w:rsidRPr="001C3302">
              <w:t>Коммунальное обслуживание</w:t>
            </w:r>
          </w:p>
        </w:tc>
        <w:tc>
          <w:tcPr>
            <w:tcW w:w="242" w:type="pct"/>
          </w:tcPr>
          <w:p w:rsidR="008313D2" w:rsidRPr="001C3302" w:rsidRDefault="008313D2" w:rsidP="005A52FB">
            <w:pPr>
              <w:ind w:right="21"/>
            </w:pPr>
            <w:r w:rsidRPr="001C3302">
              <w:t>3.1</w:t>
            </w: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r w:rsidRPr="001C3302">
              <w:rPr>
                <w:rFonts w:ascii="Times New Roman CYR" w:hAnsi="Times New Roman CYR" w:cs="Times New Roman CYR"/>
              </w:rPr>
              <w:t>Здравоохранение</w:t>
            </w:r>
          </w:p>
        </w:tc>
        <w:tc>
          <w:tcPr>
            <w:tcW w:w="263" w:type="pct"/>
          </w:tcPr>
          <w:p w:rsidR="008313D2" w:rsidRPr="001C3302" w:rsidRDefault="008313D2" w:rsidP="005A52FB">
            <w:pPr>
              <w:ind w:right="21"/>
            </w:pPr>
            <w:r w:rsidRPr="001C3302">
              <w:t>3.4</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tcPr>
          <w:p w:rsidR="008313D2" w:rsidRPr="001C3302" w:rsidRDefault="008313D2" w:rsidP="005A52FB">
            <w:pPr>
              <w:numPr>
                <w:ilvl w:val="0"/>
                <w:numId w:val="3"/>
              </w:numPr>
              <w:ind w:right="21"/>
            </w:pPr>
          </w:p>
        </w:tc>
        <w:tc>
          <w:tcPr>
            <w:tcW w:w="846" w:type="pct"/>
          </w:tcPr>
          <w:p w:rsidR="008313D2" w:rsidRPr="001C3302" w:rsidRDefault="008313D2" w:rsidP="005A52FB">
            <w:pPr>
              <w:ind w:right="21"/>
            </w:pPr>
            <w:r w:rsidRPr="001C3302">
              <w:t>Для ведения личного подсобного хозяйства</w:t>
            </w:r>
          </w:p>
        </w:tc>
        <w:tc>
          <w:tcPr>
            <w:tcW w:w="242" w:type="pct"/>
          </w:tcPr>
          <w:p w:rsidR="008313D2" w:rsidRPr="001C3302" w:rsidRDefault="008313D2" w:rsidP="005A52FB">
            <w:pPr>
              <w:ind w:right="21"/>
            </w:pPr>
            <w:r w:rsidRPr="001C3302">
              <w:t>2.2</w:t>
            </w:r>
          </w:p>
        </w:tc>
        <w:tc>
          <w:tcPr>
            <w:tcW w:w="190" w:type="pct"/>
          </w:tcPr>
          <w:p w:rsidR="008313D2" w:rsidRPr="001C3302" w:rsidRDefault="008313D2" w:rsidP="005A52FB">
            <w:pPr>
              <w:ind w:right="21"/>
            </w:pPr>
          </w:p>
        </w:tc>
        <w:tc>
          <w:tcPr>
            <w:tcW w:w="725" w:type="pct"/>
          </w:tcPr>
          <w:p w:rsidR="008313D2" w:rsidRPr="001C3302" w:rsidRDefault="008313D2" w:rsidP="005A52FB">
            <w:pPr>
              <w:ind w:right="21"/>
            </w:pPr>
          </w:p>
        </w:tc>
        <w:tc>
          <w:tcPr>
            <w:tcW w:w="242" w:type="pct"/>
          </w:tcPr>
          <w:p w:rsidR="008313D2" w:rsidRPr="001C3302" w:rsidRDefault="008313D2" w:rsidP="005A52FB">
            <w:pPr>
              <w:ind w:right="21"/>
            </w:pP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rPr>
                <w:rFonts w:ascii="Times New Roman CYR" w:hAnsi="Times New Roman CYR" w:cs="Times New Roman CYR"/>
              </w:rPr>
            </w:pPr>
            <w:r>
              <w:rPr>
                <w:rFonts w:ascii="Times New Roman CYR" w:hAnsi="Times New Roman CYR" w:cs="Times New Roman CYR"/>
              </w:rPr>
              <w:t>Амбулаторно-поликлиническое обслуживание</w:t>
            </w:r>
          </w:p>
        </w:tc>
        <w:tc>
          <w:tcPr>
            <w:tcW w:w="263" w:type="pct"/>
          </w:tcPr>
          <w:p w:rsidR="008313D2" w:rsidRPr="001C3302" w:rsidRDefault="008313D2" w:rsidP="005A52FB">
            <w:pPr>
              <w:ind w:right="21"/>
            </w:pPr>
            <w:r>
              <w:t>3.4.1.</w:t>
            </w:r>
          </w:p>
        </w:tc>
        <w:tc>
          <w:tcPr>
            <w:tcW w:w="208" w:type="pct"/>
          </w:tcPr>
          <w:p w:rsidR="008313D2" w:rsidRPr="001C3302" w:rsidRDefault="008313D2" w:rsidP="005A52FB">
            <w:pPr>
              <w:ind w:right="21"/>
            </w:pPr>
            <w:r>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t>3.1</w:t>
            </w:r>
          </w:p>
        </w:tc>
      </w:tr>
      <w:tr w:rsidR="008313D2" w:rsidRPr="001C3302" w:rsidTr="005A52FB">
        <w:tc>
          <w:tcPr>
            <w:tcW w:w="190" w:type="pct"/>
          </w:tcPr>
          <w:p w:rsidR="008313D2" w:rsidRPr="001C3302" w:rsidRDefault="008313D2" w:rsidP="005A52FB">
            <w:pPr>
              <w:numPr>
                <w:ilvl w:val="0"/>
                <w:numId w:val="3"/>
              </w:numPr>
              <w:ind w:right="21"/>
            </w:pPr>
          </w:p>
        </w:tc>
        <w:tc>
          <w:tcPr>
            <w:tcW w:w="846" w:type="pct"/>
          </w:tcPr>
          <w:p w:rsidR="008313D2" w:rsidRPr="001C3302" w:rsidRDefault="008313D2" w:rsidP="005A52FB">
            <w:pPr>
              <w:ind w:right="21"/>
            </w:pPr>
            <w:r w:rsidRPr="001C3302">
              <w:t>Блокированная жилая застройка</w:t>
            </w:r>
          </w:p>
        </w:tc>
        <w:tc>
          <w:tcPr>
            <w:tcW w:w="242" w:type="pct"/>
          </w:tcPr>
          <w:p w:rsidR="008313D2" w:rsidRPr="001C3302" w:rsidRDefault="008313D2" w:rsidP="005A52FB">
            <w:pPr>
              <w:ind w:right="21"/>
            </w:pPr>
            <w:r w:rsidRPr="001C3302">
              <w:t>2.3</w:t>
            </w:r>
          </w:p>
        </w:tc>
        <w:tc>
          <w:tcPr>
            <w:tcW w:w="190" w:type="pct"/>
          </w:tcPr>
          <w:p w:rsidR="008313D2" w:rsidRPr="001C3302" w:rsidRDefault="008313D2" w:rsidP="005A52FB">
            <w:pPr>
              <w:ind w:right="21"/>
            </w:pPr>
            <w:r w:rsidRPr="001C3302">
              <w:t>1.</w:t>
            </w:r>
          </w:p>
        </w:tc>
        <w:tc>
          <w:tcPr>
            <w:tcW w:w="725" w:type="pct"/>
          </w:tcPr>
          <w:p w:rsidR="008313D2" w:rsidRPr="001C3302" w:rsidRDefault="008313D2" w:rsidP="005A52FB">
            <w:pPr>
              <w:ind w:right="21"/>
              <w:rPr>
                <w:lang w:val="en-US"/>
              </w:rPr>
            </w:pPr>
            <w:r w:rsidRPr="001C3302">
              <w:t>Коммунальное обслуживание</w:t>
            </w:r>
          </w:p>
        </w:tc>
        <w:tc>
          <w:tcPr>
            <w:tcW w:w="242" w:type="pct"/>
          </w:tcPr>
          <w:p w:rsidR="008313D2" w:rsidRPr="001C3302" w:rsidRDefault="008313D2" w:rsidP="005A52FB">
            <w:pPr>
              <w:ind w:right="21"/>
            </w:pPr>
            <w:r w:rsidRPr="001C3302">
              <w:t>3.1</w:t>
            </w: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r w:rsidRPr="001C3302">
              <w:rPr>
                <w:rFonts w:ascii="Times New Roman CYR" w:hAnsi="Times New Roman CYR" w:cs="Times New Roman CYR"/>
              </w:rPr>
              <w:t>Образование и просвещение</w:t>
            </w:r>
          </w:p>
        </w:tc>
        <w:tc>
          <w:tcPr>
            <w:tcW w:w="263" w:type="pct"/>
          </w:tcPr>
          <w:p w:rsidR="008313D2" w:rsidRPr="001C3302" w:rsidRDefault="008313D2" w:rsidP="005A52FB">
            <w:pPr>
              <w:ind w:right="21"/>
            </w:pPr>
            <w:r w:rsidRPr="001C3302">
              <w:t>3.5</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vMerge w:val="restart"/>
          </w:tcPr>
          <w:p w:rsidR="008313D2" w:rsidRPr="001C3302" w:rsidRDefault="008313D2" w:rsidP="005A52FB">
            <w:pPr>
              <w:numPr>
                <w:ilvl w:val="0"/>
                <w:numId w:val="3"/>
              </w:numPr>
              <w:ind w:right="21"/>
            </w:pPr>
          </w:p>
        </w:tc>
        <w:tc>
          <w:tcPr>
            <w:tcW w:w="846" w:type="pct"/>
            <w:vMerge w:val="restart"/>
          </w:tcPr>
          <w:p w:rsidR="008313D2" w:rsidRPr="001C3302" w:rsidRDefault="008313D2" w:rsidP="005A52FB">
            <w:pPr>
              <w:ind w:right="21"/>
            </w:pPr>
            <w:r w:rsidRPr="001C3302">
              <w:t>Коммунальное обслуживание</w:t>
            </w:r>
          </w:p>
        </w:tc>
        <w:tc>
          <w:tcPr>
            <w:tcW w:w="242" w:type="pct"/>
            <w:vMerge w:val="restart"/>
          </w:tcPr>
          <w:p w:rsidR="008313D2" w:rsidRPr="001C3302" w:rsidRDefault="008313D2" w:rsidP="005A52FB">
            <w:pPr>
              <w:ind w:right="21"/>
            </w:pPr>
            <w:r w:rsidRPr="001C3302">
              <w:t>3.1</w:t>
            </w:r>
          </w:p>
        </w:tc>
        <w:tc>
          <w:tcPr>
            <w:tcW w:w="190" w:type="pct"/>
            <w:vMerge w:val="restart"/>
          </w:tcPr>
          <w:p w:rsidR="008313D2" w:rsidRPr="001C3302" w:rsidRDefault="008313D2" w:rsidP="005A52FB">
            <w:pPr>
              <w:ind w:right="21"/>
            </w:pPr>
          </w:p>
        </w:tc>
        <w:tc>
          <w:tcPr>
            <w:tcW w:w="725" w:type="pct"/>
            <w:vMerge w:val="restart"/>
          </w:tcPr>
          <w:p w:rsidR="008313D2" w:rsidRPr="001C3302" w:rsidRDefault="008313D2" w:rsidP="005A52FB">
            <w:pPr>
              <w:ind w:right="21"/>
            </w:pPr>
          </w:p>
        </w:tc>
        <w:tc>
          <w:tcPr>
            <w:tcW w:w="242" w:type="pct"/>
            <w:vMerge w:val="restart"/>
          </w:tcPr>
          <w:p w:rsidR="008313D2" w:rsidRPr="001C3302" w:rsidRDefault="008313D2" w:rsidP="005A52FB">
            <w:pPr>
              <w:ind w:right="21"/>
            </w:pP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r w:rsidRPr="001C3302">
              <w:t>Культурное развитие</w:t>
            </w:r>
          </w:p>
        </w:tc>
        <w:tc>
          <w:tcPr>
            <w:tcW w:w="263" w:type="pct"/>
          </w:tcPr>
          <w:p w:rsidR="008313D2" w:rsidRPr="001C3302" w:rsidRDefault="008313D2" w:rsidP="005A52FB">
            <w:pPr>
              <w:ind w:right="21"/>
            </w:pPr>
            <w:r w:rsidRPr="001C3302">
              <w:t>3.6</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vMerge/>
          </w:tcPr>
          <w:p w:rsidR="008313D2" w:rsidRPr="001C3302" w:rsidRDefault="008313D2" w:rsidP="005A52FB">
            <w:pPr>
              <w:ind w:left="360" w:right="21"/>
            </w:pPr>
          </w:p>
        </w:tc>
        <w:tc>
          <w:tcPr>
            <w:tcW w:w="846" w:type="pct"/>
            <w:vMerge/>
          </w:tcPr>
          <w:p w:rsidR="008313D2" w:rsidRPr="001C3302" w:rsidRDefault="008313D2" w:rsidP="005A52FB">
            <w:pPr>
              <w:ind w:right="21"/>
            </w:pPr>
          </w:p>
        </w:tc>
        <w:tc>
          <w:tcPr>
            <w:tcW w:w="242" w:type="pct"/>
            <w:vMerge/>
          </w:tcPr>
          <w:p w:rsidR="008313D2" w:rsidRPr="001C3302" w:rsidRDefault="008313D2" w:rsidP="005A52FB">
            <w:pPr>
              <w:ind w:right="21"/>
            </w:pPr>
          </w:p>
        </w:tc>
        <w:tc>
          <w:tcPr>
            <w:tcW w:w="190" w:type="pct"/>
            <w:vMerge/>
          </w:tcPr>
          <w:p w:rsidR="008313D2" w:rsidRPr="001C3302" w:rsidRDefault="008313D2" w:rsidP="005A52FB">
            <w:pPr>
              <w:ind w:right="21"/>
            </w:pPr>
          </w:p>
        </w:tc>
        <w:tc>
          <w:tcPr>
            <w:tcW w:w="725" w:type="pct"/>
            <w:vMerge/>
          </w:tcPr>
          <w:p w:rsidR="008313D2" w:rsidRPr="001C3302" w:rsidRDefault="008313D2" w:rsidP="005A52FB">
            <w:pPr>
              <w:ind w:right="21"/>
            </w:pPr>
          </w:p>
        </w:tc>
        <w:tc>
          <w:tcPr>
            <w:tcW w:w="242" w:type="pct"/>
            <w:vMerge/>
          </w:tcPr>
          <w:p w:rsidR="008313D2" w:rsidRPr="001C3302" w:rsidRDefault="008313D2" w:rsidP="005A52FB">
            <w:pPr>
              <w:ind w:right="21"/>
            </w:pP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bookmarkStart w:id="108" w:name="sub_1038"/>
            <w:r w:rsidRPr="001C3302">
              <w:t>Общественное управление</w:t>
            </w:r>
            <w:bookmarkEnd w:id="108"/>
          </w:p>
        </w:tc>
        <w:tc>
          <w:tcPr>
            <w:tcW w:w="263" w:type="pct"/>
          </w:tcPr>
          <w:p w:rsidR="008313D2" w:rsidRPr="001C3302" w:rsidRDefault="008313D2" w:rsidP="005A52FB">
            <w:pPr>
              <w:ind w:right="21"/>
            </w:pPr>
            <w:r w:rsidRPr="001C3302">
              <w:t>3.8</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tcPr>
          <w:p w:rsidR="008313D2" w:rsidRPr="001C3302" w:rsidRDefault="008313D2" w:rsidP="005A52FB">
            <w:pPr>
              <w:numPr>
                <w:ilvl w:val="0"/>
                <w:numId w:val="3"/>
              </w:numPr>
              <w:ind w:right="21"/>
            </w:pPr>
          </w:p>
        </w:tc>
        <w:tc>
          <w:tcPr>
            <w:tcW w:w="846" w:type="pct"/>
          </w:tcPr>
          <w:p w:rsidR="008313D2" w:rsidRPr="001C3302" w:rsidRDefault="008313D2" w:rsidP="005A52FB">
            <w:pPr>
              <w:ind w:right="21"/>
            </w:pPr>
            <w:r w:rsidRPr="001C3302">
              <w:t>Бытовое обслуживание</w:t>
            </w:r>
          </w:p>
        </w:tc>
        <w:tc>
          <w:tcPr>
            <w:tcW w:w="242" w:type="pct"/>
          </w:tcPr>
          <w:p w:rsidR="008313D2" w:rsidRPr="001C3302" w:rsidRDefault="008313D2" w:rsidP="005A52FB">
            <w:pPr>
              <w:ind w:right="21"/>
            </w:pPr>
            <w:r w:rsidRPr="001C3302">
              <w:t>3.3</w:t>
            </w:r>
          </w:p>
        </w:tc>
        <w:tc>
          <w:tcPr>
            <w:tcW w:w="190" w:type="pct"/>
          </w:tcPr>
          <w:p w:rsidR="008313D2" w:rsidRPr="001C3302" w:rsidRDefault="008313D2" w:rsidP="005A52FB">
            <w:pPr>
              <w:ind w:right="21"/>
            </w:pPr>
            <w:r w:rsidRPr="001C3302">
              <w:t>1.</w:t>
            </w:r>
          </w:p>
        </w:tc>
        <w:tc>
          <w:tcPr>
            <w:tcW w:w="725" w:type="pct"/>
          </w:tcPr>
          <w:p w:rsidR="008313D2" w:rsidRPr="001C3302" w:rsidRDefault="008313D2" w:rsidP="005A52FB">
            <w:pPr>
              <w:ind w:right="21"/>
              <w:rPr>
                <w:lang w:val="en-US"/>
              </w:rPr>
            </w:pPr>
            <w:r w:rsidRPr="001C3302">
              <w:t>Коммунальное обслуживание</w:t>
            </w:r>
          </w:p>
        </w:tc>
        <w:tc>
          <w:tcPr>
            <w:tcW w:w="242" w:type="pct"/>
          </w:tcPr>
          <w:p w:rsidR="008313D2" w:rsidRPr="001C3302" w:rsidRDefault="008313D2" w:rsidP="005A52FB">
            <w:pPr>
              <w:ind w:right="21"/>
            </w:pPr>
            <w:r w:rsidRPr="001C3302">
              <w:t>3.1</w:t>
            </w: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r w:rsidRPr="001C3302">
              <w:rPr>
                <w:rFonts w:ascii="Times New Roman CYR" w:hAnsi="Times New Roman CYR" w:cs="Times New Roman CYR"/>
              </w:rPr>
              <w:t>Деловое управление</w:t>
            </w:r>
          </w:p>
        </w:tc>
        <w:tc>
          <w:tcPr>
            <w:tcW w:w="263" w:type="pct"/>
          </w:tcPr>
          <w:p w:rsidR="008313D2" w:rsidRPr="001C3302" w:rsidRDefault="008313D2" w:rsidP="005A52FB">
            <w:pPr>
              <w:ind w:right="21"/>
            </w:pPr>
            <w:r w:rsidRPr="001C3302">
              <w:t>4.1</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tcPr>
          <w:p w:rsidR="008313D2" w:rsidRPr="001C3302" w:rsidRDefault="008313D2" w:rsidP="005A52FB">
            <w:pPr>
              <w:numPr>
                <w:ilvl w:val="0"/>
                <w:numId w:val="3"/>
              </w:numPr>
              <w:ind w:right="21"/>
            </w:pPr>
          </w:p>
        </w:tc>
        <w:tc>
          <w:tcPr>
            <w:tcW w:w="846" w:type="pct"/>
          </w:tcPr>
          <w:p w:rsidR="008313D2" w:rsidRPr="001C3302" w:rsidRDefault="008313D2" w:rsidP="005A52FB">
            <w:pPr>
              <w:ind w:right="21"/>
            </w:pPr>
            <w:r w:rsidRPr="001C3302">
              <w:t>Магазины</w:t>
            </w:r>
          </w:p>
        </w:tc>
        <w:tc>
          <w:tcPr>
            <w:tcW w:w="242" w:type="pct"/>
          </w:tcPr>
          <w:p w:rsidR="008313D2" w:rsidRPr="001C3302" w:rsidRDefault="008313D2" w:rsidP="005A52FB">
            <w:pPr>
              <w:ind w:right="21"/>
            </w:pPr>
            <w:r w:rsidRPr="001C3302">
              <w:t>4.4</w:t>
            </w:r>
          </w:p>
        </w:tc>
        <w:tc>
          <w:tcPr>
            <w:tcW w:w="190" w:type="pct"/>
          </w:tcPr>
          <w:p w:rsidR="008313D2" w:rsidRPr="001C3302" w:rsidRDefault="008313D2" w:rsidP="005A52FB">
            <w:pPr>
              <w:ind w:right="21"/>
            </w:pPr>
            <w:r w:rsidRPr="001C3302">
              <w:t>1.</w:t>
            </w:r>
          </w:p>
        </w:tc>
        <w:tc>
          <w:tcPr>
            <w:tcW w:w="725" w:type="pct"/>
          </w:tcPr>
          <w:p w:rsidR="008313D2" w:rsidRPr="001C3302" w:rsidRDefault="008313D2" w:rsidP="005A52FB">
            <w:pPr>
              <w:ind w:right="21"/>
              <w:rPr>
                <w:lang w:val="en-US"/>
              </w:rPr>
            </w:pPr>
            <w:r w:rsidRPr="001C3302">
              <w:t>Коммунальное обслуживание</w:t>
            </w:r>
          </w:p>
        </w:tc>
        <w:tc>
          <w:tcPr>
            <w:tcW w:w="242" w:type="pct"/>
          </w:tcPr>
          <w:p w:rsidR="008313D2" w:rsidRPr="001C3302" w:rsidRDefault="008313D2" w:rsidP="005A52FB">
            <w:pPr>
              <w:ind w:right="21"/>
            </w:pPr>
            <w:r w:rsidRPr="001C3302">
              <w:t>3.1</w:t>
            </w: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bookmarkStart w:id="109" w:name="sub_1045"/>
            <w:r w:rsidRPr="001C3302">
              <w:t>Банковская и страховая деятельность</w:t>
            </w:r>
            <w:bookmarkEnd w:id="109"/>
          </w:p>
        </w:tc>
        <w:tc>
          <w:tcPr>
            <w:tcW w:w="263" w:type="pct"/>
          </w:tcPr>
          <w:p w:rsidR="008313D2" w:rsidRPr="001C3302" w:rsidRDefault="008313D2" w:rsidP="005A52FB">
            <w:pPr>
              <w:ind w:right="21"/>
            </w:pPr>
            <w:r w:rsidRPr="001C3302">
              <w:t>4.5</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tcPr>
          <w:p w:rsidR="008313D2" w:rsidRPr="001C3302" w:rsidRDefault="008313D2" w:rsidP="005A52FB">
            <w:pPr>
              <w:numPr>
                <w:ilvl w:val="0"/>
                <w:numId w:val="3"/>
              </w:numPr>
              <w:ind w:right="21"/>
            </w:pPr>
          </w:p>
        </w:tc>
        <w:tc>
          <w:tcPr>
            <w:tcW w:w="846" w:type="pct"/>
          </w:tcPr>
          <w:p w:rsidR="008313D2" w:rsidRPr="003D1A9E" w:rsidRDefault="008313D2" w:rsidP="005A52FB">
            <w:pPr>
              <w:ind w:right="21"/>
            </w:pPr>
            <w:r>
              <w:t xml:space="preserve">Историко-культурная деятельность </w:t>
            </w:r>
          </w:p>
        </w:tc>
        <w:tc>
          <w:tcPr>
            <w:tcW w:w="242" w:type="pct"/>
          </w:tcPr>
          <w:p w:rsidR="008313D2" w:rsidRPr="008B73A4" w:rsidRDefault="008313D2" w:rsidP="005A52FB">
            <w:pPr>
              <w:ind w:right="21"/>
            </w:pPr>
            <w:r>
              <w:t>9.3</w:t>
            </w:r>
          </w:p>
        </w:tc>
        <w:tc>
          <w:tcPr>
            <w:tcW w:w="190" w:type="pct"/>
          </w:tcPr>
          <w:p w:rsidR="008313D2" w:rsidRPr="001C3302" w:rsidRDefault="008313D2" w:rsidP="005A52FB">
            <w:pPr>
              <w:ind w:right="21"/>
            </w:pPr>
            <w:r w:rsidRPr="001C3302">
              <w:t>1.</w:t>
            </w:r>
          </w:p>
        </w:tc>
        <w:tc>
          <w:tcPr>
            <w:tcW w:w="725" w:type="pct"/>
          </w:tcPr>
          <w:p w:rsidR="008313D2" w:rsidRPr="001C3302" w:rsidRDefault="008313D2" w:rsidP="005A52FB">
            <w:pPr>
              <w:ind w:right="21"/>
              <w:rPr>
                <w:lang w:val="en-US"/>
              </w:rPr>
            </w:pPr>
            <w:r w:rsidRPr="001C3302">
              <w:t>Коммунальное обслуживание</w:t>
            </w:r>
          </w:p>
        </w:tc>
        <w:tc>
          <w:tcPr>
            <w:tcW w:w="242" w:type="pct"/>
          </w:tcPr>
          <w:p w:rsidR="008313D2" w:rsidRPr="001C3302" w:rsidRDefault="008313D2" w:rsidP="005A52FB">
            <w:pPr>
              <w:ind w:right="21"/>
            </w:pPr>
            <w:r>
              <w:t>3.1</w:t>
            </w: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r w:rsidRPr="001C3302">
              <w:t>Общественное питание</w:t>
            </w:r>
          </w:p>
        </w:tc>
        <w:tc>
          <w:tcPr>
            <w:tcW w:w="263" w:type="pct"/>
          </w:tcPr>
          <w:p w:rsidR="008313D2" w:rsidRPr="001C3302" w:rsidRDefault="008313D2" w:rsidP="005A52FB">
            <w:pPr>
              <w:ind w:right="21"/>
            </w:pPr>
            <w:r w:rsidRPr="001C3302">
              <w:t>4.6</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tcPr>
          <w:p w:rsidR="008313D2" w:rsidRPr="001C3302" w:rsidRDefault="008313D2" w:rsidP="005A52FB">
            <w:pPr>
              <w:numPr>
                <w:ilvl w:val="0"/>
                <w:numId w:val="3"/>
              </w:numPr>
              <w:ind w:right="21"/>
            </w:pPr>
          </w:p>
        </w:tc>
        <w:tc>
          <w:tcPr>
            <w:tcW w:w="846" w:type="pct"/>
          </w:tcPr>
          <w:p w:rsidR="008313D2" w:rsidRPr="001C3302" w:rsidRDefault="008313D2" w:rsidP="005A52FB">
            <w:pPr>
              <w:ind w:right="21"/>
            </w:pPr>
            <w:r w:rsidRPr="001C3302">
              <w:t>Земельные участки (территории) общего пользования</w:t>
            </w:r>
          </w:p>
        </w:tc>
        <w:tc>
          <w:tcPr>
            <w:tcW w:w="242" w:type="pct"/>
          </w:tcPr>
          <w:p w:rsidR="008313D2" w:rsidRPr="001C3302" w:rsidRDefault="008313D2" w:rsidP="005A52FB">
            <w:pPr>
              <w:ind w:right="21"/>
              <w:rPr>
                <w:lang w:val="en-US"/>
              </w:rPr>
            </w:pPr>
            <w:r w:rsidRPr="001C3302">
              <w:rPr>
                <w:lang w:val="en-US"/>
              </w:rPr>
              <w:t>12.0</w:t>
            </w:r>
          </w:p>
        </w:tc>
        <w:tc>
          <w:tcPr>
            <w:tcW w:w="190" w:type="pct"/>
          </w:tcPr>
          <w:p w:rsidR="008313D2" w:rsidRPr="001C3302" w:rsidRDefault="008313D2" w:rsidP="005A52FB">
            <w:pPr>
              <w:ind w:right="21"/>
            </w:pPr>
          </w:p>
        </w:tc>
        <w:tc>
          <w:tcPr>
            <w:tcW w:w="725" w:type="pct"/>
          </w:tcPr>
          <w:p w:rsidR="008313D2" w:rsidRPr="001C3302" w:rsidRDefault="008313D2" w:rsidP="005A52FB">
            <w:pPr>
              <w:ind w:right="21"/>
            </w:pPr>
          </w:p>
        </w:tc>
        <w:tc>
          <w:tcPr>
            <w:tcW w:w="242" w:type="pct"/>
          </w:tcPr>
          <w:p w:rsidR="008313D2" w:rsidRPr="001C3302" w:rsidRDefault="008313D2" w:rsidP="005A52FB">
            <w:pPr>
              <w:ind w:right="21"/>
            </w:pP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bookmarkStart w:id="110" w:name="sub_1047"/>
            <w:r w:rsidRPr="001C3302">
              <w:t>Гостиничное обслуживание</w:t>
            </w:r>
            <w:bookmarkEnd w:id="110"/>
          </w:p>
        </w:tc>
        <w:tc>
          <w:tcPr>
            <w:tcW w:w="263" w:type="pct"/>
          </w:tcPr>
          <w:p w:rsidR="008313D2" w:rsidRPr="001C3302" w:rsidRDefault="008313D2" w:rsidP="005A52FB">
            <w:pPr>
              <w:ind w:right="21"/>
            </w:pPr>
            <w:r w:rsidRPr="001C3302">
              <w:t>4.7</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tcPr>
          <w:p w:rsidR="008313D2" w:rsidRPr="001C3302" w:rsidRDefault="008313D2" w:rsidP="005A52FB">
            <w:pPr>
              <w:numPr>
                <w:ilvl w:val="0"/>
                <w:numId w:val="3"/>
              </w:numPr>
              <w:ind w:right="21"/>
            </w:pPr>
          </w:p>
        </w:tc>
        <w:tc>
          <w:tcPr>
            <w:tcW w:w="846" w:type="pct"/>
          </w:tcPr>
          <w:p w:rsidR="008313D2" w:rsidRPr="001C3302" w:rsidRDefault="008313D2" w:rsidP="005A52FB">
            <w:pPr>
              <w:ind w:right="21"/>
            </w:pPr>
            <w:r w:rsidRPr="001C3302">
              <w:t>Ведение огородничества</w:t>
            </w:r>
          </w:p>
        </w:tc>
        <w:tc>
          <w:tcPr>
            <w:tcW w:w="242" w:type="pct"/>
          </w:tcPr>
          <w:p w:rsidR="008313D2" w:rsidRPr="001C3302" w:rsidRDefault="008313D2" w:rsidP="005A52FB">
            <w:pPr>
              <w:ind w:right="21"/>
            </w:pPr>
            <w:r w:rsidRPr="001C3302">
              <w:t>13.1</w:t>
            </w:r>
          </w:p>
        </w:tc>
        <w:tc>
          <w:tcPr>
            <w:tcW w:w="190" w:type="pct"/>
          </w:tcPr>
          <w:p w:rsidR="008313D2" w:rsidRPr="001C3302" w:rsidRDefault="008313D2" w:rsidP="005A52FB">
            <w:pPr>
              <w:ind w:right="21"/>
            </w:pPr>
          </w:p>
        </w:tc>
        <w:tc>
          <w:tcPr>
            <w:tcW w:w="725" w:type="pct"/>
          </w:tcPr>
          <w:p w:rsidR="008313D2" w:rsidRPr="001C3302" w:rsidRDefault="008313D2" w:rsidP="005A52FB">
            <w:pPr>
              <w:ind w:right="21"/>
            </w:pPr>
          </w:p>
        </w:tc>
        <w:tc>
          <w:tcPr>
            <w:tcW w:w="242" w:type="pct"/>
          </w:tcPr>
          <w:p w:rsidR="008313D2" w:rsidRPr="001C3302" w:rsidRDefault="008313D2" w:rsidP="005A52FB">
            <w:pPr>
              <w:ind w:right="21"/>
            </w:pP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r w:rsidRPr="001C3302">
              <w:t>Развлечения</w:t>
            </w:r>
          </w:p>
        </w:tc>
        <w:tc>
          <w:tcPr>
            <w:tcW w:w="263" w:type="pct"/>
          </w:tcPr>
          <w:p w:rsidR="008313D2" w:rsidRPr="001C3302" w:rsidRDefault="008313D2" w:rsidP="005A52FB">
            <w:pPr>
              <w:ind w:right="21"/>
            </w:pPr>
            <w:r w:rsidRPr="001C3302">
              <w:t>4.8</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tcPr>
          <w:p w:rsidR="008313D2" w:rsidRPr="001C3302" w:rsidRDefault="008313D2" w:rsidP="005A52FB">
            <w:pPr>
              <w:ind w:left="360" w:right="21"/>
            </w:pPr>
          </w:p>
        </w:tc>
        <w:tc>
          <w:tcPr>
            <w:tcW w:w="846" w:type="pct"/>
          </w:tcPr>
          <w:p w:rsidR="008313D2" w:rsidRPr="003D1A9E" w:rsidRDefault="008313D2" w:rsidP="005A52FB">
            <w:pPr>
              <w:ind w:right="21"/>
            </w:pPr>
          </w:p>
        </w:tc>
        <w:tc>
          <w:tcPr>
            <w:tcW w:w="242" w:type="pct"/>
          </w:tcPr>
          <w:p w:rsidR="008313D2" w:rsidRPr="008B73A4" w:rsidRDefault="008313D2" w:rsidP="005A52FB">
            <w:pPr>
              <w:ind w:right="21"/>
            </w:pPr>
          </w:p>
        </w:tc>
        <w:tc>
          <w:tcPr>
            <w:tcW w:w="190" w:type="pct"/>
          </w:tcPr>
          <w:p w:rsidR="008313D2" w:rsidRPr="001C3302" w:rsidRDefault="008313D2" w:rsidP="005A52FB">
            <w:pPr>
              <w:ind w:right="21"/>
            </w:pPr>
          </w:p>
        </w:tc>
        <w:tc>
          <w:tcPr>
            <w:tcW w:w="725" w:type="pct"/>
          </w:tcPr>
          <w:p w:rsidR="008313D2" w:rsidRPr="001C3302" w:rsidRDefault="008313D2" w:rsidP="005A52FB">
            <w:pPr>
              <w:ind w:right="21"/>
              <w:rPr>
                <w:lang w:val="en-US"/>
              </w:rPr>
            </w:pPr>
          </w:p>
        </w:tc>
        <w:tc>
          <w:tcPr>
            <w:tcW w:w="242" w:type="pct"/>
          </w:tcPr>
          <w:p w:rsidR="008313D2" w:rsidRPr="001C3302" w:rsidRDefault="008313D2" w:rsidP="005A52FB">
            <w:pPr>
              <w:ind w:right="21"/>
            </w:pP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r w:rsidRPr="001C3302">
              <w:rPr>
                <w:rFonts w:ascii="Times New Roman CYR" w:hAnsi="Times New Roman CYR" w:cs="Times New Roman CYR"/>
              </w:rPr>
              <w:t>Обслуживание автотранспорта</w:t>
            </w:r>
          </w:p>
        </w:tc>
        <w:tc>
          <w:tcPr>
            <w:tcW w:w="263" w:type="pct"/>
          </w:tcPr>
          <w:p w:rsidR="008313D2" w:rsidRPr="001C3302" w:rsidRDefault="008313D2" w:rsidP="005A52FB">
            <w:pPr>
              <w:ind w:right="21"/>
            </w:pPr>
            <w:r w:rsidRPr="001C3302">
              <w:t>4.9</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tcPr>
          <w:p w:rsidR="008313D2" w:rsidRPr="001C3302" w:rsidRDefault="008313D2" w:rsidP="005A52FB">
            <w:pPr>
              <w:ind w:left="360" w:right="21"/>
            </w:pPr>
          </w:p>
        </w:tc>
        <w:tc>
          <w:tcPr>
            <w:tcW w:w="846" w:type="pct"/>
          </w:tcPr>
          <w:p w:rsidR="008313D2" w:rsidRDefault="008313D2" w:rsidP="005A52FB">
            <w:pPr>
              <w:ind w:right="21"/>
            </w:pPr>
          </w:p>
        </w:tc>
        <w:tc>
          <w:tcPr>
            <w:tcW w:w="242" w:type="pct"/>
          </w:tcPr>
          <w:p w:rsidR="008313D2" w:rsidRDefault="008313D2" w:rsidP="005A52FB">
            <w:pPr>
              <w:ind w:right="21"/>
            </w:pPr>
          </w:p>
        </w:tc>
        <w:tc>
          <w:tcPr>
            <w:tcW w:w="190" w:type="pct"/>
          </w:tcPr>
          <w:p w:rsidR="008313D2" w:rsidRPr="001C3302" w:rsidRDefault="008313D2" w:rsidP="005A52FB">
            <w:pPr>
              <w:ind w:right="21"/>
            </w:pPr>
          </w:p>
        </w:tc>
        <w:tc>
          <w:tcPr>
            <w:tcW w:w="725" w:type="pct"/>
          </w:tcPr>
          <w:p w:rsidR="008313D2" w:rsidRPr="001C3302" w:rsidRDefault="008313D2" w:rsidP="005A52FB">
            <w:pPr>
              <w:ind w:right="21"/>
            </w:pPr>
          </w:p>
        </w:tc>
        <w:tc>
          <w:tcPr>
            <w:tcW w:w="242" w:type="pct"/>
          </w:tcPr>
          <w:p w:rsidR="008313D2" w:rsidRDefault="008313D2" w:rsidP="005A52FB">
            <w:pPr>
              <w:ind w:right="21"/>
            </w:pP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rPr>
                <w:rFonts w:ascii="Times New Roman CYR" w:hAnsi="Times New Roman CYR" w:cs="Times New Roman CYR"/>
              </w:rPr>
            </w:pPr>
            <w:r>
              <w:rPr>
                <w:rFonts w:ascii="Times New Roman CYR" w:hAnsi="Times New Roman CYR" w:cs="Times New Roman CYR"/>
              </w:rPr>
              <w:t>Объекты придорожного сервиса</w:t>
            </w:r>
          </w:p>
        </w:tc>
        <w:tc>
          <w:tcPr>
            <w:tcW w:w="263" w:type="pct"/>
          </w:tcPr>
          <w:p w:rsidR="008313D2" w:rsidRPr="001C3302" w:rsidRDefault="008313D2" w:rsidP="005A52FB">
            <w:pPr>
              <w:ind w:right="21"/>
            </w:pPr>
            <w:r>
              <w:t>4.9.1</w:t>
            </w:r>
          </w:p>
        </w:tc>
        <w:tc>
          <w:tcPr>
            <w:tcW w:w="208" w:type="pct"/>
          </w:tcPr>
          <w:p w:rsidR="008313D2" w:rsidRPr="001C3302" w:rsidRDefault="008313D2" w:rsidP="005A52FB">
            <w:pPr>
              <w:ind w:right="21"/>
            </w:pPr>
            <w:r>
              <w:t>1.</w:t>
            </w:r>
          </w:p>
        </w:tc>
        <w:tc>
          <w:tcPr>
            <w:tcW w:w="830" w:type="pct"/>
          </w:tcPr>
          <w:p w:rsidR="008313D2" w:rsidRPr="001C3302" w:rsidRDefault="008313D2" w:rsidP="005A52FB">
            <w:pPr>
              <w:ind w:right="21"/>
            </w:pPr>
            <w:r w:rsidRPr="001C3302">
              <w:t>Коммунальное обслуживание</w:t>
            </w:r>
          </w:p>
        </w:tc>
        <w:tc>
          <w:tcPr>
            <w:tcW w:w="216" w:type="pct"/>
          </w:tcPr>
          <w:p w:rsidR="008313D2" w:rsidRPr="001C3302" w:rsidRDefault="008313D2" w:rsidP="005A52FB">
            <w:pPr>
              <w:ind w:right="21"/>
            </w:pPr>
          </w:p>
        </w:tc>
      </w:tr>
      <w:tr w:rsidR="008313D2" w:rsidRPr="001C3302" w:rsidTr="005A52FB">
        <w:tc>
          <w:tcPr>
            <w:tcW w:w="190" w:type="pct"/>
          </w:tcPr>
          <w:p w:rsidR="008313D2" w:rsidRPr="001C3302" w:rsidRDefault="008313D2" w:rsidP="005A52FB">
            <w:pPr>
              <w:ind w:right="21"/>
            </w:pPr>
          </w:p>
        </w:tc>
        <w:tc>
          <w:tcPr>
            <w:tcW w:w="846" w:type="pct"/>
          </w:tcPr>
          <w:p w:rsidR="008313D2" w:rsidRPr="001C3302" w:rsidRDefault="008313D2" w:rsidP="005A52FB">
            <w:pPr>
              <w:ind w:right="21"/>
            </w:pPr>
          </w:p>
        </w:tc>
        <w:tc>
          <w:tcPr>
            <w:tcW w:w="242" w:type="pct"/>
          </w:tcPr>
          <w:p w:rsidR="008313D2" w:rsidRPr="001C3302" w:rsidRDefault="008313D2" w:rsidP="005A52FB">
            <w:pPr>
              <w:ind w:right="21"/>
            </w:pPr>
          </w:p>
        </w:tc>
        <w:tc>
          <w:tcPr>
            <w:tcW w:w="190" w:type="pct"/>
          </w:tcPr>
          <w:p w:rsidR="008313D2" w:rsidRPr="001C3302" w:rsidRDefault="008313D2" w:rsidP="005A52FB">
            <w:pPr>
              <w:ind w:right="21"/>
            </w:pPr>
          </w:p>
        </w:tc>
        <w:tc>
          <w:tcPr>
            <w:tcW w:w="725" w:type="pct"/>
          </w:tcPr>
          <w:p w:rsidR="008313D2" w:rsidRPr="001C3302" w:rsidRDefault="008313D2" w:rsidP="005A52FB">
            <w:pPr>
              <w:ind w:right="21"/>
              <w:rPr>
                <w:lang w:val="en-US"/>
              </w:rPr>
            </w:pPr>
          </w:p>
        </w:tc>
        <w:tc>
          <w:tcPr>
            <w:tcW w:w="242" w:type="pct"/>
          </w:tcPr>
          <w:p w:rsidR="008313D2" w:rsidRPr="001C3302" w:rsidRDefault="008313D2" w:rsidP="005A52FB">
            <w:pPr>
              <w:ind w:right="21"/>
            </w:pP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r w:rsidRPr="001C3302">
              <w:t>Спорт</w:t>
            </w:r>
          </w:p>
        </w:tc>
        <w:tc>
          <w:tcPr>
            <w:tcW w:w="263" w:type="pct"/>
          </w:tcPr>
          <w:p w:rsidR="008313D2" w:rsidRPr="001C3302" w:rsidRDefault="008313D2" w:rsidP="005A52FB">
            <w:pPr>
              <w:ind w:right="21"/>
            </w:pPr>
            <w:r w:rsidRPr="001C3302">
              <w:t>5.1</w:t>
            </w:r>
          </w:p>
        </w:tc>
        <w:tc>
          <w:tcPr>
            <w:tcW w:w="208" w:type="pct"/>
          </w:tcPr>
          <w:p w:rsidR="008313D2" w:rsidRPr="001C3302" w:rsidRDefault="008313D2" w:rsidP="005A52FB">
            <w:pPr>
              <w:ind w:right="21"/>
            </w:pPr>
            <w:r w:rsidRPr="001C3302">
              <w:t>1.</w:t>
            </w:r>
          </w:p>
        </w:tc>
        <w:tc>
          <w:tcPr>
            <w:tcW w:w="830" w:type="pct"/>
          </w:tcPr>
          <w:p w:rsidR="008313D2" w:rsidRPr="001C3302" w:rsidRDefault="008313D2" w:rsidP="005A52FB">
            <w:pPr>
              <w:ind w:right="21"/>
              <w:rPr>
                <w:lang w:val="en-US"/>
              </w:rPr>
            </w:pPr>
            <w:r w:rsidRPr="001C3302">
              <w:t>Коммунальное обслуживание</w:t>
            </w:r>
          </w:p>
        </w:tc>
        <w:tc>
          <w:tcPr>
            <w:tcW w:w="216" w:type="pct"/>
          </w:tcPr>
          <w:p w:rsidR="008313D2" w:rsidRPr="001C3302" w:rsidRDefault="008313D2" w:rsidP="005A52FB">
            <w:pPr>
              <w:ind w:right="21"/>
            </w:pPr>
            <w:r w:rsidRPr="001C3302">
              <w:t>3.1</w:t>
            </w:r>
          </w:p>
        </w:tc>
      </w:tr>
      <w:tr w:rsidR="008313D2" w:rsidRPr="001C3302" w:rsidTr="005A52FB">
        <w:tc>
          <w:tcPr>
            <w:tcW w:w="190" w:type="pct"/>
          </w:tcPr>
          <w:p w:rsidR="008313D2" w:rsidRPr="001C3302" w:rsidRDefault="008313D2" w:rsidP="005A52FB">
            <w:pPr>
              <w:ind w:right="21"/>
            </w:pPr>
          </w:p>
        </w:tc>
        <w:tc>
          <w:tcPr>
            <w:tcW w:w="846" w:type="pct"/>
          </w:tcPr>
          <w:p w:rsidR="008313D2" w:rsidRPr="001C3302" w:rsidRDefault="008313D2" w:rsidP="005A52FB">
            <w:pPr>
              <w:ind w:right="21"/>
            </w:pPr>
          </w:p>
        </w:tc>
        <w:tc>
          <w:tcPr>
            <w:tcW w:w="242" w:type="pct"/>
          </w:tcPr>
          <w:p w:rsidR="008313D2" w:rsidRPr="001C3302" w:rsidRDefault="008313D2" w:rsidP="005A52FB">
            <w:pPr>
              <w:ind w:right="21"/>
            </w:pPr>
          </w:p>
        </w:tc>
        <w:tc>
          <w:tcPr>
            <w:tcW w:w="190" w:type="pct"/>
          </w:tcPr>
          <w:p w:rsidR="008313D2" w:rsidRPr="001C3302" w:rsidRDefault="008313D2" w:rsidP="005A52FB">
            <w:pPr>
              <w:ind w:right="21"/>
            </w:pPr>
          </w:p>
        </w:tc>
        <w:tc>
          <w:tcPr>
            <w:tcW w:w="725" w:type="pct"/>
          </w:tcPr>
          <w:p w:rsidR="008313D2" w:rsidRPr="001C3302" w:rsidRDefault="008313D2" w:rsidP="005A52FB">
            <w:pPr>
              <w:ind w:right="21"/>
              <w:rPr>
                <w:lang w:val="en-US"/>
              </w:rPr>
            </w:pPr>
          </w:p>
        </w:tc>
        <w:tc>
          <w:tcPr>
            <w:tcW w:w="242" w:type="pct"/>
          </w:tcPr>
          <w:p w:rsidR="008313D2" w:rsidRPr="001C3302" w:rsidRDefault="008313D2" w:rsidP="005A52FB">
            <w:pPr>
              <w:ind w:right="21"/>
            </w:pPr>
          </w:p>
        </w:tc>
        <w:tc>
          <w:tcPr>
            <w:tcW w:w="220" w:type="pct"/>
          </w:tcPr>
          <w:p w:rsidR="008313D2" w:rsidRPr="001C3302" w:rsidRDefault="008313D2" w:rsidP="005A52FB">
            <w:pPr>
              <w:numPr>
                <w:ilvl w:val="0"/>
                <w:numId w:val="2"/>
              </w:numPr>
              <w:ind w:right="21"/>
            </w:pPr>
          </w:p>
        </w:tc>
        <w:tc>
          <w:tcPr>
            <w:tcW w:w="829" w:type="pct"/>
          </w:tcPr>
          <w:p w:rsidR="008313D2" w:rsidRPr="001C3302" w:rsidRDefault="008313D2" w:rsidP="005A52FB">
            <w:pPr>
              <w:ind w:right="21"/>
            </w:pPr>
            <w:r w:rsidRPr="001C3302">
              <w:t>Площадки для сбора мусора</w:t>
            </w:r>
          </w:p>
        </w:tc>
        <w:tc>
          <w:tcPr>
            <w:tcW w:w="263" w:type="pct"/>
          </w:tcPr>
          <w:p w:rsidR="008313D2" w:rsidRPr="001C3302" w:rsidRDefault="008313D2" w:rsidP="005A52FB">
            <w:pPr>
              <w:ind w:right="21"/>
            </w:pPr>
            <w:r w:rsidRPr="001C3302">
              <w:t>-</w:t>
            </w:r>
          </w:p>
        </w:tc>
        <w:tc>
          <w:tcPr>
            <w:tcW w:w="208" w:type="pct"/>
          </w:tcPr>
          <w:p w:rsidR="008313D2" w:rsidRPr="001C3302" w:rsidRDefault="008313D2" w:rsidP="005A52FB">
            <w:pPr>
              <w:ind w:right="21"/>
            </w:pPr>
          </w:p>
        </w:tc>
        <w:tc>
          <w:tcPr>
            <w:tcW w:w="830" w:type="pct"/>
          </w:tcPr>
          <w:p w:rsidR="008313D2" w:rsidRPr="001C3302" w:rsidRDefault="008313D2" w:rsidP="005A52FB">
            <w:pPr>
              <w:ind w:right="21"/>
            </w:pPr>
          </w:p>
        </w:tc>
        <w:tc>
          <w:tcPr>
            <w:tcW w:w="216" w:type="pct"/>
          </w:tcPr>
          <w:p w:rsidR="008313D2" w:rsidRPr="001C3302" w:rsidRDefault="008313D2" w:rsidP="005A52FB">
            <w:pPr>
              <w:ind w:right="21"/>
            </w:pPr>
          </w:p>
        </w:tc>
      </w:tr>
    </w:tbl>
    <w:p w:rsidR="00952B91" w:rsidRDefault="00952B91" w:rsidP="0063153E">
      <w:pPr>
        <w:jc w:val="center"/>
        <w:rPr>
          <w:b/>
          <w:bCs/>
          <w:sz w:val="28"/>
          <w:szCs w:val="28"/>
        </w:rPr>
      </w:pPr>
    </w:p>
    <w:p w:rsidR="00804782" w:rsidRPr="007C0580" w:rsidRDefault="0063153E" w:rsidP="00804782">
      <w:pPr>
        <w:jc w:val="center"/>
        <w:rPr>
          <w:b/>
          <w:bCs/>
          <w:sz w:val="28"/>
          <w:szCs w:val="28"/>
        </w:rPr>
      </w:pPr>
      <w:r w:rsidRPr="007C0580">
        <w:rPr>
          <w:b/>
          <w:bCs/>
          <w:sz w:val="28"/>
          <w:szCs w:val="28"/>
        </w:rPr>
        <w:lastRenderedPageBreak/>
        <w:t>Предельные размеры земельных участков и предельные параметры разрешенного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63153E" w:rsidRPr="007C0580" w:rsidTr="0063153E">
        <w:trPr>
          <w:tblHeader/>
        </w:trPr>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Единицы</w:t>
            </w:r>
          </w:p>
          <w:p w:rsidR="0063153E" w:rsidRPr="007C0580" w:rsidRDefault="0063153E" w:rsidP="0063153E">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Размер</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дома до красной линии улиц (или по красной линии в соответствии со сложившимися традициями)</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t>6</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дома до красной линии проездов</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3</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дома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3</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pStyle w:val="Iniiaiieoaeno"/>
              <w:widowControl w:val="0"/>
              <w:autoSpaceDE w:val="0"/>
              <w:autoSpaceDN w:val="0"/>
              <w:adjustRightInd w:val="0"/>
              <w:ind w:right="21"/>
              <w:rPr>
                <w:rFonts w:ascii="Times New Roman" w:hAnsi="Times New Roman" w:cs="Times New Roman"/>
                <w:sz w:val="24"/>
                <w:szCs w:val="24"/>
              </w:rPr>
            </w:pPr>
            <w:r w:rsidRPr="007C0580">
              <w:rPr>
                <w:rFonts w:ascii="Times New Roman" w:hAnsi="Times New Roman" w:cs="Times New Roman"/>
                <w:sz w:val="24"/>
                <w:szCs w:val="24"/>
              </w:rPr>
              <w:t>Минимальное расстояние от построек для содержания скота и птицы до соседнего участка.</w:t>
            </w:r>
          </w:p>
          <w:p w:rsidR="0063153E" w:rsidRPr="007C0580" w:rsidRDefault="0063153E" w:rsidP="0063153E">
            <w:pPr>
              <w:ind w:right="21"/>
            </w:pPr>
            <w:r w:rsidRPr="007C0580">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4</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прочих построек (бань, гаражей и др.) до границы соседнего участка.</w:t>
            </w:r>
          </w:p>
          <w:p w:rsidR="0063153E" w:rsidRPr="007C0580" w:rsidRDefault="0063153E" w:rsidP="0063153E">
            <w:pPr>
              <w:ind w:right="21"/>
            </w:pPr>
            <w:r w:rsidRPr="007C0580">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1</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t>7</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Размеры земельного участка для ведения личного подсобного хозяйства</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63153E" w:rsidRPr="00851228" w:rsidRDefault="0063153E" w:rsidP="0063153E">
            <w:pPr>
              <w:ind w:right="21"/>
              <w:jc w:val="center"/>
            </w:pPr>
            <w:r w:rsidRPr="00851228">
              <w:t xml:space="preserve">400- </w:t>
            </w:r>
            <w:r>
              <w:t>2000</w:t>
            </w:r>
          </w:p>
        </w:tc>
      </w:tr>
      <w:tr w:rsidR="00264B03" w:rsidRPr="007C0580" w:rsidTr="0063153E">
        <w:tc>
          <w:tcPr>
            <w:tcW w:w="297" w:type="pct"/>
            <w:tcBorders>
              <w:top w:val="single" w:sz="4" w:space="0" w:color="auto"/>
              <w:left w:val="single" w:sz="4" w:space="0" w:color="auto"/>
              <w:bottom w:val="single" w:sz="4" w:space="0" w:color="auto"/>
              <w:right w:val="single" w:sz="4" w:space="0" w:color="auto"/>
            </w:tcBorders>
          </w:tcPr>
          <w:p w:rsidR="00264B03" w:rsidRPr="007C0580" w:rsidRDefault="00264B03"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264B03" w:rsidRPr="007C0580" w:rsidRDefault="00264B03" w:rsidP="00264B03">
            <w:pPr>
              <w:ind w:right="21"/>
            </w:pPr>
            <w:r w:rsidRPr="007C0580">
              <w:t>Размеры земельного участка для</w:t>
            </w:r>
            <w:r>
              <w:t xml:space="preserve"> б</w:t>
            </w:r>
            <w:r w:rsidRPr="001C3302">
              <w:t>локированн</w:t>
            </w:r>
            <w:r>
              <w:t>ой жилой</w:t>
            </w:r>
            <w:r w:rsidRPr="001C3302">
              <w:t xml:space="preserve"> застройк</w:t>
            </w:r>
            <w:r>
              <w:t>и</w:t>
            </w:r>
          </w:p>
        </w:tc>
        <w:tc>
          <w:tcPr>
            <w:tcW w:w="567" w:type="pct"/>
            <w:tcBorders>
              <w:top w:val="single" w:sz="4" w:space="0" w:color="auto"/>
              <w:left w:val="single" w:sz="4" w:space="0" w:color="auto"/>
              <w:bottom w:val="single" w:sz="4" w:space="0" w:color="auto"/>
              <w:right w:val="single" w:sz="4" w:space="0" w:color="auto"/>
            </w:tcBorders>
          </w:tcPr>
          <w:p w:rsidR="00264B03" w:rsidRPr="007C0580" w:rsidRDefault="00264B03" w:rsidP="0063153E">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264B03" w:rsidRPr="00851228" w:rsidRDefault="00264B03" w:rsidP="0063153E">
            <w:pPr>
              <w:ind w:right="21"/>
              <w:jc w:val="center"/>
            </w:pPr>
            <w:r>
              <w:t>400-800 (на один блок)</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Размеры земельного участка для ведения огородничества</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63153E" w:rsidRPr="00966C18" w:rsidRDefault="0063153E" w:rsidP="0063153E">
            <w:pPr>
              <w:ind w:right="21"/>
              <w:jc w:val="center"/>
            </w:pPr>
            <w:r w:rsidRPr="00966C18">
              <w:t>300- 1500</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Размеры земельного участка для индивидуального жилищного строительства</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63153E" w:rsidRPr="00851228" w:rsidRDefault="0063153E" w:rsidP="0063153E">
            <w:pPr>
              <w:ind w:right="21"/>
              <w:jc w:val="center"/>
            </w:pPr>
            <w:r w:rsidRPr="00851228">
              <w:t xml:space="preserve">400- </w:t>
            </w:r>
            <w:r w:rsidR="007E08D7">
              <w:t>15</w:t>
            </w:r>
            <w:r>
              <w:t>00</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Pr>
                <w:rFonts w:eastAsia="BatangChe"/>
              </w:rPr>
              <w:t>М</w:t>
            </w:r>
            <w:r w:rsidRPr="00DA1774">
              <w:rPr>
                <w:rFonts w:eastAsia="BatangChe"/>
              </w:rPr>
              <w:t>аксимальная ширина земельных участков вдоль фронта улицы (проезда)</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DA1774">
              <w:rPr>
                <w:rFonts w:eastAsia="BatangChe"/>
              </w:rPr>
              <w:t>м</w:t>
            </w:r>
          </w:p>
        </w:tc>
        <w:tc>
          <w:tcPr>
            <w:tcW w:w="473" w:type="pct"/>
            <w:tcBorders>
              <w:top w:val="single" w:sz="4" w:space="0" w:color="auto"/>
              <w:left w:val="single" w:sz="4" w:space="0" w:color="auto"/>
              <w:bottom w:val="single" w:sz="4" w:space="0" w:color="auto"/>
              <w:right w:val="single" w:sz="4" w:space="0" w:color="auto"/>
            </w:tcBorders>
          </w:tcPr>
          <w:p w:rsidR="0063153E" w:rsidRPr="001648C8" w:rsidRDefault="0063153E" w:rsidP="0063153E">
            <w:pPr>
              <w:ind w:right="21"/>
              <w:jc w:val="center"/>
              <w:rPr>
                <w:highlight w:val="yellow"/>
              </w:rPr>
            </w:pPr>
            <w:r w:rsidRPr="00DA1774">
              <w:rPr>
                <w:rFonts w:eastAsia="BatangChe"/>
              </w:rPr>
              <w:t>30</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Этажность (включая мансардный этаж)</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1-3</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t>Максимальный процент</w:t>
            </w:r>
            <w:r w:rsidRPr="007C0580">
              <w:t xml:space="preserve"> застройки земельного участка (с учетом минимальных отступов от границ участка и противопожарных разрывов) для индивидуального жилищного строительства, ведения личного подсобного хозяйства принимать не более</w:t>
            </w:r>
          </w:p>
          <w:p w:rsidR="0063153E" w:rsidRPr="007C0580" w:rsidRDefault="0063153E" w:rsidP="0063153E">
            <w:pPr>
              <w:ind w:right="21"/>
            </w:pPr>
            <w:r w:rsidRPr="007C0580">
              <w:t>Коэффициент застройки</w:t>
            </w:r>
          </w:p>
          <w:p w:rsidR="0063153E" w:rsidRPr="007C0580" w:rsidRDefault="0063153E" w:rsidP="0063153E">
            <w:pPr>
              <w:ind w:right="21"/>
            </w:pPr>
            <w:r w:rsidRPr="007C0580">
              <w:t>Коэффициент плотности застройки</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p>
          <w:p w:rsidR="0063153E" w:rsidRPr="007C0580" w:rsidRDefault="0063153E" w:rsidP="0063153E">
            <w:pPr>
              <w:ind w:right="21"/>
              <w:jc w:val="center"/>
            </w:pPr>
            <w:r w:rsidRPr="007C0580">
              <w:t>%</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p>
          <w:p w:rsidR="0063153E" w:rsidRPr="007C0580" w:rsidRDefault="0063153E" w:rsidP="0063153E">
            <w:pPr>
              <w:ind w:right="21"/>
              <w:jc w:val="center"/>
              <w:rPr>
                <w:lang w:val="en-US"/>
              </w:rPr>
            </w:pPr>
            <w:r w:rsidRPr="007C0580">
              <w:t>30</w:t>
            </w:r>
          </w:p>
          <w:p w:rsidR="0063153E" w:rsidRPr="007C0580" w:rsidRDefault="0063153E" w:rsidP="0063153E">
            <w:pPr>
              <w:ind w:right="21"/>
              <w:jc w:val="center"/>
              <w:rPr>
                <w:lang w:val="en-US"/>
              </w:rPr>
            </w:pPr>
          </w:p>
          <w:p w:rsidR="0063153E" w:rsidRPr="007C0580" w:rsidRDefault="0063153E" w:rsidP="0063153E">
            <w:pPr>
              <w:ind w:right="21"/>
              <w:jc w:val="center"/>
            </w:pPr>
            <w:r w:rsidRPr="007C0580">
              <w:t>0,2</w:t>
            </w:r>
          </w:p>
          <w:p w:rsidR="0063153E" w:rsidRPr="007C0580" w:rsidRDefault="0063153E" w:rsidP="0063153E">
            <w:pPr>
              <w:ind w:right="21"/>
              <w:jc w:val="center"/>
            </w:pPr>
            <w:r w:rsidRPr="007C0580">
              <w:t>0,4</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Максимальная высота ограждения земельного участка на границе с соседними участками</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2</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Максимальный размер торговой площади объектов капитального строительства, предназначенных для продажи товаров (магазины - код 4.4)</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150</w:t>
            </w:r>
          </w:p>
        </w:tc>
      </w:tr>
    </w:tbl>
    <w:p w:rsidR="0063153E" w:rsidRPr="007C0580" w:rsidRDefault="0063153E" w:rsidP="0063153E">
      <w:pPr>
        <w:ind w:right="21" w:firstLine="708"/>
        <w:jc w:val="both"/>
      </w:pPr>
      <w:r w:rsidRPr="007C0580">
        <w:lastRenderedPageBreak/>
        <w:t>Ограждения земельного участка на границе с соседними участками должны быть прозрачными с целью минимального затемнения; характер ограждения и его высота должны быть единообразными как минимум на протяжении одного квартала с обеих сторон улицы.</w:t>
      </w:r>
    </w:p>
    <w:p w:rsidR="0063153E" w:rsidRDefault="0063153E" w:rsidP="0063153E">
      <w:pPr>
        <w:ind w:right="21" w:firstLine="720"/>
        <w:jc w:val="both"/>
      </w:pPr>
      <w:r w:rsidRPr="007C0580">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«Градостроительство. Планировка и застройка городских и сельских поселений», технических регламентов, в том числе местных нормативов.</w:t>
      </w:r>
    </w:p>
    <w:p w:rsidR="0090443F" w:rsidRDefault="0090443F" w:rsidP="0078112D">
      <w:pPr>
        <w:ind w:right="21"/>
        <w:jc w:val="both"/>
      </w:pPr>
    </w:p>
    <w:p w:rsidR="0078112D" w:rsidRDefault="00712143" w:rsidP="0078112D">
      <w:pPr>
        <w:ind w:right="21"/>
        <w:jc w:val="center"/>
        <w:rPr>
          <w:b/>
          <w:sz w:val="28"/>
          <w:szCs w:val="28"/>
        </w:rPr>
      </w:pPr>
      <w:r>
        <w:rPr>
          <w:b/>
          <w:sz w:val="28"/>
          <w:szCs w:val="28"/>
        </w:rPr>
        <w:t>Ж</w:t>
      </w:r>
      <w:r w:rsidR="00AF2459">
        <w:rPr>
          <w:b/>
          <w:sz w:val="28"/>
          <w:szCs w:val="28"/>
        </w:rPr>
        <w:t>2 Зона застройки средне</w:t>
      </w:r>
      <w:r w:rsidR="00DB12AB" w:rsidRPr="00DB12AB">
        <w:rPr>
          <w:b/>
          <w:sz w:val="28"/>
          <w:szCs w:val="28"/>
        </w:rPr>
        <w:t>этажными многоквартирными жилыми домами</w:t>
      </w:r>
    </w:p>
    <w:p w:rsidR="00F26D78" w:rsidRPr="0078112D" w:rsidRDefault="00F26D78" w:rsidP="0078112D">
      <w:pPr>
        <w:ind w:right="21"/>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48"/>
        <w:gridCol w:w="717"/>
        <w:gridCol w:w="561"/>
        <w:gridCol w:w="2191"/>
        <w:gridCol w:w="656"/>
        <w:gridCol w:w="677"/>
        <w:gridCol w:w="2478"/>
        <w:gridCol w:w="640"/>
        <w:gridCol w:w="639"/>
        <w:gridCol w:w="2478"/>
        <w:gridCol w:w="640"/>
      </w:tblGrid>
      <w:tr w:rsidR="0078112D" w:rsidRPr="001C3302" w:rsidTr="0078112D">
        <w:trPr>
          <w:tblHeader/>
        </w:trPr>
        <w:tc>
          <w:tcPr>
            <w:tcW w:w="2446" w:type="pct"/>
            <w:gridSpan w:val="6"/>
            <w:vAlign w:val="center"/>
          </w:tcPr>
          <w:p w:rsidR="0078112D" w:rsidRPr="001C3302" w:rsidRDefault="0078112D" w:rsidP="0078112D">
            <w:pPr>
              <w:ind w:right="21"/>
              <w:jc w:val="center"/>
              <w:rPr>
                <w:b/>
                <w:lang w:val="en-US"/>
              </w:rPr>
            </w:pPr>
            <w:r w:rsidRPr="001C3302">
              <w:rPr>
                <w:b/>
              </w:rPr>
              <w:t>Основной вид разрешенного использования</w:t>
            </w:r>
          </w:p>
        </w:tc>
        <w:tc>
          <w:tcPr>
            <w:tcW w:w="2554" w:type="pct"/>
            <w:gridSpan w:val="6"/>
            <w:vAlign w:val="center"/>
          </w:tcPr>
          <w:p w:rsidR="0078112D" w:rsidRPr="001C3302" w:rsidRDefault="0078112D" w:rsidP="0078112D">
            <w:pPr>
              <w:ind w:right="21"/>
              <w:jc w:val="center"/>
              <w:rPr>
                <w:b/>
                <w:lang w:val="en-US"/>
              </w:rPr>
            </w:pPr>
            <w:r w:rsidRPr="001C3302">
              <w:rPr>
                <w:b/>
              </w:rPr>
              <w:t>Условно разрешенный</w:t>
            </w:r>
            <w:r w:rsidR="00F26D78">
              <w:rPr>
                <w:b/>
              </w:rPr>
              <w:t xml:space="preserve"> </w:t>
            </w:r>
            <w:r w:rsidRPr="001C3302">
              <w:rPr>
                <w:b/>
              </w:rPr>
              <w:t>вид использования</w:t>
            </w:r>
          </w:p>
        </w:tc>
      </w:tr>
      <w:tr w:rsidR="0078112D" w:rsidRPr="001C3302" w:rsidTr="0078112D">
        <w:trPr>
          <w:tblHeader/>
        </w:trPr>
        <w:tc>
          <w:tcPr>
            <w:tcW w:w="190" w:type="pct"/>
            <w:vMerge w:val="restart"/>
            <w:vAlign w:val="center"/>
          </w:tcPr>
          <w:p w:rsidR="0078112D" w:rsidRPr="001C3302" w:rsidRDefault="0078112D" w:rsidP="0078112D">
            <w:pPr>
              <w:ind w:right="21"/>
              <w:jc w:val="center"/>
            </w:pPr>
            <w:r w:rsidRPr="001C3302">
              <w:t>№ п/п</w:t>
            </w:r>
          </w:p>
        </w:tc>
        <w:tc>
          <w:tcPr>
            <w:tcW w:w="862" w:type="pct"/>
            <w:vMerge w:val="restart"/>
            <w:vAlign w:val="center"/>
          </w:tcPr>
          <w:p w:rsidR="0078112D" w:rsidRPr="001C3302" w:rsidRDefault="0078112D" w:rsidP="0078112D">
            <w:pPr>
              <w:ind w:right="21"/>
              <w:jc w:val="center"/>
            </w:pPr>
            <w:r w:rsidRPr="001C3302">
              <w:t>Наименование</w:t>
            </w:r>
          </w:p>
        </w:tc>
        <w:tc>
          <w:tcPr>
            <w:tcW w:w="242" w:type="pct"/>
            <w:vMerge w:val="restart"/>
            <w:vAlign w:val="center"/>
          </w:tcPr>
          <w:p w:rsidR="0078112D" w:rsidRPr="001C3302" w:rsidRDefault="0078112D" w:rsidP="0078112D">
            <w:pPr>
              <w:ind w:right="21"/>
              <w:jc w:val="center"/>
            </w:pPr>
            <w:r w:rsidRPr="001C3302">
              <w:t>Код</w:t>
            </w:r>
          </w:p>
        </w:tc>
        <w:tc>
          <w:tcPr>
            <w:tcW w:w="1152" w:type="pct"/>
            <w:gridSpan w:val="3"/>
            <w:vAlign w:val="center"/>
          </w:tcPr>
          <w:p w:rsidR="0078112D" w:rsidRPr="001C3302" w:rsidRDefault="0078112D" w:rsidP="0078112D">
            <w:pPr>
              <w:ind w:right="21"/>
              <w:jc w:val="center"/>
              <w:rPr>
                <w:b/>
              </w:rPr>
            </w:pPr>
            <w:r w:rsidRPr="001C3302">
              <w:rPr>
                <w:b/>
              </w:rPr>
              <w:t>Вспомогательный вид</w:t>
            </w:r>
            <w:r w:rsidR="00F26D78">
              <w:rPr>
                <w:b/>
              </w:rPr>
              <w:t xml:space="preserve"> </w:t>
            </w:r>
            <w:r w:rsidRPr="001C3302">
              <w:rPr>
                <w:b/>
              </w:rPr>
              <w:t>разрешенного использования</w:t>
            </w:r>
          </w:p>
        </w:tc>
        <w:tc>
          <w:tcPr>
            <w:tcW w:w="229" w:type="pct"/>
            <w:vMerge w:val="restart"/>
            <w:vAlign w:val="center"/>
          </w:tcPr>
          <w:p w:rsidR="0078112D" w:rsidRPr="001C3302" w:rsidRDefault="0078112D" w:rsidP="0078112D">
            <w:pPr>
              <w:ind w:right="21"/>
              <w:jc w:val="center"/>
            </w:pPr>
            <w:r w:rsidRPr="001C3302">
              <w:t>№ п/п</w:t>
            </w:r>
          </w:p>
        </w:tc>
        <w:tc>
          <w:tcPr>
            <w:tcW w:w="838" w:type="pct"/>
            <w:vMerge w:val="restart"/>
            <w:vAlign w:val="center"/>
          </w:tcPr>
          <w:p w:rsidR="0078112D" w:rsidRPr="001C3302" w:rsidRDefault="0078112D" w:rsidP="0078112D">
            <w:pPr>
              <w:ind w:right="21"/>
              <w:jc w:val="center"/>
            </w:pPr>
            <w:r w:rsidRPr="001C3302">
              <w:t>Наименование</w:t>
            </w:r>
          </w:p>
        </w:tc>
        <w:tc>
          <w:tcPr>
            <w:tcW w:w="216" w:type="pct"/>
            <w:vMerge w:val="restart"/>
            <w:vAlign w:val="center"/>
          </w:tcPr>
          <w:p w:rsidR="0078112D" w:rsidRPr="001C3302" w:rsidRDefault="0078112D" w:rsidP="0078112D">
            <w:pPr>
              <w:ind w:right="21"/>
              <w:jc w:val="center"/>
            </w:pPr>
            <w:r w:rsidRPr="001C3302">
              <w:t>Код</w:t>
            </w:r>
          </w:p>
        </w:tc>
        <w:tc>
          <w:tcPr>
            <w:tcW w:w="1270" w:type="pct"/>
            <w:gridSpan w:val="3"/>
            <w:vAlign w:val="center"/>
          </w:tcPr>
          <w:p w:rsidR="0078112D" w:rsidRPr="001C3302" w:rsidRDefault="0078112D" w:rsidP="0078112D">
            <w:pPr>
              <w:ind w:right="21"/>
              <w:jc w:val="center"/>
              <w:rPr>
                <w:b/>
                <w:lang w:val="en-US"/>
              </w:rPr>
            </w:pPr>
            <w:r w:rsidRPr="001C3302">
              <w:rPr>
                <w:b/>
              </w:rPr>
              <w:t>Вспомогательный вид</w:t>
            </w:r>
            <w:r w:rsidR="00F26D78">
              <w:rPr>
                <w:b/>
              </w:rPr>
              <w:t xml:space="preserve"> </w:t>
            </w:r>
            <w:r w:rsidRPr="001C3302">
              <w:rPr>
                <w:b/>
              </w:rPr>
              <w:t>разрешенного использования</w:t>
            </w:r>
          </w:p>
        </w:tc>
      </w:tr>
      <w:tr w:rsidR="0078112D" w:rsidRPr="001C3302" w:rsidTr="0078112D">
        <w:trPr>
          <w:tblHeader/>
        </w:trPr>
        <w:tc>
          <w:tcPr>
            <w:tcW w:w="190" w:type="pct"/>
            <w:vMerge/>
            <w:vAlign w:val="center"/>
          </w:tcPr>
          <w:p w:rsidR="0078112D" w:rsidRPr="001C3302" w:rsidRDefault="0078112D" w:rsidP="0078112D">
            <w:pPr>
              <w:ind w:right="21"/>
              <w:jc w:val="center"/>
              <w:rPr>
                <w:b/>
              </w:rPr>
            </w:pPr>
          </w:p>
        </w:tc>
        <w:tc>
          <w:tcPr>
            <w:tcW w:w="862" w:type="pct"/>
            <w:vMerge/>
            <w:vAlign w:val="center"/>
          </w:tcPr>
          <w:p w:rsidR="0078112D" w:rsidRPr="001C3302" w:rsidRDefault="0078112D" w:rsidP="0078112D">
            <w:pPr>
              <w:ind w:right="21"/>
              <w:jc w:val="center"/>
              <w:rPr>
                <w:b/>
              </w:rPr>
            </w:pPr>
          </w:p>
        </w:tc>
        <w:tc>
          <w:tcPr>
            <w:tcW w:w="242" w:type="pct"/>
            <w:vMerge/>
            <w:vAlign w:val="center"/>
          </w:tcPr>
          <w:p w:rsidR="0078112D" w:rsidRPr="001C3302" w:rsidRDefault="0078112D" w:rsidP="0078112D">
            <w:pPr>
              <w:ind w:right="21"/>
              <w:jc w:val="center"/>
              <w:rPr>
                <w:b/>
              </w:rPr>
            </w:pPr>
          </w:p>
        </w:tc>
        <w:tc>
          <w:tcPr>
            <w:tcW w:w="190" w:type="pct"/>
            <w:vAlign w:val="center"/>
          </w:tcPr>
          <w:p w:rsidR="0078112D" w:rsidRPr="001C3302" w:rsidRDefault="0078112D" w:rsidP="0078112D">
            <w:pPr>
              <w:ind w:right="21"/>
              <w:jc w:val="center"/>
            </w:pPr>
            <w:r w:rsidRPr="001C3302">
              <w:t>№ п/п</w:t>
            </w:r>
          </w:p>
        </w:tc>
        <w:tc>
          <w:tcPr>
            <w:tcW w:w="741" w:type="pct"/>
            <w:vAlign w:val="center"/>
          </w:tcPr>
          <w:p w:rsidR="0078112D" w:rsidRPr="001C3302" w:rsidRDefault="0078112D" w:rsidP="0078112D">
            <w:pPr>
              <w:ind w:right="21"/>
              <w:jc w:val="center"/>
            </w:pPr>
            <w:r w:rsidRPr="001C3302">
              <w:t>Наименование</w:t>
            </w:r>
          </w:p>
        </w:tc>
        <w:tc>
          <w:tcPr>
            <w:tcW w:w="222" w:type="pct"/>
            <w:vAlign w:val="center"/>
          </w:tcPr>
          <w:p w:rsidR="0078112D" w:rsidRPr="001C3302" w:rsidRDefault="0078112D" w:rsidP="0078112D">
            <w:pPr>
              <w:ind w:right="21"/>
              <w:jc w:val="center"/>
            </w:pPr>
            <w:r w:rsidRPr="001C3302">
              <w:t>Код</w:t>
            </w:r>
          </w:p>
        </w:tc>
        <w:tc>
          <w:tcPr>
            <w:tcW w:w="229" w:type="pct"/>
            <w:vMerge/>
            <w:vAlign w:val="center"/>
          </w:tcPr>
          <w:p w:rsidR="0078112D" w:rsidRPr="001C3302" w:rsidRDefault="0078112D" w:rsidP="0078112D">
            <w:pPr>
              <w:ind w:right="21"/>
              <w:jc w:val="center"/>
              <w:rPr>
                <w:b/>
              </w:rPr>
            </w:pPr>
          </w:p>
        </w:tc>
        <w:tc>
          <w:tcPr>
            <w:tcW w:w="838" w:type="pct"/>
            <w:vMerge/>
            <w:vAlign w:val="center"/>
          </w:tcPr>
          <w:p w:rsidR="0078112D" w:rsidRPr="001C3302" w:rsidRDefault="0078112D" w:rsidP="0078112D">
            <w:pPr>
              <w:ind w:right="21"/>
              <w:jc w:val="center"/>
              <w:rPr>
                <w:b/>
              </w:rPr>
            </w:pPr>
          </w:p>
        </w:tc>
        <w:tc>
          <w:tcPr>
            <w:tcW w:w="216" w:type="pct"/>
            <w:vMerge/>
            <w:vAlign w:val="center"/>
          </w:tcPr>
          <w:p w:rsidR="0078112D" w:rsidRPr="001C3302" w:rsidRDefault="0078112D" w:rsidP="0078112D">
            <w:pPr>
              <w:ind w:right="21"/>
              <w:jc w:val="center"/>
              <w:rPr>
                <w:b/>
                <w:lang w:val="en-US"/>
              </w:rPr>
            </w:pPr>
          </w:p>
        </w:tc>
        <w:tc>
          <w:tcPr>
            <w:tcW w:w="216" w:type="pct"/>
            <w:vAlign w:val="center"/>
          </w:tcPr>
          <w:p w:rsidR="0078112D" w:rsidRPr="001C3302" w:rsidRDefault="0078112D" w:rsidP="0078112D">
            <w:pPr>
              <w:ind w:right="21"/>
              <w:jc w:val="center"/>
            </w:pPr>
            <w:r w:rsidRPr="001C3302">
              <w:t>№ п/п</w:t>
            </w:r>
          </w:p>
        </w:tc>
        <w:tc>
          <w:tcPr>
            <w:tcW w:w="838" w:type="pct"/>
            <w:vAlign w:val="center"/>
          </w:tcPr>
          <w:p w:rsidR="0078112D" w:rsidRPr="001C3302" w:rsidRDefault="0078112D" w:rsidP="0078112D">
            <w:pPr>
              <w:ind w:right="21"/>
              <w:jc w:val="center"/>
            </w:pPr>
            <w:r w:rsidRPr="001C3302">
              <w:t>Наименование</w:t>
            </w:r>
          </w:p>
        </w:tc>
        <w:tc>
          <w:tcPr>
            <w:tcW w:w="216" w:type="pct"/>
            <w:vAlign w:val="center"/>
          </w:tcPr>
          <w:p w:rsidR="0078112D" w:rsidRPr="001C3302" w:rsidRDefault="0078112D" w:rsidP="0078112D">
            <w:pPr>
              <w:ind w:right="21"/>
              <w:jc w:val="center"/>
            </w:pPr>
            <w:r w:rsidRPr="001C3302">
              <w:t>Код</w:t>
            </w:r>
          </w:p>
        </w:tc>
      </w:tr>
      <w:tr w:rsidR="0078112D" w:rsidRPr="001C3302" w:rsidTr="0078112D">
        <w:tc>
          <w:tcPr>
            <w:tcW w:w="190" w:type="pct"/>
          </w:tcPr>
          <w:p w:rsidR="0078112D" w:rsidRPr="001C3302" w:rsidRDefault="0078112D" w:rsidP="00CA4997">
            <w:pPr>
              <w:numPr>
                <w:ilvl w:val="0"/>
                <w:numId w:val="32"/>
              </w:numPr>
              <w:ind w:right="21"/>
            </w:pPr>
          </w:p>
        </w:tc>
        <w:tc>
          <w:tcPr>
            <w:tcW w:w="862" w:type="pct"/>
          </w:tcPr>
          <w:p w:rsidR="0078112D" w:rsidRPr="007609E7" w:rsidRDefault="0078112D" w:rsidP="0078112D">
            <w:pPr>
              <w:ind w:right="21"/>
              <w:rPr>
                <w:lang w:val="en-US"/>
              </w:rPr>
            </w:pPr>
            <w:r w:rsidRPr="007609E7">
              <w:rPr>
                <w:shd w:val="clear" w:color="auto" w:fill="FFFFFF"/>
              </w:rPr>
              <w:t>Среднеэтажная жилая застройка</w:t>
            </w:r>
          </w:p>
        </w:tc>
        <w:tc>
          <w:tcPr>
            <w:tcW w:w="242" w:type="pct"/>
          </w:tcPr>
          <w:p w:rsidR="0078112D" w:rsidRPr="001C3302" w:rsidRDefault="0078112D" w:rsidP="0078112D">
            <w:pPr>
              <w:ind w:right="21"/>
            </w:pPr>
            <w:r w:rsidRPr="001C3302">
              <w:t>2.</w:t>
            </w:r>
            <w:r>
              <w:t>5</w:t>
            </w:r>
          </w:p>
        </w:tc>
        <w:tc>
          <w:tcPr>
            <w:tcW w:w="190" w:type="pct"/>
          </w:tcPr>
          <w:p w:rsidR="0078112D" w:rsidRPr="001C3302" w:rsidRDefault="0078112D" w:rsidP="0078112D">
            <w:pPr>
              <w:ind w:right="21"/>
            </w:pPr>
            <w:r w:rsidRPr="001C3302">
              <w:t>1.</w:t>
            </w:r>
          </w:p>
        </w:tc>
        <w:tc>
          <w:tcPr>
            <w:tcW w:w="741" w:type="pct"/>
          </w:tcPr>
          <w:p w:rsidR="0078112D" w:rsidRPr="001C3302" w:rsidRDefault="0078112D" w:rsidP="0078112D">
            <w:pPr>
              <w:ind w:right="21"/>
              <w:rPr>
                <w:lang w:val="en-US"/>
              </w:rPr>
            </w:pPr>
            <w:r w:rsidRPr="001C3302">
              <w:t>Коммунальное обслуживание</w:t>
            </w:r>
          </w:p>
        </w:tc>
        <w:tc>
          <w:tcPr>
            <w:tcW w:w="222" w:type="pct"/>
          </w:tcPr>
          <w:p w:rsidR="0078112D" w:rsidRPr="001C3302" w:rsidRDefault="0078112D" w:rsidP="0078112D">
            <w:pPr>
              <w:ind w:right="21"/>
            </w:pPr>
            <w:r w:rsidRPr="001C3302">
              <w:t>3.1</w:t>
            </w:r>
          </w:p>
        </w:tc>
        <w:tc>
          <w:tcPr>
            <w:tcW w:w="229" w:type="pct"/>
          </w:tcPr>
          <w:p w:rsidR="0078112D" w:rsidRPr="003E5EEE" w:rsidRDefault="0078112D" w:rsidP="0078112D">
            <w:pPr>
              <w:ind w:right="21"/>
            </w:pPr>
            <w:r>
              <w:t>1.</w:t>
            </w:r>
          </w:p>
        </w:tc>
        <w:tc>
          <w:tcPr>
            <w:tcW w:w="838" w:type="pct"/>
          </w:tcPr>
          <w:p w:rsidR="0078112D" w:rsidRPr="001C3302" w:rsidRDefault="0078112D" w:rsidP="0078112D">
            <w:pPr>
              <w:ind w:right="21"/>
            </w:pPr>
            <w:r w:rsidRPr="001C3302">
              <w:rPr>
                <w:rFonts w:ascii="Times New Roman CYR" w:hAnsi="Times New Roman CYR" w:cs="Times New Roman CYR"/>
              </w:rPr>
              <w:t>Обслуживание застройки жилой</w:t>
            </w:r>
          </w:p>
        </w:tc>
        <w:tc>
          <w:tcPr>
            <w:tcW w:w="216" w:type="pct"/>
          </w:tcPr>
          <w:p w:rsidR="0078112D" w:rsidRPr="001C3302" w:rsidRDefault="0078112D" w:rsidP="0078112D">
            <w:pPr>
              <w:ind w:right="21"/>
            </w:pPr>
            <w:r w:rsidRPr="001C3302">
              <w:t>2.7</w:t>
            </w:r>
          </w:p>
        </w:tc>
        <w:tc>
          <w:tcPr>
            <w:tcW w:w="216" w:type="pct"/>
          </w:tcPr>
          <w:p w:rsidR="0078112D" w:rsidRPr="001C3302" w:rsidRDefault="0078112D" w:rsidP="0078112D">
            <w:pPr>
              <w:ind w:right="21"/>
            </w:pPr>
            <w:r w:rsidRPr="001C3302">
              <w:t>1.</w:t>
            </w:r>
          </w:p>
        </w:tc>
        <w:tc>
          <w:tcPr>
            <w:tcW w:w="838" w:type="pct"/>
          </w:tcPr>
          <w:p w:rsidR="0078112D" w:rsidRPr="001C3302" w:rsidRDefault="0078112D" w:rsidP="0078112D">
            <w:pPr>
              <w:ind w:right="21"/>
              <w:rPr>
                <w:lang w:val="en-US"/>
              </w:rPr>
            </w:pPr>
            <w:r w:rsidRPr="001C3302">
              <w:t>Коммунальное обслуживание</w:t>
            </w:r>
          </w:p>
        </w:tc>
        <w:tc>
          <w:tcPr>
            <w:tcW w:w="216" w:type="pct"/>
          </w:tcPr>
          <w:p w:rsidR="0078112D" w:rsidRPr="001C3302" w:rsidRDefault="0078112D" w:rsidP="0078112D">
            <w:pPr>
              <w:ind w:right="21"/>
            </w:pPr>
            <w:r w:rsidRPr="001C3302">
              <w:t>3.1</w:t>
            </w:r>
          </w:p>
        </w:tc>
      </w:tr>
      <w:tr w:rsidR="0078112D" w:rsidRPr="001C3302" w:rsidTr="0078112D">
        <w:tc>
          <w:tcPr>
            <w:tcW w:w="190" w:type="pct"/>
          </w:tcPr>
          <w:p w:rsidR="0078112D" w:rsidRPr="001C3302" w:rsidRDefault="0078112D" w:rsidP="00CA4997">
            <w:pPr>
              <w:numPr>
                <w:ilvl w:val="0"/>
                <w:numId w:val="32"/>
              </w:numPr>
              <w:ind w:right="21"/>
            </w:pPr>
          </w:p>
        </w:tc>
        <w:tc>
          <w:tcPr>
            <w:tcW w:w="862" w:type="pct"/>
          </w:tcPr>
          <w:p w:rsidR="0078112D" w:rsidRPr="001C3302" w:rsidRDefault="0078112D" w:rsidP="0078112D">
            <w:pPr>
              <w:ind w:right="21"/>
            </w:pPr>
            <w:r w:rsidRPr="001C3302">
              <w:t>Объекты гаражного назначения</w:t>
            </w:r>
          </w:p>
        </w:tc>
        <w:tc>
          <w:tcPr>
            <w:tcW w:w="242" w:type="pct"/>
          </w:tcPr>
          <w:p w:rsidR="0078112D" w:rsidRPr="001C3302" w:rsidRDefault="0078112D" w:rsidP="0078112D">
            <w:pPr>
              <w:ind w:right="21"/>
            </w:pPr>
            <w:r w:rsidRPr="001C3302">
              <w:t>2.7.1</w:t>
            </w:r>
          </w:p>
        </w:tc>
        <w:tc>
          <w:tcPr>
            <w:tcW w:w="190" w:type="pct"/>
          </w:tcPr>
          <w:p w:rsidR="0078112D" w:rsidRPr="001C3302" w:rsidRDefault="0078112D" w:rsidP="0078112D">
            <w:pPr>
              <w:ind w:right="21"/>
            </w:pPr>
          </w:p>
        </w:tc>
        <w:tc>
          <w:tcPr>
            <w:tcW w:w="741" w:type="pct"/>
          </w:tcPr>
          <w:p w:rsidR="0078112D" w:rsidRPr="001C3302" w:rsidRDefault="0078112D" w:rsidP="0078112D">
            <w:pPr>
              <w:ind w:right="21"/>
              <w:rPr>
                <w:lang w:val="en-US"/>
              </w:rPr>
            </w:pPr>
          </w:p>
        </w:tc>
        <w:tc>
          <w:tcPr>
            <w:tcW w:w="222" w:type="pct"/>
          </w:tcPr>
          <w:p w:rsidR="0078112D" w:rsidRPr="001C3302" w:rsidRDefault="0078112D" w:rsidP="0078112D">
            <w:pPr>
              <w:ind w:right="21"/>
            </w:pPr>
          </w:p>
        </w:tc>
        <w:tc>
          <w:tcPr>
            <w:tcW w:w="229" w:type="pct"/>
          </w:tcPr>
          <w:p w:rsidR="0078112D" w:rsidRPr="003E5EEE" w:rsidRDefault="0078112D" w:rsidP="0078112D">
            <w:pPr>
              <w:ind w:right="21"/>
            </w:pPr>
            <w:r>
              <w:t>2.</w:t>
            </w:r>
          </w:p>
        </w:tc>
        <w:tc>
          <w:tcPr>
            <w:tcW w:w="838" w:type="pct"/>
          </w:tcPr>
          <w:p w:rsidR="0078112D" w:rsidRPr="001C3302" w:rsidRDefault="0078112D" w:rsidP="0078112D">
            <w:pPr>
              <w:ind w:right="21"/>
            </w:pPr>
            <w:r w:rsidRPr="001C3302">
              <w:rPr>
                <w:rFonts w:ascii="Times New Roman CYR" w:hAnsi="Times New Roman CYR" w:cs="Times New Roman CYR"/>
              </w:rPr>
              <w:t>Здравоохранение</w:t>
            </w:r>
          </w:p>
        </w:tc>
        <w:tc>
          <w:tcPr>
            <w:tcW w:w="216" w:type="pct"/>
          </w:tcPr>
          <w:p w:rsidR="0078112D" w:rsidRPr="001C3302" w:rsidRDefault="0078112D" w:rsidP="0078112D">
            <w:pPr>
              <w:ind w:right="21"/>
            </w:pPr>
            <w:r w:rsidRPr="001C3302">
              <w:t>3.4</w:t>
            </w:r>
          </w:p>
        </w:tc>
        <w:tc>
          <w:tcPr>
            <w:tcW w:w="216" w:type="pct"/>
          </w:tcPr>
          <w:p w:rsidR="0078112D" w:rsidRPr="001C3302" w:rsidRDefault="0078112D" w:rsidP="0078112D">
            <w:pPr>
              <w:ind w:right="21"/>
            </w:pPr>
            <w:r w:rsidRPr="001C3302">
              <w:t>1.</w:t>
            </w:r>
          </w:p>
        </w:tc>
        <w:tc>
          <w:tcPr>
            <w:tcW w:w="838" w:type="pct"/>
          </w:tcPr>
          <w:p w:rsidR="0078112D" w:rsidRPr="001C3302" w:rsidRDefault="0078112D" w:rsidP="0078112D">
            <w:pPr>
              <w:ind w:right="21"/>
              <w:rPr>
                <w:lang w:val="en-US"/>
              </w:rPr>
            </w:pPr>
            <w:r w:rsidRPr="001C3302">
              <w:t>Коммунальное обслуживание</w:t>
            </w:r>
          </w:p>
        </w:tc>
        <w:tc>
          <w:tcPr>
            <w:tcW w:w="216" w:type="pct"/>
          </w:tcPr>
          <w:p w:rsidR="0078112D" w:rsidRPr="001C3302" w:rsidRDefault="0078112D" w:rsidP="0078112D">
            <w:pPr>
              <w:ind w:right="21"/>
            </w:pPr>
            <w:r w:rsidRPr="001C3302">
              <w:t>3.1</w:t>
            </w:r>
          </w:p>
        </w:tc>
      </w:tr>
      <w:tr w:rsidR="0078112D" w:rsidRPr="001C3302" w:rsidTr="0078112D">
        <w:tc>
          <w:tcPr>
            <w:tcW w:w="190" w:type="pct"/>
          </w:tcPr>
          <w:p w:rsidR="0078112D" w:rsidRPr="001C3302" w:rsidRDefault="0078112D" w:rsidP="00CA4997">
            <w:pPr>
              <w:numPr>
                <w:ilvl w:val="0"/>
                <w:numId w:val="32"/>
              </w:numPr>
              <w:ind w:right="21"/>
            </w:pPr>
          </w:p>
        </w:tc>
        <w:tc>
          <w:tcPr>
            <w:tcW w:w="862" w:type="pct"/>
          </w:tcPr>
          <w:p w:rsidR="0078112D" w:rsidRPr="001C3302" w:rsidRDefault="0078112D" w:rsidP="0078112D">
            <w:pPr>
              <w:ind w:right="21"/>
            </w:pPr>
            <w:r w:rsidRPr="001C3302">
              <w:t>Коммунальное обслуживание</w:t>
            </w:r>
          </w:p>
        </w:tc>
        <w:tc>
          <w:tcPr>
            <w:tcW w:w="242" w:type="pct"/>
          </w:tcPr>
          <w:p w:rsidR="0078112D" w:rsidRPr="001C3302" w:rsidRDefault="0078112D" w:rsidP="0078112D">
            <w:pPr>
              <w:ind w:right="21"/>
            </w:pPr>
            <w:r w:rsidRPr="001C3302">
              <w:t>3.1</w:t>
            </w:r>
          </w:p>
        </w:tc>
        <w:tc>
          <w:tcPr>
            <w:tcW w:w="190" w:type="pct"/>
          </w:tcPr>
          <w:p w:rsidR="0078112D" w:rsidRPr="001C3302" w:rsidRDefault="0078112D" w:rsidP="0078112D">
            <w:pPr>
              <w:ind w:right="21"/>
            </w:pPr>
          </w:p>
        </w:tc>
        <w:tc>
          <w:tcPr>
            <w:tcW w:w="741" w:type="pct"/>
          </w:tcPr>
          <w:p w:rsidR="0078112D" w:rsidRPr="001C3302" w:rsidRDefault="0078112D" w:rsidP="0078112D">
            <w:pPr>
              <w:ind w:right="21"/>
              <w:rPr>
                <w:lang w:val="en-US"/>
              </w:rPr>
            </w:pPr>
          </w:p>
        </w:tc>
        <w:tc>
          <w:tcPr>
            <w:tcW w:w="222" w:type="pct"/>
          </w:tcPr>
          <w:p w:rsidR="0078112D" w:rsidRPr="001C3302" w:rsidRDefault="0078112D" w:rsidP="0078112D">
            <w:pPr>
              <w:ind w:right="21"/>
            </w:pPr>
          </w:p>
        </w:tc>
        <w:tc>
          <w:tcPr>
            <w:tcW w:w="229" w:type="pct"/>
          </w:tcPr>
          <w:p w:rsidR="0078112D" w:rsidRPr="001C3302" w:rsidRDefault="0078112D" w:rsidP="0078112D">
            <w:pPr>
              <w:ind w:right="21"/>
            </w:pPr>
            <w:r>
              <w:t>3.</w:t>
            </w:r>
          </w:p>
        </w:tc>
        <w:tc>
          <w:tcPr>
            <w:tcW w:w="838" w:type="pct"/>
          </w:tcPr>
          <w:p w:rsidR="0078112D" w:rsidRPr="001C3302" w:rsidRDefault="0078112D" w:rsidP="0078112D">
            <w:pPr>
              <w:ind w:right="21"/>
            </w:pPr>
            <w:r w:rsidRPr="001C3302">
              <w:t>Культурное развитие</w:t>
            </w:r>
          </w:p>
        </w:tc>
        <w:tc>
          <w:tcPr>
            <w:tcW w:w="216" w:type="pct"/>
          </w:tcPr>
          <w:p w:rsidR="0078112D" w:rsidRPr="001C3302" w:rsidRDefault="0078112D" w:rsidP="0078112D">
            <w:pPr>
              <w:ind w:right="21"/>
            </w:pPr>
            <w:r w:rsidRPr="001C3302">
              <w:t>3.6</w:t>
            </w:r>
          </w:p>
        </w:tc>
        <w:tc>
          <w:tcPr>
            <w:tcW w:w="216" w:type="pct"/>
          </w:tcPr>
          <w:p w:rsidR="0078112D" w:rsidRPr="001C3302" w:rsidRDefault="0078112D" w:rsidP="0078112D">
            <w:pPr>
              <w:ind w:right="21"/>
            </w:pPr>
            <w:r w:rsidRPr="001C3302">
              <w:t>1.</w:t>
            </w:r>
          </w:p>
        </w:tc>
        <w:tc>
          <w:tcPr>
            <w:tcW w:w="838" w:type="pct"/>
          </w:tcPr>
          <w:p w:rsidR="0078112D" w:rsidRPr="001C3302" w:rsidRDefault="0078112D" w:rsidP="0078112D">
            <w:pPr>
              <w:ind w:right="21"/>
              <w:rPr>
                <w:lang w:val="en-US"/>
              </w:rPr>
            </w:pPr>
            <w:r w:rsidRPr="001C3302">
              <w:t>Коммунальное обслуживание</w:t>
            </w:r>
          </w:p>
        </w:tc>
        <w:tc>
          <w:tcPr>
            <w:tcW w:w="216" w:type="pct"/>
          </w:tcPr>
          <w:p w:rsidR="0078112D" w:rsidRPr="001C3302" w:rsidRDefault="0078112D" w:rsidP="0078112D">
            <w:pPr>
              <w:ind w:right="21"/>
            </w:pPr>
            <w:r w:rsidRPr="001C3302">
              <w:t>3.1</w:t>
            </w:r>
          </w:p>
        </w:tc>
      </w:tr>
      <w:tr w:rsidR="0078112D" w:rsidRPr="001C3302" w:rsidTr="0078112D">
        <w:tc>
          <w:tcPr>
            <w:tcW w:w="190" w:type="pct"/>
          </w:tcPr>
          <w:p w:rsidR="0078112D" w:rsidRPr="001C3302" w:rsidRDefault="0078112D" w:rsidP="00CA4997">
            <w:pPr>
              <w:numPr>
                <w:ilvl w:val="0"/>
                <w:numId w:val="32"/>
              </w:numPr>
              <w:ind w:right="21"/>
            </w:pPr>
          </w:p>
        </w:tc>
        <w:tc>
          <w:tcPr>
            <w:tcW w:w="862" w:type="pct"/>
          </w:tcPr>
          <w:p w:rsidR="0078112D" w:rsidRPr="001C3302" w:rsidRDefault="0078112D" w:rsidP="0078112D">
            <w:pPr>
              <w:ind w:right="21"/>
            </w:pPr>
            <w:r w:rsidRPr="001C3302">
              <w:t>Бытовое обслуживание</w:t>
            </w:r>
          </w:p>
        </w:tc>
        <w:tc>
          <w:tcPr>
            <w:tcW w:w="242" w:type="pct"/>
          </w:tcPr>
          <w:p w:rsidR="0078112D" w:rsidRPr="001C3302" w:rsidRDefault="0078112D" w:rsidP="0078112D">
            <w:pPr>
              <w:ind w:right="21"/>
            </w:pPr>
            <w:r w:rsidRPr="001C3302">
              <w:t>3.3</w:t>
            </w:r>
          </w:p>
        </w:tc>
        <w:tc>
          <w:tcPr>
            <w:tcW w:w="190" w:type="pct"/>
          </w:tcPr>
          <w:p w:rsidR="0078112D" w:rsidRPr="001C3302" w:rsidRDefault="0078112D" w:rsidP="0078112D">
            <w:pPr>
              <w:ind w:right="21"/>
            </w:pPr>
            <w:r w:rsidRPr="001C3302">
              <w:t>1.</w:t>
            </w:r>
          </w:p>
        </w:tc>
        <w:tc>
          <w:tcPr>
            <w:tcW w:w="741" w:type="pct"/>
          </w:tcPr>
          <w:p w:rsidR="0078112D" w:rsidRPr="001C3302" w:rsidRDefault="0078112D" w:rsidP="0078112D">
            <w:pPr>
              <w:ind w:right="21"/>
              <w:rPr>
                <w:lang w:val="en-US"/>
              </w:rPr>
            </w:pPr>
            <w:r w:rsidRPr="001C3302">
              <w:t>Коммунальное обслуживание</w:t>
            </w:r>
          </w:p>
        </w:tc>
        <w:tc>
          <w:tcPr>
            <w:tcW w:w="222" w:type="pct"/>
          </w:tcPr>
          <w:p w:rsidR="0078112D" w:rsidRPr="001C3302" w:rsidRDefault="0078112D" w:rsidP="0078112D">
            <w:pPr>
              <w:ind w:right="21"/>
            </w:pPr>
            <w:r w:rsidRPr="001C3302">
              <w:t>3.1</w:t>
            </w:r>
          </w:p>
        </w:tc>
        <w:tc>
          <w:tcPr>
            <w:tcW w:w="229" w:type="pct"/>
          </w:tcPr>
          <w:p w:rsidR="0078112D" w:rsidRPr="001C3302" w:rsidRDefault="0078112D" w:rsidP="0078112D">
            <w:pPr>
              <w:ind w:right="21"/>
            </w:pPr>
            <w:r>
              <w:t>4.</w:t>
            </w:r>
          </w:p>
        </w:tc>
        <w:tc>
          <w:tcPr>
            <w:tcW w:w="838" w:type="pct"/>
          </w:tcPr>
          <w:p w:rsidR="0078112D" w:rsidRPr="001C3302" w:rsidRDefault="0078112D" w:rsidP="0078112D">
            <w:pPr>
              <w:ind w:right="21"/>
            </w:pPr>
            <w:r w:rsidRPr="001C3302">
              <w:t>Общественное управление</w:t>
            </w:r>
          </w:p>
        </w:tc>
        <w:tc>
          <w:tcPr>
            <w:tcW w:w="216" w:type="pct"/>
          </w:tcPr>
          <w:p w:rsidR="0078112D" w:rsidRPr="001C3302" w:rsidRDefault="0078112D" w:rsidP="0078112D">
            <w:pPr>
              <w:ind w:right="21"/>
            </w:pPr>
            <w:r w:rsidRPr="001C3302">
              <w:t>3.8</w:t>
            </w:r>
          </w:p>
        </w:tc>
        <w:tc>
          <w:tcPr>
            <w:tcW w:w="216" w:type="pct"/>
          </w:tcPr>
          <w:p w:rsidR="0078112D" w:rsidRPr="001C3302" w:rsidRDefault="0078112D" w:rsidP="0078112D">
            <w:pPr>
              <w:ind w:right="21"/>
            </w:pPr>
            <w:r w:rsidRPr="001C3302">
              <w:t>1.</w:t>
            </w:r>
          </w:p>
        </w:tc>
        <w:tc>
          <w:tcPr>
            <w:tcW w:w="838" w:type="pct"/>
          </w:tcPr>
          <w:p w:rsidR="0078112D" w:rsidRPr="001C3302" w:rsidRDefault="0078112D" w:rsidP="0078112D">
            <w:pPr>
              <w:ind w:right="21"/>
              <w:rPr>
                <w:lang w:val="en-US"/>
              </w:rPr>
            </w:pPr>
            <w:r w:rsidRPr="001C3302">
              <w:t>Коммунальное обслуживание</w:t>
            </w:r>
          </w:p>
        </w:tc>
        <w:tc>
          <w:tcPr>
            <w:tcW w:w="216" w:type="pct"/>
          </w:tcPr>
          <w:p w:rsidR="0078112D" w:rsidRPr="001C3302" w:rsidRDefault="0078112D" w:rsidP="0078112D">
            <w:pPr>
              <w:ind w:right="21"/>
            </w:pPr>
            <w:r w:rsidRPr="001C3302">
              <w:t>3.1</w:t>
            </w:r>
          </w:p>
        </w:tc>
      </w:tr>
      <w:tr w:rsidR="0078112D" w:rsidRPr="001C3302" w:rsidTr="0078112D">
        <w:tc>
          <w:tcPr>
            <w:tcW w:w="190" w:type="pct"/>
          </w:tcPr>
          <w:p w:rsidR="0078112D" w:rsidRPr="001C3302" w:rsidRDefault="0078112D" w:rsidP="00CA4997">
            <w:pPr>
              <w:numPr>
                <w:ilvl w:val="0"/>
                <w:numId w:val="32"/>
              </w:numPr>
              <w:ind w:right="21"/>
            </w:pPr>
          </w:p>
        </w:tc>
        <w:tc>
          <w:tcPr>
            <w:tcW w:w="862" w:type="pct"/>
          </w:tcPr>
          <w:p w:rsidR="0078112D" w:rsidRPr="001C3302" w:rsidRDefault="0078112D" w:rsidP="0078112D">
            <w:pPr>
              <w:ind w:right="21"/>
            </w:pPr>
            <w:r w:rsidRPr="001C3302">
              <w:t>Магазины</w:t>
            </w:r>
          </w:p>
        </w:tc>
        <w:tc>
          <w:tcPr>
            <w:tcW w:w="242" w:type="pct"/>
          </w:tcPr>
          <w:p w:rsidR="0078112D" w:rsidRPr="001C3302" w:rsidRDefault="0078112D" w:rsidP="0078112D">
            <w:pPr>
              <w:ind w:right="21"/>
            </w:pPr>
            <w:r w:rsidRPr="001C3302">
              <w:t>4.4</w:t>
            </w:r>
          </w:p>
        </w:tc>
        <w:tc>
          <w:tcPr>
            <w:tcW w:w="190" w:type="pct"/>
          </w:tcPr>
          <w:p w:rsidR="0078112D" w:rsidRPr="001C3302" w:rsidRDefault="0078112D" w:rsidP="0078112D">
            <w:pPr>
              <w:ind w:right="21"/>
            </w:pPr>
            <w:r w:rsidRPr="001C3302">
              <w:t>1.</w:t>
            </w:r>
          </w:p>
        </w:tc>
        <w:tc>
          <w:tcPr>
            <w:tcW w:w="741" w:type="pct"/>
          </w:tcPr>
          <w:p w:rsidR="0078112D" w:rsidRPr="001C3302" w:rsidRDefault="0078112D" w:rsidP="0078112D">
            <w:pPr>
              <w:ind w:right="21"/>
              <w:rPr>
                <w:lang w:val="en-US"/>
              </w:rPr>
            </w:pPr>
            <w:r w:rsidRPr="001C3302">
              <w:t>Коммунальное обслуживание</w:t>
            </w:r>
          </w:p>
        </w:tc>
        <w:tc>
          <w:tcPr>
            <w:tcW w:w="222" w:type="pct"/>
          </w:tcPr>
          <w:p w:rsidR="0078112D" w:rsidRPr="001C3302" w:rsidRDefault="0078112D" w:rsidP="0078112D">
            <w:pPr>
              <w:ind w:right="21"/>
            </w:pPr>
            <w:r w:rsidRPr="001C3302">
              <w:t>3.1</w:t>
            </w:r>
          </w:p>
        </w:tc>
        <w:tc>
          <w:tcPr>
            <w:tcW w:w="229" w:type="pct"/>
          </w:tcPr>
          <w:p w:rsidR="0078112D" w:rsidRPr="001C3302" w:rsidRDefault="0078112D" w:rsidP="0078112D">
            <w:pPr>
              <w:ind w:right="21"/>
            </w:pPr>
            <w:r>
              <w:t>5.</w:t>
            </w:r>
          </w:p>
        </w:tc>
        <w:tc>
          <w:tcPr>
            <w:tcW w:w="838" w:type="pct"/>
          </w:tcPr>
          <w:p w:rsidR="0078112D" w:rsidRPr="001C3302" w:rsidRDefault="0078112D" w:rsidP="0078112D">
            <w:pPr>
              <w:ind w:right="21"/>
            </w:pPr>
            <w:r w:rsidRPr="001C3302">
              <w:rPr>
                <w:rFonts w:ascii="Times New Roman CYR" w:hAnsi="Times New Roman CYR" w:cs="Times New Roman CYR"/>
              </w:rPr>
              <w:t>Деловое управление</w:t>
            </w:r>
          </w:p>
        </w:tc>
        <w:tc>
          <w:tcPr>
            <w:tcW w:w="216" w:type="pct"/>
          </w:tcPr>
          <w:p w:rsidR="0078112D" w:rsidRPr="001C3302" w:rsidRDefault="0078112D" w:rsidP="0078112D">
            <w:pPr>
              <w:ind w:right="21"/>
            </w:pPr>
            <w:r w:rsidRPr="001C3302">
              <w:t>4.1</w:t>
            </w:r>
          </w:p>
        </w:tc>
        <w:tc>
          <w:tcPr>
            <w:tcW w:w="216" w:type="pct"/>
          </w:tcPr>
          <w:p w:rsidR="0078112D" w:rsidRPr="001C3302" w:rsidRDefault="0078112D" w:rsidP="0078112D">
            <w:pPr>
              <w:ind w:right="21"/>
            </w:pPr>
            <w:r w:rsidRPr="001C3302">
              <w:t>1.</w:t>
            </w:r>
          </w:p>
        </w:tc>
        <w:tc>
          <w:tcPr>
            <w:tcW w:w="838" w:type="pct"/>
          </w:tcPr>
          <w:p w:rsidR="0078112D" w:rsidRPr="001C3302" w:rsidRDefault="0078112D" w:rsidP="0078112D">
            <w:pPr>
              <w:ind w:right="21"/>
              <w:rPr>
                <w:lang w:val="en-US"/>
              </w:rPr>
            </w:pPr>
            <w:r w:rsidRPr="001C3302">
              <w:t>Коммунальное обслуживание</w:t>
            </w:r>
          </w:p>
        </w:tc>
        <w:tc>
          <w:tcPr>
            <w:tcW w:w="216" w:type="pct"/>
          </w:tcPr>
          <w:p w:rsidR="0078112D" w:rsidRPr="001C3302" w:rsidRDefault="0078112D" w:rsidP="0078112D">
            <w:pPr>
              <w:ind w:right="21"/>
            </w:pPr>
            <w:r w:rsidRPr="001C3302">
              <w:t>3.1</w:t>
            </w:r>
          </w:p>
        </w:tc>
      </w:tr>
      <w:tr w:rsidR="0078112D" w:rsidRPr="001C3302" w:rsidTr="0078112D">
        <w:tc>
          <w:tcPr>
            <w:tcW w:w="190" w:type="pct"/>
          </w:tcPr>
          <w:p w:rsidR="0078112D" w:rsidRPr="001C3302" w:rsidRDefault="0078112D" w:rsidP="00CA4997">
            <w:pPr>
              <w:numPr>
                <w:ilvl w:val="0"/>
                <w:numId w:val="32"/>
              </w:numPr>
              <w:ind w:right="21"/>
            </w:pPr>
          </w:p>
        </w:tc>
        <w:tc>
          <w:tcPr>
            <w:tcW w:w="862" w:type="pct"/>
          </w:tcPr>
          <w:p w:rsidR="0078112D" w:rsidRPr="001C3302" w:rsidRDefault="0078112D" w:rsidP="0078112D">
            <w:pPr>
              <w:ind w:right="21"/>
            </w:pPr>
            <w:r w:rsidRPr="001C3302">
              <w:t>Земельные участки (территории) общего пользования</w:t>
            </w:r>
          </w:p>
        </w:tc>
        <w:tc>
          <w:tcPr>
            <w:tcW w:w="242" w:type="pct"/>
          </w:tcPr>
          <w:p w:rsidR="0078112D" w:rsidRPr="001C3302" w:rsidRDefault="0078112D" w:rsidP="0078112D">
            <w:pPr>
              <w:ind w:right="21"/>
              <w:rPr>
                <w:lang w:val="en-US"/>
              </w:rPr>
            </w:pPr>
            <w:r w:rsidRPr="001C3302">
              <w:rPr>
                <w:lang w:val="en-US"/>
              </w:rPr>
              <w:t>12.0</w:t>
            </w:r>
          </w:p>
        </w:tc>
        <w:tc>
          <w:tcPr>
            <w:tcW w:w="190" w:type="pct"/>
          </w:tcPr>
          <w:p w:rsidR="0078112D" w:rsidRPr="001C3302" w:rsidRDefault="0078112D" w:rsidP="0078112D">
            <w:pPr>
              <w:ind w:right="21"/>
            </w:pPr>
          </w:p>
        </w:tc>
        <w:tc>
          <w:tcPr>
            <w:tcW w:w="741" w:type="pct"/>
          </w:tcPr>
          <w:p w:rsidR="0078112D" w:rsidRPr="001C3302" w:rsidRDefault="0078112D" w:rsidP="0078112D">
            <w:pPr>
              <w:ind w:right="21"/>
              <w:rPr>
                <w:lang w:val="en-US"/>
              </w:rPr>
            </w:pPr>
          </w:p>
        </w:tc>
        <w:tc>
          <w:tcPr>
            <w:tcW w:w="222" w:type="pct"/>
          </w:tcPr>
          <w:p w:rsidR="0078112D" w:rsidRPr="001C3302" w:rsidRDefault="0078112D" w:rsidP="0078112D">
            <w:pPr>
              <w:ind w:right="21"/>
            </w:pPr>
          </w:p>
        </w:tc>
        <w:tc>
          <w:tcPr>
            <w:tcW w:w="229" w:type="pct"/>
          </w:tcPr>
          <w:p w:rsidR="0078112D" w:rsidRPr="001C3302" w:rsidRDefault="0078112D" w:rsidP="0078112D">
            <w:pPr>
              <w:ind w:right="21"/>
            </w:pPr>
            <w:r>
              <w:t>6.</w:t>
            </w:r>
          </w:p>
        </w:tc>
        <w:tc>
          <w:tcPr>
            <w:tcW w:w="838" w:type="pct"/>
          </w:tcPr>
          <w:p w:rsidR="0078112D" w:rsidRPr="001C3302" w:rsidRDefault="0078112D" w:rsidP="0078112D">
            <w:pPr>
              <w:ind w:right="21"/>
            </w:pPr>
            <w:r w:rsidRPr="001C3302">
              <w:t>Банковская и страховая деятельность</w:t>
            </w:r>
          </w:p>
        </w:tc>
        <w:tc>
          <w:tcPr>
            <w:tcW w:w="216" w:type="pct"/>
          </w:tcPr>
          <w:p w:rsidR="0078112D" w:rsidRPr="001C3302" w:rsidRDefault="0078112D" w:rsidP="0078112D">
            <w:pPr>
              <w:ind w:right="21"/>
            </w:pPr>
            <w:r w:rsidRPr="001C3302">
              <w:t>4.5</w:t>
            </w:r>
          </w:p>
        </w:tc>
        <w:tc>
          <w:tcPr>
            <w:tcW w:w="216" w:type="pct"/>
          </w:tcPr>
          <w:p w:rsidR="0078112D" w:rsidRPr="001C3302" w:rsidRDefault="0078112D" w:rsidP="0078112D">
            <w:pPr>
              <w:ind w:right="21"/>
            </w:pPr>
            <w:r w:rsidRPr="001C3302">
              <w:t>1.</w:t>
            </w:r>
          </w:p>
        </w:tc>
        <w:tc>
          <w:tcPr>
            <w:tcW w:w="838" w:type="pct"/>
          </w:tcPr>
          <w:p w:rsidR="0078112D" w:rsidRPr="001C3302" w:rsidRDefault="0078112D" w:rsidP="0078112D">
            <w:pPr>
              <w:ind w:right="21"/>
              <w:rPr>
                <w:lang w:val="en-US"/>
              </w:rPr>
            </w:pPr>
            <w:r w:rsidRPr="001C3302">
              <w:t>Коммунальное обслуживание</w:t>
            </w:r>
          </w:p>
        </w:tc>
        <w:tc>
          <w:tcPr>
            <w:tcW w:w="216" w:type="pct"/>
          </w:tcPr>
          <w:p w:rsidR="0078112D" w:rsidRPr="001C3302" w:rsidRDefault="0078112D" w:rsidP="0078112D">
            <w:pPr>
              <w:ind w:right="21"/>
            </w:pPr>
            <w:r w:rsidRPr="001C3302">
              <w:t>3.1</w:t>
            </w:r>
          </w:p>
        </w:tc>
      </w:tr>
      <w:tr w:rsidR="0078112D" w:rsidRPr="001C3302" w:rsidTr="0078112D">
        <w:tc>
          <w:tcPr>
            <w:tcW w:w="190" w:type="pct"/>
          </w:tcPr>
          <w:p w:rsidR="0078112D" w:rsidRPr="001C3302" w:rsidRDefault="0078112D" w:rsidP="00CA4997">
            <w:pPr>
              <w:numPr>
                <w:ilvl w:val="0"/>
                <w:numId w:val="32"/>
              </w:numPr>
              <w:ind w:right="21"/>
            </w:pPr>
          </w:p>
        </w:tc>
        <w:tc>
          <w:tcPr>
            <w:tcW w:w="862" w:type="pct"/>
          </w:tcPr>
          <w:p w:rsidR="0078112D" w:rsidRPr="001C3302" w:rsidRDefault="0078112D" w:rsidP="0078112D">
            <w:pPr>
              <w:ind w:right="21"/>
            </w:pPr>
            <w:r w:rsidRPr="001C3302">
              <w:t>Хозяйственные постройки (баня, сарай)</w:t>
            </w:r>
          </w:p>
        </w:tc>
        <w:tc>
          <w:tcPr>
            <w:tcW w:w="242" w:type="pct"/>
          </w:tcPr>
          <w:p w:rsidR="0078112D" w:rsidRDefault="0078112D" w:rsidP="0078112D">
            <w:pPr>
              <w:ind w:right="21"/>
            </w:pPr>
            <w:r>
              <w:t>-</w:t>
            </w:r>
          </w:p>
          <w:p w:rsidR="0078112D" w:rsidRPr="001C3302" w:rsidRDefault="0078112D" w:rsidP="0078112D">
            <w:pPr>
              <w:ind w:right="21"/>
            </w:pPr>
          </w:p>
        </w:tc>
        <w:tc>
          <w:tcPr>
            <w:tcW w:w="190" w:type="pct"/>
          </w:tcPr>
          <w:p w:rsidR="0078112D" w:rsidRPr="001C3302" w:rsidRDefault="0078112D" w:rsidP="0078112D">
            <w:pPr>
              <w:ind w:right="21"/>
            </w:pPr>
          </w:p>
        </w:tc>
        <w:tc>
          <w:tcPr>
            <w:tcW w:w="741" w:type="pct"/>
          </w:tcPr>
          <w:p w:rsidR="0078112D" w:rsidRPr="001C3302" w:rsidRDefault="0078112D" w:rsidP="0078112D">
            <w:pPr>
              <w:ind w:right="21"/>
            </w:pPr>
          </w:p>
        </w:tc>
        <w:tc>
          <w:tcPr>
            <w:tcW w:w="222" w:type="pct"/>
          </w:tcPr>
          <w:p w:rsidR="0078112D" w:rsidRPr="001C3302" w:rsidRDefault="0078112D" w:rsidP="0078112D">
            <w:pPr>
              <w:ind w:right="21"/>
            </w:pPr>
          </w:p>
        </w:tc>
        <w:tc>
          <w:tcPr>
            <w:tcW w:w="229" w:type="pct"/>
          </w:tcPr>
          <w:p w:rsidR="0078112D" w:rsidRPr="001C3302" w:rsidRDefault="0078112D" w:rsidP="0078112D">
            <w:pPr>
              <w:ind w:right="21"/>
            </w:pPr>
            <w:r>
              <w:t>7.</w:t>
            </w:r>
          </w:p>
        </w:tc>
        <w:tc>
          <w:tcPr>
            <w:tcW w:w="838" w:type="pct"/>
          </w:tcPr>
          <w:p w:rsidR="0078112D" w:rsidRPr="001C3302" w:rsidRDefault="0078112D" w:rsidP="0078112D">
            <w:pPr>
              <w:ind w:right="21"/>
            </w:pPr>
            <w:r w:rsidRPr="001C3302">
              <w:t>Общественное питание</w:t>
            </w:r>
          </w:p>
        </w:tc>
        <w:tc>
          <w:tcPr>
            <w:tcW w:w="216" w:type="pct"/>
          </w:tcPr>
          <w:p w:rsidR="0078112D" w:rsidRPr="001C3302" w:rsidRDefault="0078112D" w:rsidP="0078112D">
            <w:pPr>
              <w:ind w:right="21"/>
            </w:pPr>
            <w:r w:rsidRPr="001C3302">
              <w:t>4.6</w:t>
            </w:r>
          </w:p>
        </w:tc>
        <w:tc>
          <w:tcPr>
            <w:tcW w:w="216" w:type="pct"/>
          </w:tcPr>
          <w:p w:rsidR="0078112D" w:rsidRPr="001C3302" w:rsidRDefault="0078112D" w:rsidP="0078112D">
            <w:pPr>
              <w:ind w:right="21"/>
            </w:pPr>
            <w:r w:rsidRPr="001C3302">
              <w:t>1.</w:t>
            </w:r>
          </w:p>
        </w:tc>
        <w:tc>
          <w:tcPr>
            <w:tcW w:w="838" w:type="pct"/>
          </w:tcPr>
          <w:p w:rsidR="0078112D" w:rsidRPr="001C3302" w:rsidRDefault="0078112D" w:rsidP="0078112D">
            <w:pPr>
              <w:ind w:right="21"/>
              <w:rPr>
                <w:lang w:val="en-US"/>
              </w:rPr>
            </w:pPr>
            <w:r w:rsidRPr="001C3302">
              <w:t>Коммунальное обслуживание</w:t>
            </w:r>
          </w:p>
        </w:tc>
        <w:tc>
          <w:tcPr>
            <w:tcW w:w="216" w:type="pct"/>
          </w:tcPr>
          <w:p w:rsidR="0078112D" w:rsidRPr="001C3302" w:rsidRDefault="0078112D" w:rsidP="0078112D">
            <w:pPr>
              <w:ind w:right="21"/>
            </w:pPr>
            <w:r w:rsidRPr="001C3302">
              <w:t>3.1</w:t>
            </w:r>
          </w:p>
        </w:tc>
      </w:tr>
      <w:tr w:rsidR="0078112D" w:rsidRPr="001C3302" w:rsidTr="0078112D">
        <w:tc>
          <w:tcPr>
            <w:tcW w:w="190" w:type="pct"/>
          </w:tcPr>
          <w:p w:rsidR="0078112D" w:rsidRPr="001C3302" w:rsidRDefault="0078112D" w:rsidP="0078112D">
            <w:pPr>
              <w:ind w:right="21"/>
            </w:pPr>
          </w:p>
        </w:tc>
        <w:tc>
          <w:tcPr>
            <w:tcW w:w="862" w:type="pct"/>
          </w:tcPr>
          <w:p w:rsidR="0078112D" w:rsidRPr="001C3302" w:rsidRDefault="0078112D" w:rsidP="0078112D">
            <w:pPr>
              <w:ind w:right="21"/>
            </w:pPr>
          </w:p>
        </w:tc>
        <w:tc>
          <w:tcPr>
            <w:tcW w:w="242" w:type="pct"/>
          </w:tcPr>
          <w:p w:rsidR="0078112D" w:rsidRPr="001C3302" w:rsidRDefault="0078112D" w:rsidP="0078112D">
            <w:pPr>
              <w:ind w:right="21"/>
            </w:pPr>
          </w:p>
        </w:tc>
        <w:tc>
          <w:tcPr>
            <w:tcW w:w="190" w:type="pct"/>
          </w:tcPr>
          <w:p w:rsidR="0078112D" w:rsidRPr="001C3302" w:rsidRDefault="0078112D" w:rsidP="0078112D">
            <w:pPr>
              <w:ind w:right="21"/>
            </w:pPr>
          </w:p>
        </w:tc>
        <w:tc>
          <w:tcPr>
            <w:tcW w:w="741" w:type="pct"/>
          </w:tcPr>
          <w:p w:rsidR="0078112D" w:rsidRPr="001C3302" w:rsidRDefault="0078112D" w:rsidP="0078112D">
            <w:pPr>
              <w:ind w:right="21"/>
              <w:rPr>
                <w:lang w:val="en-US"/>
              </w:rPr>
            </w:pPr>
          </w:p>
        </w:tc>
        <w:tc>
          <w:tcPr>
            <w:tcW w:w="222" w:type="pct"/>
          </w:tcPr>
          <w:p w:rsidR="0078112D" w:rsidRPr="001C3302" w:rsidRDefault="0078112D" w:rsidP="0078112D">
            <w:pPr>
              <w:ind w:right="21"/>
            </w:pPr>
          </w:p>
        </w:tc>
        <w:tc>
          <w:tcPr>
            <w:tcW w:w="229" w:type="pct"/>
          </w:tcPr>
          <w:p w:rsidR="0078112D" w:rsidRPr="001C3302" w:rsidRDefault="0078112D" w:rsidP="0078112D">
            <w:pPr>
              <w:ind w:right="21"/>
            </w:pPr>
            <w:r>
              <w:t>8.</w:t>
            </w:r>
          </w:p>
        </w:tc>
        <w:tc>
          <w:tcPr>
            <w:tcW w:w="838" w:type="pct"/>
          </w:tcPr>
          <w:p w:rsidR="0078112D" w:rsidRPr="001C3302" w:rsidRDefault="0078112D" w:rsidP="0078112D">
            <w:pPr>
              <w:ind w:right="21"/>
            </w:pPr>
            <w:r w:rsidRPr="001C3302">
              <w:t xml:space="preserve">Гостиничное </w:t>
            </w:r>
            <w:r w:rsidRPr="001C3302">
              <w:lastRenderedPageBreak/>
              <w:t>обслуживание</w:t>
            </w:r>
          </w:p>
        </w:tc>
        <w:tc>
          <w:tcPr>
            <w:tcW w:w="216" w:type="pct"/>
          </w:tcPr>
          <w:p w:rsidR="0078112D" w:rsidRPr="001C3302" w:rsidRDefault="0078112D" w:rsidP="0078112D">
            <w:pPr>
              <w:ind w:right="21"/>
            </w:pPr>
            <w:r w:rsidRPr="001C3302">
              <w:lastRenderedPageBreak/>
              <w:t>4.7</w:t>
            </w:r>
          </w:p>
        </w:tc>
        <w:tc>
          <w:tcPr>
            <w:tcW w:w="216" w:type="pct"/>
          </w:tcPr>
          <w:p w:rsidR="0078112D" w:rsidRPr="001C3302" w:rsidRDefault="0078112D" w:rsidP="0078112D">
            <w:pPr>
              <w:ind w:right="21"/>
            </w:pPr>
            <w:r w:rsidRPr="001C3302">
              <w:t>1.</w:t>
            </w:r>
          </w:p>
        </w:tc>
        <w:tc>
          <w:tcPr>
            <w:tcW w:w="838" w:type="pct"/>
          </w:tcPr>
          <w:p w:rsidR="0078112D" w:rsidRPr="001C3302" w:rsidRDefault="0078112D" w:rsidP="0078112D">
            <w:pPr>
              <w:ind w:right="21"/>
              <w:rPr>
                <w:lang w:val="en-US"/>
              </w:rPr>
            </w:pPr>
            <w:r w:rsidRPr="001C3302">
              <w:t xml:space="preserve">Коммунальное </w:t>
            </w:r>
            <w:r w:rsidRPr="001C3302">
              <w:lastRenderedPageBreak/>
              <w:t>обслуживание</w:t>
            </w:r>
          </w:p>
        </w:tc>
        <w:tc>
          <w:tcPr>
            <w:tcW w:w="216" w:type="pct"/>
          </w:tcPr>
          <w:p w:rsidR="0078112D" w:rsidRPr="001C3302" w:rsidRDefault="0078112D" w:rsidP="0078112D">
            <w:pPr>
              <w:ind w:right="21"/>
            </w:pPr>
            <w:r w:rsidRPr="001C3302">
              <w:lastRenderedPageBreak/>
              <w:t>3.1</w:t>
            </w:r>
          </w:p>
        </w:tc>
      </w:tr>
      <w:tr w:rsidR="0078112D" w:rsidRPr="001C3302" w:rsidTr="0078112D">
        <w:tc>
          <w:tcPr>
            <w:tcW w:w="190" w:type="pct"/>
          </w:tcPr>
          <w:p w:rsidR="0078112D" w:rsidRPr="001C3302" w:rsidRDefault="0078112D" w:rsidP="0078112D">
            <w:pPr>
              <w:ind w:left="360" w:right="21"/>
            </w:pPr>
          </w:p>
        </w:tc>
        <w:tc>
          <w:tcPr>
            <w:tcW w:w="862" w:type="pct"/>
          </w:tcPr>
          <w:p w:rsidR="0078112D" w:rsidRPr="001C3302" w:rsidRDefault="0078112D" w:rsidP="0078112D">
            <w:pPr>
              <w:ind w:right="21"/>
            </w:pPr>
          </w:p>
        </w:tc>
        <w:tc>
          <w:tcPr>
            <w:tcW w:w="242" w:type="pct"/>
          </w:tcPr>
          <w:p w:rsidR="0078112D" w:rsidRPr="001C3302" w:rsidRDefault="0078112D" w:rsidP="0078112D">
            <w:pPr>
              <w:ind w:right="21"/>
            </w:pPr>
          </w:p>
        </w:tc>
        <w:tc>
          <w:tcPr>
            <w:tcW w:w="190" w:type="pct"/>
          </w:tcPr>
          <w:p w:rsidR="0078112D" w:rsidRPr="001C3302" w:rsidRDefault="0078112D" w:rsidP="0078112D">
            <w:pPr>
              <w:ind w:right="21"/>
            </w:pPr>
          </w:p>
        </w:tc>
        <w:tc>
          <w:tcPr>
            <w:tcW w:w="741" w:type="pct"/>
          </w:tcPr>
          <w:p w:rsidR="0078112D" w:rsidRPr="001C3302" w:rsidRDefault="0078112D" w:rsidP="0078112D">
            <w:pPr>
              <w:ind w:right="21"/>
              <w:rPr>
                <w:lang w:val="en-US"/>
              </w:rPr>
            </w:pPr>
          </w:p>
        </w:tc>
        <w:tc>
          <w:tcPr>
            <w:tcW w:w="222" w:type="pct"/>
          </w:tcPr>
          <w:p w:rsidR="0078112D" w:rsidRPr="001C3302" w:rsidRDefault="0078112D" w:rsidP="0078112D">
            <w:pPr>
              <w:ind w:right="21"/>
            </w:pPr>
          </w:p>
        </w:tc>
        <w:tc>
          <w:tcPr>
            <w:tcW w:w="229" w:type="pct"/>
          </w:tcPr>
          <w:p w:rsidR="0078112D" w:rsidRPr="001C3302" w:rsidRDefault="0078112D" w:rsidP="0078112D">
            <w:pPr>
              <w:ind w:right="21"/>
            </w:pPr>
            <w:r>
              <w:t>9.</w:t>
            </w:r>
          </w:p>
        </w:tc>
        <w:tc>
          <w:tcPr>
            <w:tcW w:w="838" w:type="pct"/>
          </w:tcPr>
          <w:p w:rsidR="0078112D" w:rsidRPr="001C3302" w:rsidRDefault="0078112D" w:rsidP="0078112D">
            <w:pPr>
              <w:ind w:right="21"/>
            </w:pPr>
            <w:r w:rsidRPr="001C3302">
              <w:rPr>
                <w:rFonts w:ascii="Times New Roman CYR" w:hAnsi="Times New Roman CYR" w:cs="Times New Roman CYR"/>
              </w:rPr>
              <w:t>Обслуживание автотранспорта</w:t>
            </w:r>
          </w:p>
        </w:tc>
        <w:tc>
          <w:tcPr>
            <w:tcW w:w="216" w:type="pct"/>
          </w:tcPr>
          <w:p w:rsidR="0078112D" w:rsidRPr="001C3302" w:rsidRDefault="0078112D" w:rsidP="0078112D">
            <w:pPr>
              <w:ind w:right="21"/>
            </w:pPr>
            <w:r w:rsidRPr="001C3302">
              <w:t>4.9</w:t>
            </w:r>
          </w:p>
        </w:tc>
        <w:tc>
          <w:tcPr>
            <w:tcW w:w="216" w:type="pct"/>
          </w:tcPr>
          <w:p w:rsidR="0078112D" w:rsidRPr="001C3302" w:rsidRDefault="0078112D" w:rsidP="0078112D">
            <w:pPr>
              <w:ind w:right="21"/>
            </w:pPr>
            <w:r w:rsidRPr="001C3302">
              <w:t>1.</w:t>
            </w:r>
          </w:p>
        </w:tc>
        <w:tc>
          <w:tcPr>
            <w:tcW w:w="838" w:type="pct"/>
          </w:tcPr>
          <w:p w:rsidR="0078112D" w:rsidRPr="001C3302" w:rsidRDefault="0078112D" w:rsidP="0078112D">
            <w:pPr>
              <w:ind w:right="21"/>
              <w:rPr>
                <w:lang w:val="en-US"/>
              </w:rPr>
            </w:pPr>
            <w:r w:rsidRPr="001C3302">
              <w:t>Коммунальное обслуживание</w:t>
            </w:r>
          </w:p>
        </w:tc>
        <w:tc>
          <w:tcPr>
            <w:tcW w:w="216" w:type="pct"/>
          </w:tcPr>
          <w:p w:rsidR="0078112D" w:rsidRPr="001C3302" w:rsidRDefault="0078112D" w:rsidP="0078112D">
            <w:pPr>
              <w:ind w:right="21"/>
            </w:pPr>
            <w:r w:rsidRPr="001C3302">
              <w:t>3.1</w:t>
            </w:r>
          </w:p>
        </w:tc>
      </w:tr>
      <w:tr w:rsidR="0078112D" w:rsidRPr="001C3302" w:rsidTr="0078112D">
        <w:tc>
          <w:tcPr>
            <w:tcW w:w="190" w:type="pct"/>
          </w:tcPr>
          <w:p w:rsidR="0078112D" w:rsidRPr="001C3302" w:rsidRDefault="0078112D" w:rsidP="0078112D">
            <w:pPr>
              <w:ind w:left="360" w:right="21"/>
            </w:pPr>
          </w:p>
        </w:tc>
        <w:tc>
          <w:tcPr>
            <w:tcW w:w="862" w:type="pct"/>
          </w:tcPr>
          <w:p w:rsidR="0078112D" w:rsidRPr="001C3302" w:rsidRDefault="0078112D" w:rsidP="0078112D">
            <w:pPr>
              <w:ind w:right="21"/>
            </w:pPr>
          </w:p>
        </w:tc>
        <w:tc>
          <w:tcPr>
            <w:tcW w:w="242" w:type="pct"/>
          </w:tcPr>
          <w:p w:rsidR="0078112D" w:rsidRPr="001C3302" w:rsidRDefault="0078112D" w:rsidP="0078112D">
            <w:pPr>
              <w:ind w:right="21"/>
            </w:pPr>
          </w:p>
        </w:tc>
        <w:tc>
          <w:tcPr>
            <w:tcW w:w="190" w:type="pct"/>
          </w:tcPr>
          <w:p w:rsidR="0078112D" w:rsidRPr="001C3302" w:rsidRDefault="0078112D" w:rsidP="0078112D">
            <w:pPr>
              <w:ind w:right="21"/>
            </w:pPr>
          </w:p>
        </w:tc>
        <w:tc>
          <w:tcPr>
            <w:tcW w:w="741" w:type="pct"/>
          </w:tcPr>
          <w:p w:rsidR="0078112D" w:rsidRPr="001C3302" w:rsidRDefault="0078112D" w:rsidP="0078112D">
            <w:pPr>
              <w:ind w:right="21"/>
            </w:pPr>
          </w:p>
        </w:tc>
        <w:tc>
          <w:tcPr>
            <w:tcW w:w="222" w:type="pct"/>
          </w:tcPr>
          <w:p w:rsidR="0078112D" w:rsidRPr="001C3302" w:rsidRDefault="0078112D" w:rsidP="0078112D">
            <w:pPr>
              <w:ind w:right="21"/>
            </w:pPr>
          </w:p>
        </w:tc>
        <w:tc>
          <w:tcPr>
            <w:tcW w:w="229" w:type="pct"/>
          </w:tcPr>
          <w:p w:rsidR="0078112D" w:rsidRPr="001C3302" w:rsidRDefault="0078112D" w:rsidP="0078112D">
            <w:pPr>
              <w:ind w:right="21"/>
            </w:pPr>
            <w:r>
              <w:t>10.</w:t>
            </w:r>
          </w:p>
        </w:tc>
        <w:tc>
          <w:tcPr>
            <w:tcW w:w="838" w:type="pct"/>
          </w:tcPr>
          <w:p w:rsidR="0078112D" w:rsidRPr="001C3302" w:rsidRDefault="0078112D" w:rsidP="0078112D">
            <w:pPr>
              <w:ind w:right="21"/>
            </w:pPr>
            <w:r w:rsidRPr="001C3302">
              <w:t>Спорт</w:t>
            </w:r>
          </w:p>
        </w:tc>
        <w:tc>
          <w:tcPr>
            <w:tcW w:w="216" w:type="pct"/>
          </w:tcPr>
          <w:p w:rsidR="0078112D" w:rsidRPr="001C3302" w:rsidRDefault="0078112D" w:rsidP="0078112D">
            <w:pPr>
              <w:ind w:right="21"/>
            </w:pPr>
            <w:r w:rsidRPr="001C3302">
              <w:t>5.1</w:t>
            </w:r>
          </w:p>
        </w:tc>
        <w:tc>
          <w:tcPr>
            <w:tcW w:w="216" w:type="pct"/>
          </w:tcPr>
          <w:p w:rsidR="0078112D" w:rsidRPr="001C3302" w:rsidRDefault="0078112D" w:rsidP="0078112D">
            <w:pPr>
              <w:ind w:right="21"/>
            </w:pPr>
            <w:r w:rsidRPr="001C3302">
              <w:t>1.</w:t>
            </w:r>
          </w:p>
        </w:tc>
        <w:tc>
          <w:tcPr>
            <w:tcW w:w="838" w:type="pct"/>
          </w:tcPr>
          <w:p w:rsidR="0078112D" w:rsidRPr="001C3302" w:rsidRDefault="0078112D" w:rsidP="0078112D">
            <w:pPr>
              <w:ind w:right="21"/>
              <w:rPr>
                <w:lang w:val="en-US"/>
              </w:rPr>
            </w:pPr>
            <w:r w:rsidRPr="001C3302">
              <w:t>Коммунальное обслуживание</w:t>
            </w:r>
          </w:p>
        </w:tc>
        <w:tc>
          <w:tcPr>
            <w:tcW w:w="216" w:type="pct"/>
          </w:tcPr>
          <w:p w:rsidR="0078112D" w:rsidRPr="001C3302" w:rsidRDefault="0078112D" w:rsidP="0078112D">
            <w:pPr>
              <w:ind w:right="21"/>
            </w:pPr>
            <w:r w:rsidRPr="001C3302">
              <w:t>3.1</w:t>
            </w:r>
          </w:p>
        </w:tc>
      </w:tr>
      <w:tr w:rsidR="0078112D" w:rsidRPr="001C3302" w:rsidTr="0078112D">
        <w:tc>
          <w:tcPr>
            <w:tcW w:w="190" w:type="pct"/>
          </w:tcPr>
          <w:p w:rsidR="0078112D" w:rsidRPr="001C3302" w:rsidRDefault="0078112D" w:rsidP="0078112D">
            <w:pPr>
              <w:ind w:left="360" w:right="21"/>
            </w:pPr>
          </w:p>
        </w:tc>
        <w:tc>
          <w:tcPr>
            <w:tcW w:w="862" w:type="pct"/>
          </w:tcPr>
          <w:p w:rsidR="0078112D" w:rsidRPr="001C3302" w:rsidRDefault="0078112D" w:rsidP="0078112D">
            <w:pPr>
              <w:ind w:right="21"/>
            </w:pPr>
          </w:p>
        </w:tc>
        <w:tc>
          <w:tcPr>
            <w:tcW w:w="242" w:type="pct"/>
          </w:tcPr>
          <w:p w:rsidR="0078112D" w:rsidRPr="001C3302" w:rsidRDefault="0078112D" w:rsidP="0078112D">
            <w:pPr>
              <w:ind w:right="21"/>
            </w:pPr>
          </w:p>
        </w:tc>
        <w:tc>
          <w:tcPr>
            <w:tcW w:w="190" w:type="pct"/>
          </w:tcPr>
          <w:p w:rsidR="0078112D" w:rsidRPr="001C3302" w:rsidRDefault="0078112D" w:rsidP="0078112D">
            <w:pPr>
              <w:ind w:right="21"/>
            </w:pPr>
          </w:p>
        </w:tc>
        <w:tc>
          <w:tcPr>
            <w:tcW w:w="741" w:type="pct"/>
          </w:tcPr>
          <w:p w:rsidR="0078112D" w:rsidRPr="001C3302" w:rsidRDefault="0078112D" w:rsidP="0078112D">
            <w:pPr>
              <w:ind w:right="21"/>
            </w:pPr>
          </w:p>
        </w:tc>
        <w:tc>
          <w:tcPr>
            <w:tcW w:w="222" w:type="pct"/>
          </w:tcPr>
          <w:p w:rsidR="0078112D" w:rsidRPr="001C3302" w:rsidRDefault="0078112D" w:rsidP="0078112D">
            <w:pPr>
              <w:ind w:right="21"/>
            </w:pPr>
          </w:p>
        </w:tc>
        <w:tc>
          <w:tcPr>
            <w:tcW w:w="229" w:type="pct"/>
          </w:tcPr>
          <w:p w:rsidR="0078112D" w:rsidRPr="001C3302" w:rsidRDefault="0078112D" w:rsidP="0078112D">
            <w:pPr>
              <w:ind w:right="21"/>
            </w:pPr>
            <w:r>
              <w:t>11.</w:t>
            </w:r>
          </w:p>
        </w:tc>
        <w:tc>
          <w:tcPr>
            <w:tcW w:w="838" w:type="pct"/>
          </w:tcPr>
          <w:p w:rsidR="0078112D" w:rsidRPr="001C3302" w:rsidRDefault="0078112D" w:rsidP="0078112D">
            <w:pPr>
              <w:ind w:right="21"/>
            </w:pPr>
            <w:r w:rsidRPr="001C3302">
              <w:t>Площадки для сбора мусора</w:t>
            </w:r>
          </w:p>
        </w:tc>
        <w:tc>
          <w:tcPr>
            <w:tcW w:w="216" w:type="pct"/>
          </w:tcPr>
          <w:p w:rsidR="0078112D" w:rsidRPr="001C3302" w:rsidRDefault="0078112D" w:rsidP="0078112D">
            <w:pPr>
              <w:ind w:right="21"/>
            </w:pPr>
            <w:r w:rsidRPr="001C3302">
              <w:t>-</w:t>
            </w:r>
          </w:p>
        </w:tc>
        <w:tc>
          <w:tcPr>
            <w:tcW w:w="216" w:type="pct"/>
          </w:tcPr>
          <w:p w:rsidR="0078112D" w:rsidRPr="001C3302" w:rsidRDefault="0078112D" w:rsidP="0078112D">
            <w:pPr>
              <w:ind w:right="21"/>
            </w:pPr>
          </w:p>
        </w:tc>
        <w:tc>
          <w:tcPr>
            <w:tcW w:w="838" w:type="pct"/>
          </w:tcPr>
          <w:p w:rsidR="0078112D" w:rsidRPr="001C3302" w:rsidRDefault="0078112D" w:rsidP="0078112D">
            <w:pPr>
              <w:ind w:right="21"/>
              <w:rPr>
                <w:lang w:val="en-US"/>
              </w:rPr>
            </w:pPr>
          </w:p>
        </w:tc>
        <w:tc>
          <w:tcPr>
            <w:tcW w:w="216" w:type="pct"/>
          </w:tcPr>
          <w:p w:rsidR="0078112D" w:rsidRPr="001C3302" w:rsidRDefault="0078112D" w:rsidP="0078112D">
            <w:pPr>
              <w:ind w:right="21"/>
            </w:pPr>
          </w:p>
        </w:tc>
      </w:tr>
    </w:tbl>
    <w:p w:rsidR="00833F76" w:rsidRPr="007C0580" w:rsidRDefault="00833F76" w:rsidP="0019763D">
      <w:pPr>
        <w:ind w:right="21"/>
      </w:pPr>
    </w:p>
    <w:p w:rsidR="0019763D" w:rsidRDefault="0019763D" w:rsidP="0019763D">
      <w:pPr>
        <w:jc w:val="center"/>
        <w:rPr>
          <w:b/>
          <w:bCs/>
          <w:sz w:val="28"/>
          <w:szCs w:val="28"/>
        </w:rPr>
      </w:pPr>
      <w:r w:rsidRPr="007C0580">
        <w:rPr>
          <w:b/>
          <w:bCs/>
          <w:sz w:val="28"/>
          <w:szCs w:val="28"/>
        </w:rPr>
        <w:t>Предельные размеры земельных участков и предельные параметры разрешенного строительства</w:t>
      </w:r>
    </w:p>
    <w:p w:rsidR="00833F76" w:rsidRPr="007C0580" w:rsidRDefault="00833F76" w:rsidP="0019763D">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19763D" w:rsidRPr="007C0580" w:rsidTr="007F72B1">
        <w:trPr>
          <w:tblHeader/>
        </w:trPr>
        <w:tc>
          <w:tcPr>
            <w:tcW w:w="297"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rPr>
                <w:b/>
                <w:bCs/>
              </w:rPr>
            </w:pPr>
            <w:r w:rsidRPr="007C0580">
              <w:rPr>
                <w:b/>
                <w:bCs/>
              </w:rPr>
              <w:t>Единицы</w:t>
            </w:r>
          </w:p>
          <w:p w:rsidR="0019763D" w:rsidRPr="007C0580" w:rsidRDefault="0019763D" w:rsidP="007F72B1">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rPr>
                <w:b/>
                <w:bCs/>
              </w:rPr>
            </w:pPr>
            <w:r w:rsidRPr="007C0580">
              <w:rPr>
                <w:b/>
                <w:bCs/>
              </w:rPr>
              <w:t>Размер</w:t>
            </w:r>
          </w:p>
        </w:tc>
      </w:tr>
      <w:tr w:rsidR="0019763D" w:rsidRPr="007C0580" w:rsidTr="007F72B1">
        <w:tc>
          <w:tcPr>
            <w:tcW w:w="297" w:type="pct"/>
            <w:tcBorders>
              <w:top w:val="single" w:sz="4" w:space="0" w:color="auto"/>
              <w:left w:val="single" w:sz="4" w:space="0" w:color="auto"/>
              <w:bottom w:val="single" w:sz="4" w:space="0" w:color="auto"/>
              <w:right w:val="single" w:sz="4" w:space="0" w:color="auto"/>
            </w:tcBorders>
          </w:tcPr>
          <w:p w:rsidR="0019763D" w:rsidRPr="007C0580" w:rsidRDefault="0019763D" w:rsidP="00CA4997">
            <w:pPr>
              <w:numPr>
                <w:ilvl w:val="0"/>
                <w:numId w:val="33"/>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pPr>
            <w:r w:rsidRPr="007C0580">
              <w:t>Минимальное расстояние от дома до красной линии улиц (или по красной линии в соответствии со сложившимися традициями)</w:t>
            </w:r>
          </w:p>
        </w:tc>
        <w:tc>
          <w:tcPr>
            <w:tcW w:w="567"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19763D" w:rsidRPr="007C0580" w:rsidRDefault="0078112D" w:rsidP="007F72B1">
            <w:pPr>
              <w:ind w:right="21"/>
              <w:jc w:val="center"/>
            </w:pPr>
            <w:r>
              <w:t>5</w:t>
            </w:r>
          </w:p>
        </w:tc>
      </w:tr>
      <w:tr w:rsidR="0019763D" w:rsidRPr="007C0580" w:rsidTr="007F72B1">
        <w:tc>
          <w:tcPr>
            <w:tcW w:w="297" w:type="pct"/>
            <w:tcBorders>
              <w:top w:val="single" w:sz="4" w:space="0" w:color="auto"/>
              <w:left w:val="single" w:sz="4" w:space="0" w:color="auto"/>
              <w:bottom w:val="single" w:sz="4" w:space="0" w:color="auto"/>
              <w:right w:val="single" w:sz="4" w:space="0" w:color="auto"/>
            </w:tcBorders>
          </w:tcPr>
          <w:p w:rsidR="0019763D" w:rsidRPr="007C0580" w:rsidRDefault="0019763D" w:rsidP="00CA4997">
            <w:pPr>
              <w:numPr>
                <w:ilvl w:val="0"/>
                <w:numId w:val="33"/>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pPr>
            <w:r w:rsidRPr="007C0580">
              <w:t>Минимальное расстояние от дома до красной линии проездов</w:t>
            </w:r>
          </w:p>
        </w:tc>
        <w:tc>
          <w:tcPr>
            <w:tcW w:w="567"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pPr>
            <w:r w:rsidRPr="007C0580">
              <w:t>3</w:t>
            </w:r>
          </w:p>
        </w:tc>
      </w:tr>
      <w:tr w:rsidR="0019763D" w:rsidRPr="007C0580" w:rsidTr="007F72B1">
        <w:tc>
          <w:tcPr>
            <w:tcW w:w="297" w:type="pct"/>
            <w:tcBorders>
              <w:top w:val="single" w:sz="4" w:space="0" w:color="auto"/>
              <w:left w:val="single" w:sz="4" w:space="0" w:color="auto"/>
              <w:bottom w:val="single" w:sz="4" w:space="0" w:color="auto"/>
              <w:right w:val="single" w:sz="4" w:space="0" w:color="auto"/>
            </w:tcBorders>
          </w:tcPr>
          <w:p w:rsidR="0019763D" w:rsidRPr="007C0580" w:rsidRDefault="0019763D" w:rsidP="00CA4997">
            <w:pPr>
              <w:numPr>
                <w:ilvl w:val="0"/>
                <w:numId w:val="33"/>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pPr>
            <w:r w:rsidRPr="007C0580">
              <w:t>Минимальное расстояние от дома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pPr>
            <w:r w:rsidRPr="007C0580">
              <w:t>3</w:t>
            </w:r>
          </w:p>
        </w:tc>
      </w:tr>
      <w:tr w:rsidR="0019763D" w:rsidRPr="007C0580" w:rsidTr="00EA6544">
        <w:tc>
          <w:tcPr>
            <w:tcW w:w="297" w:type="pct"/>
            <w:tcBorders>
              <w:top w:val="single" w:sz="4" w:space="0" w:color="auto"/>
              <w:left w:val="single" w:sz="4" w:space="0" w:color="auto"/>
              <w:bottom w:val="single" w:sz="4" w:space="0" w:color="auto"/>
              <w:right w:val="single" w:sz="4" w:space="0" w:color="auto"/>
            </w:tcBorders>
          </w:tcPr>
          <w:p w:rsidR="0019763D" w:rsidRPr="007C0580" w:rsidRDefault="0019763D" w:rsidP="00CA4997">
            <w:pPr>
              <w:numPr>
                <w:ilvl w:val="0"/>
                <w:numId w:val="33"/>
              </w:numPr>
              <w:ind w:right="21"/>
              <w:jc w:val="center"/>
            </w:pPr>
          </w:p>
        </w:tc>
        <w:tc>
          <w:tcPr>
            <w:tcW w:w="3663" w:type="pct"/>
            <w:tcBorders>
              <w:top w:val="single" w:sz="4" w:space="0" w:color="auto"/>
              <w:left w:val="single" w:sz="4" w:space="0" w:color="auto"/>
              <w:bottom w:val="single" w:sz="4" w:space="0" w:color="auto"/>
              <w:right w:val="single" w:sz="4" w:space="0" w:color="auto"/>
            </w:tcBorders>
            <w:shd w:val="clear" w:color="auto" w:fill="auto"/>
          </w:tcPr>
          <w:p w:rsidR="0019763D" w:rsidRPr="00CD246F" w:rsidRDefault="00A85A6B" w:rsidP="00CD246F">
            <w:r w:rsidRPr="00CD246F">
              <w:t>Максимальная высота сквозного ограждения между смежными прилегающими к жилым домам земельными участками</w:t>
            </w:r>
          </w:p>
        </w:tc>
        <w:tc>
          <w:tcPr>
            <w:tcW w:w="567"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19763D" w:rsidRPr="007C0580" w:rsidRDefault="00A85A6B" w:rsidP="007F72B1">
            <w:pPr>
              <w:ind w:right="21"/>
              <w:jc w:val="center"/>
            </w:pPr>
            <w:r>
              <w:t>2</w:t>
            </w:r>
          </w:p>
        </w:tc>
      </w:tr>
      <w:tr w:rsidR="0019763D" w:rsidRPr="007C0580" w:rsidTr="007F72B1">
        <w:tc>
          <w:tcPr>
            <w:tcW w:w="297" w:type="pct"/>
            <w:tcBorders>
              <w:top w:val="single" w:sz="4" w:space="0" w:color="auto"/>
              <w:left w:val="single" w:sz="4" w:space="0" w:color="auto"/>
              <w:bottom w:val="single" w:sz="4" w:space="0" w:color="auto"/>
              <w:right w:val="single" w:sz="4" w:space="0" w:color="auto"/>
            </w:tcBorders>
          </w:tcPr>
          <w:p w:rsidR="0019763D" w:rsidRPr="007C0580" w:rsidRDefault="0019763D" w:rsidP="00CA4997">
            <w:pPr>
              <w:numPr>
                <w:ilvl w:val="0"/>
                <w:numId w:val="33"/>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pPr>
            <w:r w:rsidRPr="007C0580">
              <w:t>Минимальное расстояние от прочих построек (бань, гаражей и др.) до границы соседнего участка.</w:t>
            </w:r>
          </w:p>
          <w:p w:rsidR="0019763D" w:rsidRPr="007C0580" w:rsidRDefault="0019763D" w:rsidP="007F72B1">
            <w:pPr>
              <w:ind w:right="21"/>
            </w:pPr>
            <w:r w:rsidRPr="007C0580">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67"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19763D" w:rsidRPr="007C0580" w:rsidRDefault="0019763D" w:rsidP="007F72B1">
            <w:pPr>
              <w:ind w:right="21"/>
              <w:jc w:val="center"/>
            </w:pPr>
            <w:r w:rsidRPr="007C0580">
              <w:t>1</w:t>
            </w:r>
          </w:p>
        </w:tc>
      </w:tr>
      <w:tr w:rsidR="003F2DEF" w:rsidRPr="007C0580" w:rsidTr="007F72B1">
        <w:tc>
          <w:tcPr>
            <w:tcW w:w="297" w:type="pct"/>
            <w:tcBorders>
              <w:top w:val="single" w:sz="4" w:space="0" w:color="auto"/>
              <w:left w:val="single" w:sz="4" w:space="0" w:color="auto"/>
              <w:bottom w:val="single" w:sz="4" w:space="0" w:color="auto"/>
              <w:right w:val="single" w:sz="4" w:space="0" w:color="auto"/>
            </w:tcBorders>
          </w:tcPr>
          <w:p w:rsidR="003F2DEF" w:rsidRPr="007C0580" w:rsidRDefault="003F2DEF" w:rsidP="00CA4997">
            <w:pPr>
              <w:numPr>
                <w:ilvl w:val="0"/>
                <w:numId w:val="33"/>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3F2DEF" w:rsidRDefault="003F2DEF" w:rsidP="007F72B1">
            <w:pPr>
              <w:ind w:right="21"/>
            </w:pPr>
            <w:r>
              <w:t>Минимальный размер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3F2DEF" w:rsidRPr="005B6A95" w:rsidRDefault="005B6A95" w:rsidP="007F72B1">
            <w:pPr>
              <w:ind w:right="21"/>
              <w:jc w:val="center"/>
              <w:rPr>
                <w:vertAlign w:val="superscript"/>
              </w:rPr>
            </w:pPr>
            <w:r>
              <w:t>м</w:t>
            </w:r>
            <w:r>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3F2DEF" w:rsidRDefault="003F2DEF" w:rsidP="00A85A6B">
            <w:pPr>
              <w:ind w:right="21"/>
              <w:jc w:val="center"/>
            </w:pPr>
            <w:r>
              <w:t>400</w:t>
            </w:r>
          </w:p>
        </w:tc>
      </w:tr>
      <w:tr w:rsidR="00A85A6B" w:rsidRPr="007C0580" w:rsidTr="007F72B1">
        <w:tc>
          <w:tcPr>
            <w:tcW w:w="297" w:type="pct"/>
            <w:tcBorders>
              <w:top w:val="single" w:sz="4" w:space="0" w:color="auto"/>
              <w:left w:val="single" w:sz="4" w:space="0" w:color="auto"/>
              <w:bottom w:val="single" w:sz="4" w:space="0" w:color="auto"/>
              <w:right w:val="single" w:sz="4" w:space="0" w:color="auto"/>
            </w:tcBorders>
          </w:tcPr>
          <w:p w:rsidR="00A85A6B" w:rsidRPr="007C0580" w:rsidRDefault="00A85A6B" w:rsidP="00CA4997">
            <w:pPr>
              <w:numPr>
                <w:ilvl w:val="0"/>
                <w:numId w:val="33"/>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A85A6B" w:rsidRPr="007C0580" w:rsidRDefault="0078112D" w:rsidP="007F72B1">
            <w:pPr>
              <w:ind w:right="21"/>
            </w:pPr>
            <w:r>
              <w:t>Количество надземных этажей</w:t>
            </w:r>
          </w:p>
        </w:tc>
        <w:tc>
          <w:tcPr>
            <w:tcW w:w="567" w:type="pct"/>
            <w:tcBorders>
              <w:top w:val="single" w:sz="4" w:space="0" w:color="auto"/>
              <w:left w:val="single" w:sz="4" w:space="0" w:color="auto"/>
              <w:bottom w:val="single" w:sz="4" w:space="0" w:color="auto"/>
              <w:right w:val="single" w:sz="4" w:space="0" w:color="auto"/>
            </w:tcBorders>
          </w:tcPr>
          <w:p w:rsidR="00A85A6B" w:rsidRPr="007C0580" w:rsidRDefault="00A85A6B" w:rsidP="007F72B1">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A85A6B" w:rsidRPr="007C0580" w:rsidRDefault="00980AAB" w:rsidP="00A85A6B">
            <w:pPr>
              <w:ind w:right="21"/>
              <w:jc w:val="center"/>
            </w:pPr>
            <w:r>
              <w:t>1-5</w:t>
            </w:r>
          </w:p>
        </w:tc>
      </w:tr>
      <w:tr w:rsidR="00A85A6B" w:rsidRPr="007C0580" w:rsidTr="007F72B1">
        <w:tc>
          <w:tcPr>
            <w:tcW w:w="297" w:type="pct"/>
            <w:tcBorders>
              <w:top w:val="single" w:sz="4" w:space="0" w:color="auto"/>
              <w:left w:val="single" w:sz="4" w:space="0" w:color="auto"/>
              <w:bottom w:val="single" w:sz="4" w:space="0" w:color="auto"/>
              <w:right w:val="single" w:sz="4" w:space="0" w:color="auto"/>
            </w:tcBorders>
          </w:tcPr>
          <w:p w:rsidR="00A85A6B" w:rsidRPr="007C0580" w:rsidRDefault="00A85A6B" w:rsidP="00CA4997">
            <w:pPr>
              <w:numPr>
                <w:ilvl w:val="0"/>
                <w:numId w:val="33"/>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A85A6B" w:rsidRPr="007C0580" w:rsidRDefault="00A85A6B" w:rsidP="007F72B1">
            <w:pPr>
              <w:ind w:right="21"/>
            </w:pPr>
            <w:r>
              <w:t>Максимальный процент</w:t>
            </w:r>
            <w:r w:rsidRPr="007C0580">
              <w:t xml:space="preserve"> застройки земельного участка (с учетом минимальных отступов от границ участка и противопожарных разрывов</w:t>
            </w:r>
            <w:r w:rsidR="0078112D">
              <w:t xml:space="preserve">) </w:t>
            </w:r>
            <w:r w:rsidRPr="007C0580">
              <w:t xml:space="preserve"> не более</w:t>
            </w:r>
          </w:p>
          <w:p w:rsidR="00A85A6B" w:rsidRPr="007C0580" w:rsidRDefault="00A85A6B" w:rsidP="007F72B1">
            <w:pPr>
              <w:ind w:right="21"/>
            </w:pPr>
            <w:r w:rsidRPr="007C0580">
              <w:lastRenderedPageBreak/>
              <w:t>Коэффициент застройки</w:t>
            </w:r>
          </w:p>
          <w:p w:rsidR="00A85A6B" w:rsidRPr="007C0580" w:rsidRDefault="00A85A6B" w:rsidP="007F72B1">
            <w:pPr>
              <w:ind w:right="21"/>
            </w:pPr>
            <w:r w:rsidRPr="007C0580">
              <w:t>Коэффициент плотности застройки</w:t>
            </w:r>
          </w:p>
        </w:tc>
        <w:tc>
          <w:tcPr>
            <w:tcW w:w="567" w:type="pct"/>
            <w:tcBorders>
              <w:top w:val="single" w:sz="4" w:space="0" w:color="auto"/>
              <w:left w:val="single" w:sz="4" w:space="0" w:color="auto"/>
              <w:bottom w:val="single" w:sz="4" w:space="0" w:color="auto"/>
              <w:right w:val="single" w:sz="4" w:space="0" w:color="auto"/>
            </w:tcBorders>
          </w:tcPr>
          <w:p w:rsidR="00A85A6B" w:rsidRPr="007C0580" w:rsidRDefault="00A85A6B" w:rsidP="007F72B1">
            <w:pPr>
              <w:ind w:right="21"/>
              <w:jc w:val="center"/>
            </w:pPr>
          </w:p>
          <w:p w:rsidR="00A85A6B" w:rsidRPr="007C0580" w:rsidRDefault="00A85A6B" w:rsidP="007F72B1">
            <w:pPr>
              <w:ind w:right="21"/>
              <w:jc w:val="center"/>
            </w:pPr>
            <w:r w:rsidRPr="007C0580">
              <w:t>%</w:t>
            </w:r>
          </w:p>
        </w:tc>
        <w:tc>
          <w:tcPr>
            <w:tcW w:w="473" w:type="pct"/>
            <w:tcBorders>
              <w:top w:val="single" w:sz="4" w:space="0" w:color="auto"/>
              <w:left w:val="single" w:sz="4" w:space="0" w:color="auto"/>
              <w:bottom w:val="single" w:sz="4" w:space="0" w:color="auto"/>
              <w:right w:val="single" w:sz="4" w:space="0" w:color="auto"/>
            </w:tcBorders>
          </w:tcPr>
          <w:p w:rsidR="00A85A6B" w:rsidRPr="007C0580" w:rsidRDefault="00A85A6B" w:rsidP="007F72B1">
            <w:pPr>
              <w:ind w:right="21"/>
              <w:jc w:val="center"/>
            </w:pPr>
          </w:p>
          <w:p w:rsidR="00A85A6B" w:rsidRPr="0078112D" w:rsidRDefault="0078112D" w:rsidP="0078112D">
            <w:pPr>
              <w:ind w:right="21"/>
              <w:jc w:val="center"/>
            </w:pPr>
            <w:r>
              <w:t>40</w:t>
            </w:r>
          </w:p>
          <w:p w:rsidR="00A85A6B" w:rsidRPr="007C0580" w:rsidRDefault="00A85A6B" w:rsidP="007F72B1">
            <w:pPr>
              <w:ind w:right="21"/>
              <w:jc w:val="center"/>
            </w:pPr>
            <w:r w:rsidRPr="007C0580">
              <w:lastRenderedPageBreak/>
              <w:t>0,</w:t>
            </w:r>
            <w:r w:rsidR="0078112D">
              <w:t>4</w:t>
            </w:r>
          </w:p>
          <w:p w:rsidR="00A85A6B" w:rsidRPr="007C0580" w:rsidRDefault="00A85A6B" w:rsidP="007F72B1">
            <w:pPr>
              <w:ind w:right="21"/>
              <w:jc w:val="center"/>
            </w:pPr>
            <w:r w:rsidRPr="007C0580">
              <w:t>0,</w:t>
            </w:r>
            <w:r w:rsidR="0078112D">
              <w:t>8</w:t>
            </w:r>
          </w:p>
        </w:tc>
      </w:tr>
      <w:tr w:rsidR="00A85A6B" w:rsidRPr="007C0580" w:rsidTr="007F72B1">
        <w:tc>
          <w:tcPr>
            <w:tcW w:w="297" w:type="pct"/>
            <w:tcBorders>
              <w:top w:val="single" w:sz="4" w:space="0" w:color="auto"/>
              <w:left w:val="single" w:sz="4" w:space="0" w:color="auto"/>
              <w:bottom w:val="single" w:sz="4" w:space="0" w:color="auto"/>
              <w:right w:val="single" w:sz="4" w:space="0" w:color="auto"/>
            </w:tcBorders>
          </w:tcPr>
          <w:p w:rsidR="00A85A6B" w:rsidRPr="007C0580" w:rsidRDefault="00A85A6B" w:rsidP="00CA4997">
            <w:pPr>
              <w:numPr>
                <w:ilvl w:val="0"/>
                <w:numId w:val="33"/>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A85A6B" w:rsidRPr="007C0580" w:rsidRDefault="00A85A6B" w:rsidP="007F72B1">
            <w:pPr>
              <w:ind w:right="21"/>
            </w:pPr>
            <w:r w:rsidRPr="007C0580">
              <w:t>Максимальная высота ограждения земельного участка на границе с соседними участками</w:t>
            </w:r>
          </w:p>
        </w:tc>
        <w:tc>
          <w:tcPr>
            <w:tcW w:w="567" w:type="pct"/>
            <w:tcBorders>
              <w:top w:val="single" w:sz="4" w:space="0" w:color="auto"/>
              <w:left w:val="single" w:sz="4" w:space="0" w:color="auto"/>
              <w:bottom w:val="single" w:sz="4" w:space="0" w:color="auto"/>
              <w:right w:val="single" w:sz="4" w:space="0" w:color="auto"/>
            </w:tcBorders>
          </w:tcPr>
          <w:p w:rsidR="00A85A6B" w:rsidRPr="007C0580" w:rsidRDefault="00A85A6B" w:rsidP="007F72B1">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A85A6B" w:rsidRPr="007C0580" w:rsidRDefault="00A85A6B" w:rsidP="007F72B1">
            <w:pPr>
              <w:ind w:right="21"/>
              <w:jc w:val="center"/>
            </w:pPr>
            <w:r w:rsidRPr="007C0580">
              <w:t>2</w:t>
            </w:r>
          </w:p>
        </w:tc>
      </w:tr>
      <w:tr w:rsidR="00A85A6B" w:rsidRPr="007C0580" w:rsidTr="007F72B1">
        <w:tc>
          <w:tcPr>
            <w:tcW w:w="297" w:type="pct"/>
            <w:tcBorders>
              <w:top w:val="single" w:sz="4" w:space="0" w:color="auto"/>
              <w:left w:val="single" w:sz="4" w:space="0" w:color="auto"/>
              <w:bottom w:val="single" w:sz="4" w:space="0" w:color="auto"/>
              <w:right w:val="single" w:sz="4" w:space="0" w:color="auto"/>
            </w:tcBorders>
          </w:tcPr>
          <w:p w:rsidR="00A85A6B" w:rsidRPr="007C0580" w:rsidRDefault="00A85A6B" w:rsidP="00CA4997">
            <w:pPr>
              <w:numPr>
                <w:ilvl w:val="0"/>
                <w:numId w:val="33"/>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A85A6B" w:rsidRPr="007C0580" w:rsidRDefault="00A85A6B" w:rsidP="007F72B1">
            <w:pPr>
              <w:ind w:right="21"/>
            </w:pPr>
            <w:r w:rsidRPr="007C0580">
              <w:t>Максимальный размер торговой площади объектов капитального строительства, предназначенных для продажи товаров (магазины - код 4.4)</w:t>
            </w:r>
          </w:p>
        </w:tc>
        <w:tc>
          <w:tcPr>
            <w:tcW w:w="567" w:type="pct"/>
            <w:tcBorders>
              <w:top w:val="single" w:sz="4" w:space="0" w:color="auto"/>
              <w:left w:val="single" w:sz="4" w:space="0" w:color="auto"/>
              <w:bottom w:val="single" w:sz="4" w:space="0" w:color="auto"/>
              <w:right w:val="single" w:sz="4" w:space="0" w:color="auto"/>
            </w:tcBorders>
          </w:tcPr>
          <w:p w:rsidR="00A85A6B" w:rsidRPr="007C0580" w:rsidRDefault="00A85A6B" w:rsidP="007F72B1">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A85A6B" w:rsidRPr="007C0580" w:rsidRDefault="00A85A6B" w:rsidP="007F72B1">
            <w:pPr>
              <w:ind w:right="21"/>
              <w:jc w:val="center"/>
            </w:pPr>
            <w:r w:rsidRPr="007C0580">
              <w:t>150</w:t>
            </w:r>
          </w:p>
        </w:tc>
      </w:tr>
    </w:tbl>
    <w:p w:rsidR="0019763D" w:rsidRPr="007C0580" w:rsidRDefault="0019763D" w:rsidP="0019763D">
      <w:pPr>
        <w:ind w:right="21" w:firstLine="708"/>
        <w:rPr>
          <w:sz w:val="28"/>
          <w:szCs w:val="28"/>
        </w:rPr>
      </w:pPr>
    </w:p>
    <w:p w:rsidR="0019763D" w:rsidRPr="007C0580" w:rsidRDefault="0019763D" w:rsidP="0019763D">
      <w:pPr>
        <w:ind w:right="21" w:firstLine="708"/>
        <w:jc w:val="both"/>
      </w:pPr>
      <w:r w:rsidRPr="007C0580">
        <w:t>Ограждения земельного участка на границе с соседними участками должны быть прозрачными с целью минимального затемнения; характер ограждения и его высота должны быть единообразными как минимум на протяжении одного квартала с обеих сторон улицы.</w:t>
      </w:r>
    </w:p>
    <w:p w:rsidR="003F2DEF" w:rsidRPr="00804782" w:rsidRDefault="0019763D" w:rsidP="00804782">
      <w:pPr>
        <w:ind w:right="21" w:firstLine="720"/>
        <w:jc w:val="both"/>
      </w:pPr>
      <w:r w:rsidRPr="007C0580">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«Градостроительство. Планировка и застройка городских и сельских поселений», технических регламентов, в том числе местных нормативов.</w:t>
      </w:r>
    </w:p>
    <w:p w:rsidR="0063153E" w:rsidRDefault="00210FDB" w:rsidP="00DB12AB">
      <w:pPr>
        <w:pStyle w:val="4"/>
        <w:jc w:val="center"/>
        <w:rPr>
          <w:rFonts w:ascii="Times New Roman" w:hAnsi="Times New Roman"/>
        </w:rPr>
      </w:pPr>
      <w:r>
        <w:rPr>
          <w:rFonts w:ascii="Times New Roman" w:hAnsi="Times New Roman"/>
          <w:szCs w:val="32"/>
        </w:rPr>
        <w:t>Ж</w:t>
      </w:r>
      <w:r w:rsidR="00A85A6B">
        <w:rPr>
          <w:rFonts w:ascii="Times New Roman" w:hAnsi="Times New Roman"/>
          <w:szCs w:val="32"/>
        </w:rPr>
        <w:t>3</w:t>
      </w:r>
      <w:r w:rsidR="00752A44">
        <w:rPr>
          <w:rFonts w:ascii="Times New Roman" w:hAnsi="Times New Roman"/>
          <w:szCs w:val="32"/>
        </w:rPr>
        <w:t xml:space="preserve"> </w:t>
      </w:r>
      <w:r w:rsidR="00DB12AB" w:rsidRPr="00DB12AB">
        <w:rPr>
          <w:rFonts w:ascii="Times New Roman" w:hAnsi="Times New Roman"/>
        </w:rPr>
        <w:t>Зона застройки многоэтажными жилыми домами</w:t>
      </w:r>
    </w:p>
    <w:p w:rsidR="00F26D78" w:rsidRPr="00F26D78" w:rsidRDefault="00F26D78" w:rsidP="00F26D78"/>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33"/>
        <w:gridCol w:w="778"/>
        <w:gridCol w:w="561"/>
        <w:gridCol w:w="2177"/>
        <w:gridCol w:w="716"/>
        <w:gridCol w:w="668"/>
        <w:gridCol w:w="2468"/>
        <w:gridCol w:w="641"/>
        <w:gridCol w:w="630"/>
        <w:gridCol w:w="2468"/>
        <w:gridCol w:w="647"/>
      </w:tblGrid>
      <w:tr w:rsidR="00652A52" w:rsidRPr="001C3302" w:rsidTr="005A52FB">
        <w:trPr>
          <w:tblHeader/>
        </w:trPr>
        <w:tc>
          <w:tcPr>
            <w:tcW w:w="2467" w:type="pct"/>
            <w:gridSpan w:val="6"/>
            <w:vAlign w:val="center"/>
          </w:tcPr>
          <w:p w:rsidR="00652A52" w:rsidRPr="001C3302" w:rsidRDefault="00652A52" w:rsidP="005A52FB">
            <w:pPr>
              <w:ind w:right="21"/>
              <w:jc w:val="center"/>
              <w:rPr>
                <w:b/>
                <w:lang w:val="en-US"/>
              </w:rPr>
            </w:pPr>
            <w:r w:rsidRPr="001C3302">
              <w:rPr>
                <w:b/>
              </w:rPr>
              <w:t>Основной вид разрешенного использования</w:t>
            </w:r>
          </w:p>
        </w:tc>
        <w:tc>
          <w:tcPr>
            <w:tcW w:w="2533" w:type="pct"/>
            <w:gridSpan w:val="6"/>
            <w:vAlign w:val="center"/>
          </w:tcPr>
          <w:p w:rsidR="00652A52" w:rsidRPr="001C3302" w:rsidRDefault="00652A52" w:rsidP="005A52FB">
            <w:pPr>
              <w:ind w:right="21"/>
              <w:jc w:val="center"/>
              <w:rPr>
                <w:b/>
                <w:lang w:val="en-US"/>
              </w:rPr>
            </w:pPr>
            <w:r w:rsidRPr="001C3302">
              <w:rPr>
                <w:b/>
              </w:rPr>
              <w:t>Условно разрешенный</w:t>
            </w:r>
            <w:r w:rsidR="00F26D78">
              <w:rPr>
                <w:b/>
              </w:rPr>
              <w:t xml:space="preserve"> </w:t>
            </w:r>
            <w:r w:rsidRPr="001C3302">
              <w:rPr>
                <w:b/>
              </w:rPr>
              <w:t>вид использования</w:t>
            </w:r>
          </w:p>
        </w:tc>
      </w:tr>
      <w:tr w:rsidR="00652A52" w:rsidRPr="001C3302" w:rsidTr="005A52FB">
        <w:trPr>
          <w:tblHeader/>
        </w:trPr>
        <w:tc>
          <w:tcPr>
            <w:tcW w:w="189" w:type="pct"/>
            <w:vMerge w:val="restart"/>
            <w:vAlign w:val="center"/>
          </w:tcPr>
          <w:p w:rsidR="00652A52" w:rsidRPr="001C3302" w:rsidRDefault="00652A52" w:rsidP="005A52FB">
            <w:pPr>
              <w:ind w:right="21"/>
              <w:jc w:val="center"/>
            </w:pPr>
            <w:r w:rsidRPr="001C3302">
              <w:t>№ п/п</w:t>
            </w:r>
          </w:p>
        </w:tc>
        <w:tc>
          <w:tcPr>
            <w:tcW w:w="853" w:type="pct"/>
            <w:vMerge w:val="restart"/>
            <w:vAlign w:val="center"/>
          </w:tcPr>
          <w:p w:rsidR="00652A52" w:rsidRPr="001C3302" w:rsidRDefault="00652A52" w:rsidP="005A52FB">
            <w:pPr>
              <w:ind w:right="21"/>
              <w:jc w:val="center"/>
            </w:pPr>
            <w:r w:rsidRPr="001C3302">
              <w:t>Наименование</w:t>
            </w:r>
          </w:p>
        </w:tc>
        <w:tc>
          <w:tcPr>
            <w:tcW w:w="262" w:type="pct"/>
            <w:vMerge w:val="restart"/>
            <w:vAlign w:val="center"/>
          </w:tcPr>
          <w:p w:rsidR="00652A52" w:rsidRPr="001C3302" w:rsidRDefault="00652A52" w:rsidP="005A52FB">
            <w:pPr>
              <w:ind w:right="21"/>
              <w:jc w:val="center"/>
            </w:pPr>
            <w:r w:rsidRPr="001C3302">
              <w:t>Код</w:t>
            </w:r>
          </w:p>
        </w:tc>
        <w:tc>
          <w:tcPr>
            <w:tcW w:w="1163" w:type="pct"/>
            <w:gridSpan w:val="3"/>
            <w:vAlign w:val="center"/>
          </w:tcPr>
          <w:p w:rsidR="00652A52" w:rsidRPr="001C3302" w:rsidRDefault="00652A52" w:rsidP="005A52FB">
            <w:pPr>
              <w:ind w:right="21"/>
              <w:jc w:val="center"/>
              <w:rPr>
                <w:b/>
              </w:rPr>
            </w:pPr>
            <w:r w:rsidRPr="001C3302">
              <w:rPr>
                <w:b/>
              </w:rPr>
              <w:t>Вспомогательный вид</w:t>
            </w:r>
            <w:r w:rsidR="00F26D78">
              <w:rPr>
                <w:b/>
              </w:rPr>
              <w:t xml:space="preserve"> </w:t>
            </w:r>
            <w:r w:rsidRPr="001C3302">
              <w:rPr>
                <w:b/>
              </w:rPr>
              <w:t>разрешенного использования</w:t>
            </w:r>
          </w:p>
        </w:tc>
        <w:tc>
          <w:tcPr>
            <w:tcW w:w="225" w:type="pct"/>
            <w:vMerge w:val="restart"/>
            <w:vAlign w:val="center"/>
          </w:tcPr>
          <w:p w:rsidR="00652A52" w:rsidRPr="001C3302" w:rsidRDefault="00652A52" w:rsidP="005A52FB">
            <w:pPr>
              <w:ind w:right="21"/>
              <w:jc w:val="center"/>
            </w:pPr>
            <w:r w:rsidRPr="001C3302">
              <w:t>№ п/п</w:t>
            </w:r>
          </w:p>
        </w:tc>
        <w:tc>
          <w:tcPr>
            <w:tcW w:w="831" w:type="pct"/>
            <w:vMerge w:val="restart"/>
            <w:vAlign w:val="center"/>
          </w:tcPr>
          <w:p w:rsidR="00652A52" w:rsidRPr="001C3302" w:rsidRDefault="00652A52" w:rsidP="005A52FB">
            <w:pPr>
              <w:ind w:right="21"/>
              <w:jc w:val="center"/>
            </w:pPr>
            <w:r w:rsidRPr="001C3302">
              <w:t>Наименование</w:t>
            </w:r>
          </w:p>
        </w:tc>
        <w:tc>
          <w:tcPr>
            <w:tcW w:w="216" w:type="pct"/>
            <w:vMerge w:val="restart"/>
            <w:vAlign w:val="center"/>
          </w:tcPr>
          <w:p w:rsidR="00652A52" w:rsidRPr="001C3302" w:rsidRDefault="00652A52" w:rsidP="005A52FB">
            <w:pPr>
              <w:ind w:right="21"/>
              <w:jc w:val="center"/>
            </w:pPr>
            <w:r w:rsidRPr="001C3302">
              <w:t>Код</w:t>
            </w:r>
          </w:p>
        </w:tc>
        <w:tc>
          <w:tcPr>
            <w:tcW w:w="1261" w:type="pct"/>
            <w:gridSpan w:val="3"/>
            <w:vAlign w:val="center"/>
          </w:tcPr>
          <w:p w:rsidR="00652A52" w:rsidRPr="001C3302" w:rsidRDefault="00652A52" w:rsidP="005A52FB">
            <w:pPr>
              <w:ind w:right="21"/>
              <w:jc w:val="center"/>
              <w:rPr>
                <w:b/>
                <w:lang w:val="en-US"/>
              </w:rPr>
            </w:pPr>
            <w:r w:rsidRPr="001C3302">
              <w:rPr>
                <w:b/>
              </w:rPr>
              <w:t>Вспомогательный вид</w:t>
            </w:r>
            <w:r w:rsidR="00F26D78">
              <w:rPr>
                <w:b/>
              </w:rPr>
              <w:t xml:space="preserve"> </w:t>
            </w:r>
            <w:r w:rsidRPr="001C3302">
              <w:rPr>
                <w:b/>
              </w:rPr>
              <w:t>разрешенного использования</w:t>
            </w:r>
          </w:p>
        </w:tc>
      </w:tr>
      <w:tr w:rsidR="00652A52" w:rsidRPr="001C3302" w:rsidTr="005A52FB">
        <w:trPr>
          <w:tblHeader/>
        </w:trPr>
        <w:tc>
          <w:tcPr>
            <w:tcW w:w="189" w:type="pct"/>
            <w:vMerge/>
            <w:vAlign w:val="center"/>
          </w:tcPr>
          <w:p w:rsidR="00652A52" w:rsidRPr="001C3302" w:rsidRDefault="00652A52" w:rsidP="005A52FB">
            <w:pPr>
              <w:ind w:right="21"/>
              <w:jc w:val="center"/>
              <w:rPr>
                <w:b/>
              </w:rPr>
            </w:pPr>
          </w:p>
        </w:tc>
        <w:tc>
          <w:tcPr>
            <w:tcW w:w="853" w:type="pct"/>
            <w:vMerge/>
            <w:vAlign w:val="center"/>
          </w:tcPr>
          <w:p w:rsidR="00652A52" w:rsidRPr="001C3302" w:rsidRDefault="00652A52" w:rsidP="005A52FB">
            <w:pPr>
              <w:ind w:right="21"/>
              <w:jc w:val="center"/>
              <w:rPr>
                <w:b/>
              </w:rPr>
            </w:pPr>
          </w:p>
        </w:tc>
        <w:tc>
          <w:tcPr>
            <w:tcW w:w="262" w:type="pct"/>
            <w:vMerge/>
            <w:vAlign w:val="center"/>
          </w:tcPr>
          <w:p w:rsidR="00652A52" w:rsidRPr="001C3302" w:rsidRDefault="00652A52" w:rsidP="005A52FB">
            <w:pPr>
              <w:ind w:right="21"/>
              <w:jc w:val="center"/>
              <w:rPr>
                <w:b/>
              </w:rPr>
            </w:pPr>
          </w:p>
        </w:tc>
        <w:tc>
          <w:tcPr>
            <w:tcW w:w="189" w:type="pct"/>
            <w:vAlign w:val="center"/>
          </w:tcPr>
          <w:p w:rsidR="00652A52" w:rsidRPr="001C3302" w:rsidRDefault="00652A52" w:rsidP="005A52FB">
            <w:pPr>
              <w:ind w:right="21"/>
              <w:jc w:val="center"/>
            </w:pPr>
            <w:r w:rsidRPr="001C3302">
              <w:t>№ п/п</w:t>
            </w:r>
          </w:p>
        </w:tc>
        <w:tc>
          <w:tcPr>
            <w:tcW w:w="733" w:type="pct"/>
            <w:vAlign w:val="center"/>
          </w:tcPr>
          <w:p w:rsidR="00652A52" w:rsidRPr="001C3302" w:rsidRDefault="00652A52" w:rsidP="005A52FB">
            <w:pPr>
              <w:ind w:right="21"/>
              <w:jc w:val="center"/>
            </w:pPr>
            <w:r w:rsidRPr="001C3302">
              <w:t>Наименование</w:t>
            </w:r>
          </w:p>
        </w:tc>
        <w:tc>
          <w:tcPr>
            <w:tcW w:w="241" w:type="pct"/>
            <w:vAlign w:val="center"/>
          </w:tcPr>
          <w:p w:rsidR="00652A52" w:rsidRPr="001C3302" w:rsidRDefault="00652A52" w:rsidP="005A52FB">
            <w:pPr>
              <w:ind w:right="21"/>
              <w:jc w:val="center"/>
            </w:pPr>
            <w:r w:rsidRPr="001C3302">
              <w:t>Код</w:t>
            </w:r>
          </w:p>
        </w:tc>
        <w:tc>
          <w:tcPr>
            <w:tcW w:w="225" w:type="pct"/>
            <w:vMerge/>
            <w:vAlign w:val="center"/>
          </w:tcPr>
          <w:p w:rsidR="00652A52" w:rsidRPr="001C3302" w:rsidRDefault="00652A52" w:rsidP="005A52FB">
            <w:pPr>
              <w:ind w:right="21"/>
              <w:jc w:val="center"/>
              <w:rPr>
                <w:b/>
              </w:rPr>
            </w:pPr>
          </w:p>
        </w:tc>
        <w:tc>
          <w:tcPr>
            <w:tcW w:w="831" w:type="pct"/>
            <w:vMerge/>
            <w:vAlign w:val="center"/>
          </w:tcPr>
          <w:p w:rsidR="00652A52" w:rsidRPr="001C3302" w:rsidRDefault="00652A52" w:rsidP="005A52FB">
            <w:pPr>
              <w:ind w:right="21"/>
              <w:jc w:val="center"/>
              <w:rPr>
                <w:b/>
              </w:rPr>
            </w:pPr>
          </w:p>
        </w:tc>
        <w:tc>
          <w:tcPr>
            <w:tcW w:w="216" w:type="pct"/>
            <w:vMerge/>
            <w:vAlign w:val="center"/>
          </w:tcPr>
          <w:p w:rsidR="00652A52" w:rsidRPr="001C3302" w:rsidRDefault="00652A52" w:rsidP="005A52FB">
            <w:pPr>
              <w:ind w:right="21"/>
              <w:jc w:val="center"/>
              <w:rPr>
                <w:b/>
                <w:lang w:val="en-US"/>
              </w:rPr>
            </w:pPr>
          </w:p>
        </w:tc>
        <w:tc>
          <w:tcPr>
            <w:tcW w:w="212" w:type="pct"/>
            <w:vAlign w:val="center"/>
          </w:tcPr>
          <w:p w:rsidR="00652A52" w:rsidRPr="001C3302" w:rsidRDefault="00652A52" w:rsidP="005A52FB">
            <w:pPr>
              <w:ind w:right="21"/>
              <w:jc w:val="center"/>
            </w:pPr>
            <w:r w:rsidRPr="001C3302">
              <w:t>№ п/п</w:t>
            </w:r>
          </w:p>
        </w:tc>
        <w:tc>
          <w:tcPr>
            <w:tcW w:w="831" w:type="pct"/>
            <w:vAlign w:val="center"/>
          </w:tcPr>
          <w:p w:rsidR="00652A52" w:rsidRPr="001C3302" w:rsidRDefault="00652A52" w:rsidP="005A52FB">
            <w:pPr>
              <w:ind w:right="21"/>
              <w:jc w:val="center"/>
            </w:pPr>
            <w:r w:rsidRPr="001C3302">
              <w:t>Наименование</w:t>
            </w:r>
          </w:p>
        </w:tc>
        <w:tc>
          <w:tcPr>
            <w:tcW w:w="218" w:type="pct"/>
            <w:vAlign w:val="center"/>
          </w:tcPr>
          <w:p w:rsidR="00652A52" w:rsidRPr="001C3302" w:rsidRDefault="00652A52" w:rsidP="005A52FB">
            <w:pPr>
              <w:ind w:right="21"/>
              <w:jc w:val="center"/>
            </w:pPr>
            <w:r w:rsidRPr="001C3302">
              <w:t>Код</w:t>
            </w:r>
          </w:p>
        </w:tc>
      </w:tr>
      <w:tr w:rsidR="00652A52" w:rsidRPr="001C3302" w:rsidTr="005A52FB">
        <w:trPr>
          <w:trHeight w:val="828"/>
        </w:trPr>
        <w:tc>
          <w:tcPr>
            <w:tcW w:w="189" w:type="pct"/>
          </w:tcPr>
          <w:p w:rsidR="00652A52" w:rsidRPr="001C3302" w:rsidRDefault="00652A52" w:rsidP="005A52FB">
            <w:pPr>
              <w:numPr>
                <w:ilvl w:val="0"/>
                <w:numId w:val="5"/>
              </w:numPr>
              <w:ind w:right="21"/>
            </w:pPr>
          </w:p>
        </w:tc>
        <w:tc>
          <w:tcPr>
            <w:tcW w:w="853" w:type="pct"/>
          </w:tcPr>
          <w:p w:rsidR="00652A52" w:rsidRPr="002D01E4" w:rsidRDefault="00652A52" w:rsidP="005A52FB">
            <w:pPr>
              <w:ind w:right="21"/>
            </w:pPr>
            <w:r>
              <w:t>Среднеэтажная жилая застройка</w:t>
            </w:r>
          </w:p>
        </w:tc>
        <w:tc>
          <w:tcPr>
            <w:tcW w:w="262" w:type="pct"/>
          </w:tcPr>
          <w:p w:rsidR="00652A52" w:rsidRPr="001C3302" w:rsidRDefault="00652A52" w:rsidP="005A52FB">
            <w:pPr>
              <w:ind w:right="21"/>
            </w:pPr>
            <w:r w:rsidRPr="001C3302">
              <w:t>2.1</w:t>
            </w:r>
          </w:p>
        </w:tc>
        <w:tc>
          <w:tcPr>
            <w:tcW w:w="189" w:type="pct"/>
          </w:tcPr>
          <w:p w:rsidR="00652A52" w:rsidRPr="001C3302" w:rsidRDefault="00652A52" w:rsidP="005A52FB">
            <w:pPr>
              <w:ind w:right="21"/>
            </w:pPr>
            <w:r w:rsidRPr="001C3302">
              <w:t>1.</w:t>
            </w:r>
          </w:p>
        </w:tc>
        <w:tc>
          <w:tcPr>
            <w:tcW w:w="733" w:type="pct"/>
          </w:tcPr>
          <w:p w:rsidR="00652A52" w:rsidRPr="001C3302" w:rsidRDefault="00652A52" w:rsidP="005A52FB">
            <w:pPr>
              <w:ind w:right="21"/>
              <w:rPr>
                <w:lang w:val="en-US"/>
              </w:rPr>
            </w:pPr>
            <w:r w:rsidRPr="001C3302">
              <w:t>Коммунальное обслуживание</w:t>
            </w:r>
          </w:p>
        </w:tc>
        <w:tc>
          <w:tcPr>
            <w:tcW w:w="241" w:type="pct"/>
          </w:tcPr>
          <w:p w:rsidR="00652A52" w:rsidRPr="001C3302" w:rsidRDefault="00652A52" w:rsidP="005A52FB">
            <w:pPr>
              <w:ind w:right="21"/>
            </w:pPr>
            <w:r>
              <w:t>3.1</w:t>
            </w:r>
          </w:p>
        </w:tc>
        <w:tc>
          <w:tcPr>
            <w:tcW w:w="225" w:type="pct"/>
          </w:tcPr>
          <w:p w:rsidR="00652A52" w:rsidRPr="001C3302" w:rsidRDefault="00652A52" w:rsidP="005A52FB">
            <w:pPr>
              <w:numPr>
                <w:ilvl w:val="0"/>
                <w:numId w:val="6"/>
              </w:numPr>
              <w:ind w:right="21"/>
              <w:rPr>
                <w:lang w:val="en-US"/>
              </w:rPr>
            </w:pPr>
          </w:p>
        </w:tc>
        <w:tc>
          <w:tcPr>
            <w:tcW w:w="831" w:type="pct"/>
          </w:tcPr>
          <w:p w:rsidR="00652A52" w:rsidRPr="001C3302" w:rsidRDefault="00652A52" w:rsidP="005A52FB">
            <w:pPr>
              <w:ind w:right="21"/>
            </w:pPr>
            <w:r w:rsidRPr="001C3302">
              <w:rPr>
                <w:rFonts w:ascii="Times New Roman CYR" w:hAnsi="Times New Roman CYR" w:cs="Times New Roman CYR"/>
              </w:rPr>
              <w:t xml:space="preserve">Обслуживание жилой застройки </w:t>
            </w:r>
          </w:p>
        </w:tc>
        <w:tc>
          <w:tcPr>
            <w:tcW w:w="216" w:type="pct"/>
          </w:tcPr>
          <w:p w:rsidR="00652A52" w:rsidRPr="001C3302" w:rsidRDefault="00652A52" w:rsidP="005A52FB">
            <w:pPr>
              <w:ind w:right="21"/>
            </w:pPr>
            <w:r w:rsidRPr="001C3302">
              <w:t>2.7</w:t>
            </w:r>
          </w:p>
        </w:tc>
        <w:tc>
          <w:tcPr>
            <w:tcW w:w="212" w:type="pct"/>
          </w:tcPr>
          <w:p w:rsidR="00652A52" w:rsidRPr="001C3302" w:rsidRDefault="00652A52" w:rsidP="005A52FB">
            <w:pPr>
              <w:ind w:right="21"/>
            </w:pPr>
            <w:r w:rsidRPr="001C3302">
              <w:t>1.</w:t>
            </w:r>
          </w:p>
        </w:tc>
        <w:tc>
          <w:tcPr>
            <w:tcW w:w="831" w:type="pct"/>
          </w:tcPr>
          <w:p w:rsidR="00652A52" w:rsidRPr="001C3302" w:rsidRDefault="00652A52" w:rsidP="005A52FB">
            <w:pPr>
              <w:ind w:right="21"/>
              <w:rPr>
                <w:lang w:val="en-US"/>
              </w:rPr>
            </w:pPr>
            <w:r w:rsidRPr="001C3302">
              <w:t>Коммунальное обслуживание</w:t>
            </w:r>
          </w:p>
        </w:tc>
        <w:tc>
          <w:tcPr>
            <w:tcW w:w="218" w:type="pct"/>
          </w:tcPr>
          <w:p w:rsidR="00652A52" w:rsidRPr="001C3302" w:rsidRDefault="00652A52" w:rsidP="005A52FB">
            <w:pPr>
              <w:ind w:right="21"/>
            </w:pPr>
            <w:r w:rsidRPr="001C3302">
              <w:t>3.1</w:t>
            </w:r>
          </w:p>
        </w:tc>
      </w:tr>
      <w:tr w:rsidR="00652A52" w:rsidRPr="001C3302" w:rsidTr="005A52FB">
        <w:tc>
          <w:tcPr>
            <w:tcW w:w="189" w:type="pct"/>
          </w:tcPr>
          <w:p w:rsidR="00652A52" w:rsidRPr="001C3302" w:rsidRDefault="00652A52" w:rsidP="005A52FB">
            <w:pPr>
              <w:numPr>
                <w:ilvl w:val="0"/>
                <w:numId w:val="5"/>
              </w:numPr>
              <w:ind w:right="21"/>
            </w:pPr>
          </w:p>
        </w:tc>
        <w:tc>
          <w:tcPr>
            <w:tcW w:w="853" w:type="pct"/>
          </w:tcPr>
          <w:p w:rsidR="00652A52" w:rsidRPr="001C3302" w:rsidRDefault="00652A52" w:rsidP="005A52FB">
            <w:pPr>
              <w:ind w:right="21"/>
            </w:pPr>
            <w:r>
              <w:t>Многоэтажная многоквартирная застройка</w:t>
            </w:r>
          </w:p>
        </w:tc>
        <w:tc>
          <w:tcPr>
            <w:tcW w:w="262" w:type="pct"/>
          </w:tcPr>
          <w:p w:rsidR="00652A52" w:rsidRPr="001C3302" w:rsidRDefault="00652A52" w:rsidP="005A52FB">
            <w:pPr>
              <w:ind w:right="21"/>
            </w:pPr>
            <w:r>
              <w:t>2.6</w:t>
            </w:r>
          </w:p>
        </w:tc>
        <w:tc>
          <w:tcPr>
            <w:tcW w:w="189" w:type="pct"/>
          </w:tcPr>
          <w:p w:rsidR="00652A52" w:rsidRPr="001C3302" w:rsidRDefault="00652A52" w:rsidP="005A52FB">
            <w:pPr>
              <w:ind w:right="21"/>
            </w:pPr>
            <w:r w:rsidRPr="001C3302">
              <w:t>1.</w:t>
            </w:r>
          </w:p>
        </w:tc>
        <w:tc>
          <w:tcPr>
            <w:tcW w:w="733" w:type="pct"/>
          </w:tcPr>
          <w:p w:rsidR="00652A52" w:rsidRPr="001C3302" w:rsidRDefault="00652A52" w:rsidP="005A52FB">
            <w:pPr>
              <w:ind w:right="21"/>
              <w:rPr>
                <w:lang w:val="en-US"/>
              </w:rPr>
            </w:pPr>
            <w:r w:rsidRPr="001C3302">
              <w:t>Коммунальное обслуживание</w:t>
            </w:r>
          </w:p>
        </w:tc>
        <w:tc>
          <w:tcPr>
            <w:tcW w:w="241" w:type="pct"/>
          </w:tcPr>
          <w:p w:rsidR="00652A52" w:rsidRPr="001C3302" w:rsidRDefault="00652A52" w:rsidP="005A52FB">
            <w:pPr>
              <w:ind w:right="21"/>
            </w:pPr>
            <w:r w:rsidRPr="001C3302">
              <w:t>3.1</w:t>
            </w:r>
          </w:p>
        </w:tc>
        <w:tc>
          <w:tcPr>
            <w:tcW w:w="225" w:type="pct"/>
          </w:tcPr>
          <w:p w:rsidR="00652A52" w:rsidRPr="001C3302" w:rsidRDefault="00652A52" w:rsidP="005A52FB">
            <w:pPr>
              <w:numPr>
                <w:ilvl w:val="0"/>
                <w:numId w:val="6"/>
              </w:numPr>
              <w:ind w:right="21"/>
            </w:pPr>
          </w:p>
        </w:tc>
        <w:tc>
          <w:tcPr>
            <w:tcW w:w="831" w:type="pct"/>
          </w:tcPr>
          <w:p w:rsidR="00652A52" w:rsidRPr="001C3302" w:rsidRDefault="00652A52" w:rsidP="005A52FB">
            <w:pPr>
              <w:ind w:right="21"/>
            </w:pPr>
            <w:r w:rsidRPr="001C3302">
              <w:rPr>
                <w:rFonts w:ascii="Times New Roman CYR" w:hAnsi="Times New Roman CYR" w:cs="Times New Roman CYR"/>
              </w:rPr>
              <w:t>Здравоохранение</w:t>
            </w:r>
          </w:p>
        </w:tc>
        <w:tc>
          <w:tcPr>
            <w:tcW w:w="216" w:type="pct"/>
          </w:tcPr>
          <w:p w:rsidR="00652A52" w:rsidRPr="001C3302" w:rsidRDefault="00652A52" w:rsidP="005A52FB">
            <w:pPr>
              <w:ind w:right="21"/>
            </w:pPr>
            <w:r w:rsidRPr="001C3302">
              <w:t>3.4</w:t>
            </w:r>
          </w:p>
        </w:tc>
        <w:tc>
          <w:tcPr>
            <w:tcW w:w="212" w:type="pct"/>
          </w:tcPr>
          <w:p w:rsidR="00652A52" w:rsidRPr="001C3302" w:rsidRDefault="00652A52" w:rsidP="005A52FB">
            <w:pPr>
              <w:ind w:right="21"/>
            </w:pPr>
            <w:r w:rsidRPr="001C3302">
              <w:t>1.</w:t>
            </w:r>
          </w:p>
        </w:tc>
        <w:tc>
          <w:tcPr>
            <w:tcW w:w="831" w:type="pct"/>
          </w:tcPr>
          <w:p w:rsidR="00652A52" w:rsidRPr="001C3302" w:rsidRDefault="00652A52" w:rsidP="005A52FB">
            <w:pPr>
              <w:ind w:right="21"/>
              <w:rPr>
                <w:lang w:val="en-US"/>
              </w:rPr>
            </w:pPr>
            <w:r w:rsidRPr="001C3302">
              <w:t>Коммунальное обслуживание</w:t>
            </w:r>
          </w:p>
        </w:tc>
        <w:tc>
          <w:tcPr>
            <w:tcW w:w="218" w:type="pct"/>
          </w:tcPr>
          <w:p w:rsidR="00652A52" w:rsidRPr="001C3302" w:rsidRDefault="00652A52" w:rsidP="005A52FB">
            <w:pPr>
              <w:ind w:right="21"/>
            </w:pPr>
            <w:r w:rsidRPr="001C3302">
              <w:t>3.1</w:t>
            </w:r>
          </w:p>
        </w:tc>
      </w:tr>
      <w:tr w:rsidR="00652A52" w:rsidRPr="001C3302" w:rsidTr="005A52FB">
        <w:trPr>
          <w:trHeight w:val="271"/>
        </w:trPr>
        <w:tc>
          <w:tcPr>
            <w:tcW w:w="189" w:type="pct"/>
          </w:tcPr>
          <w:p w:rsidR="00652A52" w:rsidRPr="001C3302" w:rsidRDefault="00652A52" w:rsidP="005A52FB">
            <w:pPr>
              <w:numPr>
                <w:ilvl w:val="0"/>
                <w:numId w:val="5"/>
              </w:numPr>
              <w:ind w:right="21"/>
            </w:pPr>
          </w:p>
        </w:tc>
        <w:tc>
          <w:tcPr>
            <w:tcW w:w="853" w:type="pct"/>
          </w:tcPr>
          <w:p w:rsidR="00652A52" w:rsidRPr="001C3302" w:rsidRDefault="00652A52" w:rsidP="005A52FB">
            <w:pPr>
              <w:ind w:right="21"/>
            </w:pPr>
            <w:r w:rsidRPr="001C3302">
              <w:t>Коммунальное обслуживание</w:t>
            </w:r>
          </w:p>
        </w:tc>
        <w:tc>
          <w:tcPr>
            <w:tcW w:w="262" w:type="pct"/>
          </w:tcPr>
          <w:p w:rsidR="00652A52" w:rsidRPr="001C3302" w:rsidRDefault="00652A52" w:rsidP="005A52FB">
            <w:pPr>
              <w:ind w:right="21"/>
            </w:pPr>
            <w:r w:rsidRPr="001C3302">
              <w:t>3.1</w:t>
            </w:r>
          </w:p>
        </w:tc>
        <w:tc>
          <w:tcPr>
            <w:tcW w:w="189" w:type="pct"/>
          </w:tcPr>
          <w:p w:rsidR="00652A52" w:rsidRPr="001C3302" w:rsidRDefault="00652A52" w:rsidP="005A52FB">
            <w:pPr>
              <w:ind w:right="21"/>
            </w:pPr>
          </w:p>
        </w:tc>
        <w:tc>
          <w:tcPr>
            <w:tcW w:w="733" w:type="pct"/>
          </w:tcPr>
          <w:p w:rsidR="00652A52" w:rsidRPr="001C3302" w:rsidRDefault="00652A52" w:rsidP="005A52FB">
            <w:pPr>
              <w:ind w:right="21"/>
              <w:rPr>
                <w:lang w:val="en-US"/>
              </w:rPr>
            </w:pPr>
          </w:p>
        </w:tc>
        <w:tc>
          <w:tcPr>
            <w:tcW w:w="241" w:type="pct"/>
          </w:tcPr>
          <w:p w:rsidR="00652A52" w:rsidRPr="001C3302" w:rsidRDefault="00652A52" w:rsidP="005A52FB">
            <w:pPr>
              <w:ind w:right="21"/>
            </w:pPr>
          </w:p>
        </w:tc>
        <w:tc>
          <w:tcPr>
            <w:tcW w:w="225" w:type="pct"/>
          </w:tcPr>
          <w:p w:rsidR="00652A52" w:rsidRPr="001C3302" w:rsidRDefault="00652A52" w:rsidP="005A52FB">
            <w:pPr>
              <w:numPr>
                <w:ilvl w:val="0"/>
                <w:numId w:val="6"/>
              </w:numPr>
              <w:ind w:right="21"/>
            </w:pPr>
          </w:p>
        </w:tc>
        <w:tc>
          <w:tcPr>
            <w:tcW w:w="831" w:type="pct"/>
          </w:tcPr>
          <w:p w:rsidR="00652A52" w:rsidRPr="001C3302" w:rsidRDefault="00652A52" w:rsidP="005A52FB">
            <w:pPr>
              <w:ind w:right="21"/>
            </w:pPr>
            <w:r w:rsidRPr="001C3302">
              <w:t>Культурное развитие</w:t>
            </w:r>
          </w:p>
        </w:tc>
        <w:tc>
          <w:tcPr>
            <w:tcW w:w="216" w:type="pct"/>
          </w:tcPr>
          <w:p w:rsidR="00652A52" w:rsidRPr="001C3302" w:rsidRDefault="00652A52" w:rsidP="005A52FB">
            <w:pPr>
              <w:ind w:right="21"/>
            </w:pPr>
            <w:r w:rsidRPr="001C3302">
              <w:t>3.6</w:t>
            </w:r>
          </w:p>
        </w:tc>
        <w:tc>
          <w:tcPr>
            <w:tcW w:w="212" w:type="pct"/>
          </w:tcPr>
          <w:p w:rsidR="00652A52" w:rsidRPr="001C3302" w:rsidRDefault="00652A52" w:rsidP="005A52FB">
            <w:pPr>
              <w:ind w:right="21"/>
            </w:pPr>
            <w:r w:rsidRPr="001C3302">
              <w:t>1.</w:t>
            </w:r>
          </w:p>
        </w:tc>
        <w:tc>
          <w:tcPr>
            <w:tcW w:w="831" w:type="pct"/>
          </w:tcPr>
          <w:p w:rsidR="00652A52" w:rsidRPr="001C3302" w:rsidRDefault="00652A52" w:rsidP="005A52FB">
            <w:pPr>
              <w:ind w:right="21"/>
              <w:rPr>
                <w:lang w:val="en-US"/>
              </w:rPr>
            </w:pPr>
            <w:r w:rsidRPr="001C3302">
              <w:t>Коммунальное обслуживание</w:t>
            </w:r>
          </w:p>
        </w:tc>
        <w:tc>
          <w:tcPr>
            <w:tcW w:w="218" w:type="pct"/>
          </w:tcPr>
          <w:p w:rsidR="00652A52" w:rsidRPr="001C3302" w:rsidRDefault="00652A52" w:rsidP="005A52FB">
            <w:pPr>
              <w:ind w:right="21"/>
            </w:pPr>
            <w:r w:rsidRPr="001C3302">
              <w:t>3.1</w:t>
            </w:r>
          </w:p>
        </w:tc>
      </w:tr>
      <w:tr w:rsidR="00652A52" w:rsidRPr="001C3302" w:rsidTr="005A52FB">
        <w:trPr>
          <w:trHeight w:val="562"/>
        </w:trPr>
        <w:tc>
          <w:tcPr>
            <w:tcW w:w="189" w:type="pct"/>
          </w:tcPr>
          <w:p w:rsidR="00652A52" w:rsidRPr="001C3302" w:rsidRDefault="00652A52" w:rsidP="005A52FB">
            <w:pPr>
              <w:numPr>
                <w:ilvl w:val="0"/>
                <w:numId w:val="5"/>
              </w:numPr>
              <w:ind w:right="21"/>
            </w:pPr>
          </w:p>
        </w:tc>
        <w:tc>
          <w:tcPr>
            <w:tcW w:w="853" w:type="pct"/>
          </w:tcPr>
          <w:p w:rsidR="00652A52" w:rsidRPr="001C3302" w:rsidRDefault="00652A52" w:rsidP="005A52FB">
            <w:pPr>
              <w:ind w:right="21"/>
            </w:pPr>
            <w:r w:rsidRPr="001C3302">
              <w:t>Бытовое обслуживание</w:t>
            </w:r>
          </w:p>
        </w:tc>
        <w:tc>
          <w:tcPr>
            <w:tcW w:w="262" w:type="pct"/>
          </w:tcPr>
          <w:p w:rsidR="00652A52" w:rsidRPr="001C3302" w:rsidRDefault="00652A52" w:rsidP="005A52FB">
            <w:pPr>
              <w:ind w:right="21"/>
            </w:pPr>
            <w:r w:rsidRPr="001C3302">
              <w:t>3.3</w:t>
            </w:r>
          </w:p>
        </w:tc>
        <w:tc>
          <w:tcPr>
            <w:tcW w:w="189" w:type="pct"/>
          </w:tcPr>
          <w:p w:rsidR="00652A52" w:rsidRPr="001C3302" w:rsidRDefault="00652A52" w:rsidP="005A52FB">
            <w:pPr>
              <w:ind w:right="21"/>
            </w:pPr>
            <w:r w:rsidRPr="001C3302">
              <w:t>1.</w:t>
            </w:r>
          </w:p>
        </w:tc>
        <w:tc>
          <w:tcPr>
            <w:tcW w:w="733" w:type="pct"/>
          </w:tcPr>
          <w:p w:rsidR="00652A52" w:rsidRPr="001C3302" w:rsidRDefault="00652A52" w:rsidP="005A52FB">
            <w:pPr>
              <w:ind w:right="21"/>
              <w:rPr>
                <w:lang w:val="en-US"/>
              </w:rPr>
            </w:pPr>
            <w:r w:rsidRPr="001C3302">
              <w:t>Коммунальное обслуживание</w:t>
            </w:r>
          </w:p>
        </w:tc>
        <w:tc>
          <w:tcPr>
            <w:tcW w:w="241" w:type="pct"/>
          </w:tcPr>
          <w:p w:rsidR="00652A52" w:rsidRPr="001C3302" w:rsidRDefault="00652A52" w:rsidP="005A52FB">
            <w:pPr>
              <w:ind w:right="21"/>
            </w:pPr>
            <w:r w:rsidRPr="001C3302">
              <w:t>3.1</w:t>
            </w:r>
          </w:p>
        </w:tc>
        <w:tc>
          <w:tcPr>
            <w:tcW w:w="225" w:type="pct"/>
          </w:tcPr>
          <w:p w:rsidR="00652A52" w:rsidRPr="001C3302" w:rsidRDefault="00652A52" w:rsidP="005A52FB">
            <w:pPr>
              <w:numPr>
                <w:ilvl w:val="0"/>
                <w:numId w:val="6"/>
              </w:numPr>
              <w:ind w:right="21"/>
            </w:pPr>
          </w:p>
        </w:tc>
        <w:tc>
          <w:tcPr>
            <w:tcW w:w="831" w:type="pct"/>
          </w:tcPr>
          <w:p w:rsidR="00652A52" w:rsidRPr="001C3302" w:rsidRDefault="00652A52" w:rsidP="005A52FB">
            <w:pPr>
              <w:ind w:right="21"/>
            </w:pPr>
            <w:r w:rsidRPr="001C3302">
              <w:t>Общественное управление</w:t>
            </w:r>
          </w:p>
        </w:tc>
        <w:tc>
          <w:tcPr>
            <w:tcW w:w="216" w:type="pct"/>
          </w:tcPr>
          <w:p w:rsidR="00652A52" w:rsidRPr="001C3302" w:rsidRDefault="00652A52" w:rsidP="005A52FB">
            <w:pPr>
              <w:ind w:right="21"/>
            </w:pPr>
            <w:r w:rsidRPr="001C3302">
              <w:t>3.8</w:t>
            </w:r>
          </w:p>
        </w:tc>
        <w:tc>
          <w:tcPr>
            <w:tcW w:w="212" w:type="pct"/>
          </w:tcPr>
          <w:p w:rsidR="00652A52" w:rsidRPr="001C3302" w:rsidRDefault="00652A52" w:rsidP="005A52FB">
            <w:pPr>
              <w:ind w:right="21"/>
            </w:pPr>
            <w:r w:rsidRPr="001C3302">
              <w:t>1.</w:t>
            </w:r>
          </w:p>
        </w:tc>
        <w:tc>
          <w:tcPr>
            <w:tcW w:w="831" w:type="pct"/>
          </w:tcPr>
          <w:p w:rsidR="00652A52" w:rsidRPr="001C3302" w:rsidRDefault="00652A52" w:rsidP="005A52FB">
            <w:pPr>
              <w:ind w:right="21"/>
              <w:rPr>
                <w:lang w:val="en-US"/>
              </w:rPr>
            </w:pPr>
            <w:r w:rsidRPr="001C3302">
              <w:t>Коммунальное обслуживание</w:t>
            </w:r>
          </w:p>
        </w:tc>
        <w:tc>
          <w:tcPr>
            <w:tcW w:w="218" w:type="pct"/>
          </w:tcPr>
          <w:p w:rsidR="00652A52" w:rsidRPr="001C3302" w:rsidRDefault="00652A52" w:rsidP="005A52FB">
            <w:pPr>
              <w:ind w:right="21"/>
            </w:pPr>
            <w:r w:rsidRPr="001C3302">
              <w:t>3.1</w:t>
            </w:r>
          </w:p>
        </w:tc>
      </w:tr>
      <w:tr w:rsidR="00652A52" w:rsidRPr="001C3302" w:rsidTr="005A52FB">
        <w:tc>
          <w:tcPr>
            <w:tcW w:w="189" w:type="pct"/>
          </w:tcPr>
          <w:p w:rsidR="00652A52" w:rsidRPr="001C3302" w:rsidRDefault="00652A52" w:rsidP="005A52FB">
            <w:pPr>
              <w:numPr>
                <w:ilvl w:val="0"/>
                <w:numId w:val="5"/>
              </w:numPr>
              <w:ind w:right="21"/>
            </w:pPr>
          </w:p>
        </w:tc>
        <w:tc>
          <w:tcPr>
            <w:tcW w:w="853" w:type="pct"/>
          </w:tcPr>
          <w:p w:rsidR="00652A52" w:rsidRPr="001C3302" w:rsidRDefault="00652A52" w:rsidP="005A52FB">
            <w:pPr>
              <w:ind w:right="21"/>
            </w:pPr>
            <w:r w:rsidRPr="001C3302">
              <w:t>Магазины</w:t>
            </w:r>
          </w:p>
        </w:tc>
        <w:tc>
          <w:tcPr>
            <w:tcW w:w="262" w:type="pct"/>
          </w:tcPr>
          <w:p w:rsidR="00652A52" w:rsidRPr="001C3302" w:rsidRDefault="00652A52" w:rsidP="005A52FB">
            <w:pPr>
              <w:ind w:right="21"/>
            </w:pPr>
            <w:r w:rsidRPr="001C3302">
              <w:t>4.4</w:t>
            </w:r>
          </w:p>
        </w:tc>
        <w:tc>
          <w:tcPr>
            <w:tcW w:w="189" w:type="pct"/>
          </w:tcPr>
          <w:p w:rsidR="00652A52" w:rsidRPr="001C3302" w:rsidRDefault="00652A52" w:rsidP="005A52FB">
            <w:pPr>
              <w:ind w:right="21"/>
            </w:pPr>
            <w:r w:rsidRPr="001C3302">
              <w:t>1.</w:t>
            </w:r>
          </w:p>
        </w:tc>
        <w:tc>
          <w:tcPr>
            <w:tcW w:w="733" w:type="pct"/>
          </w:tcPr>
          <w:p w:rsidR="00652A52" w:rsidRPr="001C3302" w:rsidRDefault="00652A52" w:rsidP="005A52FB">
            <w:pPr>
              <w:ind w:right="21"/>
              <w:rPr>
                <w:lang w:val="en-US"/>
              </w:rPr>
            </w:pPr>
            <w:r w:rsidRPr="001C3302">
              <w:t>Коммунальное обслуживание</w:t>
            </w:r>
          </w:p>
        </w:tc>
        <w:tc>
          <w:tcPr>
            <w:tcW w:w="241" w:type="pct"/>
          </w:tcPr>
          <w:p w:rsidR="00652A52" w:rsidRPr="001C3302" w:rsidRDefault="00652A52" w:rsidP="005A52FB">
            <w:pPr>
              <w:ind w:right="21"/>
            </w:pPr>
            <w:r w:rsidRPr="001C3302">
              <w:t>3.1</w:t>
            </w:r>
          </w:p>
        </w:tc>
        <w:tc>
          <w:tcPr>
            <w:tcW w:w="225" w:type="pct"/>
          </w:tcPr>
          <w:p w:rsidR="00652A52" w:rsidRPr="001C3302" w:rsidRDefault="00652A52" w:rsidP="005A52FB">
            <w:pPr>
              <w:numPr>
                <w:ilvl w:val="0"/>
                <w:numId w:val="6"/>
              </w:numPr>
              <w:ind w:right="21"/>
            </w:pPr>
          </w:p>
        </w:tc>
        <w:tc>
          <w:tcPr>
            <w:tcW w:w="831" w:type="pct"/>
          </w:tcPr>
          <w:p w:rsidR="00652A52" w:rsidRPr="001C3302" w:rsidRDefault="00652A52" w:rsidP="005A52FB">
            <w:pPr>
              <w:ind w:right="21"/>
            </w:pPr>
            <w:r w:rsidRPr="001C3302">
              <w:rPr>
                <w:rFonts w:ascii="Times New Roman CYR" w:hAnsi="Times New Roman CYR" w:cs="Times New Roman CYR"/>
              </w:rPr>
              <w:t>Деловое управление</w:t>
            </w:r>
          </w:p>
        </w:tc>
        <w:tc>
          <w:tcPr>
            <w:tcW w:w="216" w:type="pct"/>
          </w:tcPr>
          <w:p w:rsidR="00652A52" w:rsidRPr="001C3302" w:rsidRDefault="00652A52" w:rsidP="005A52FB">
            <w:pPr>
              <w:ind w:right="21"/>
            </w:pPr>
            <w:r w:rsidRPr="001C3302">
              <w:t>4.1</w:t>
            </w:r>
          </w:p>
        </w:tc>
        <w:tc>
          <w:tcPr>
            <w:tcW w:w="212" w:type="pct"/>
          </w:tcPr>
          <w:p w:rsidR="00652A52" w:rsidRPr="001C3302" w:rsidRDefault="00652A52" w:rsidP="005A52FB">
            <w:pPr>
              <w:ind w:right="21"/>
            </w:pPr>
            <w:r w:rsidRPr="001C3302">
              <w:t>1.</w:t>
            </w:r>
          </w:p>
        </w:tc>
        <w:tc>
          <w:tcPr>
            <w:tcW w:w="831" w:type="pct"/>
          </w:tcPr>
          <w:p w:rsidR="00652A52" w:rsidRPr="001C3302" w:rsidRDefault="00652A52" w:rsidP="005A52FB">
            <w:pPr>
              <w:ind w:right="21"/>
              <w:rPr>
                <w:lang w:val="en-US"/>
              </w:rPr>
            </w:pPr>
            <w:r w:rsidRPr="001C3302">
              <w:t>Коммунальное обслуживание</w:t>
            </w:r>
          </w:p>
        </w:tc>
        <w:tc>
          <w:tcPr>
            <w:tcW w:w="218" w:type="pct"/>
          </w:tcPr>
          <w:p w:rsidR="00652A52" w:rsidRPr="001C3302" w:rsidRDefault="00652A52" w:rsidP="005A52FB">
            <w:pPr>
              <w:ind w:right="21"/>
            </w:pPr>
            <w:r w:rsidRPr="001C3302">
              <w:t>3.1</w:t>
            </w:r>
          </w:p>
        </w:tc>
      </w:tr>
      <w:tr w:rsidR="00652A52" w:rsidRPr="001C3302" w:rsidTr="005A52FB">
        <w:tc>
          <w:tcPr>
            <w:tcW w:w="189" w:type="pct"/>
          </w:tcPr>
          <w:p w:rsidR="00652A52" w:rsidRPr="001C3302" w:rsidRDefault="00652A52" w:rsidP="005A52FB">
            <w:pPr>
              <w:numPr>
                <w:ilvl w:val="0"/>
                <w:numId w:val="5"/>
              </w:numPr>
              <w:ind w:right="21"/>
            </w:pPr>
          </w:p>
        </w:tc>
        <w:tc>
          <w:tcPr>
            <w:tcW w:w="853" w:type="pct"/>
          </w:tcPr>
          <w:p w:rsidR="00652A52" w:rsidRPr="001C3302" w:rsidRDefault="00652A52" w:rsidP="005A52FB">
            <w:pPr>
              <w:ind w:right="21"/>
            </w:pPr>
            <w:r w:rsidRPr="001C3302">
              <w:t>Земельные участки (территории) общего пользования</w:t>
            </w:r>
          </w:p>
        </w:tc>
        <w:tc>
          <w:tcPr>
            <w:tcW w:w="262" w:type="pct"/>
          </w:tcPr>
          <w:p w:rsidR="00652A52" w:rsidRPr="001C3302" w:rsidRDefault="00652A52" w:rsidP="005A52FB">
            <w:pPr>
              <w:ind w:right="21"/>
              <w:rPr>
                <w:lang w:val="en-US"/>
              </w:rPr>
            </w:pPr>
            <w:r w:rsidRPr="001C3302">
              <w:rPr>
                <w:lang w:val="en-US"/>
              </w:rPr>
              <w:t>12.0</w:t>
            </w:r>
          </w:p>
        </w:tc>
        <w:tc>
          <w:tcPr>
            <w:tcW w:w="189" w:type="pct"/>
          </w:tcPr>
          <w:p w:rsidR="00652A52" w:rsidRPr="001C3302" w:rsidRDefault="00652A52" w:rsidP="005A52FB">
            <w:pPr>
              <w:ind w:right="21"/>
            </w:pPr>
          </w:p>
        </w:tc>
        <w:tc>
          <w:tcPr>
            <w:tcW w:w="733" w:type="pct"/>
          </w:tcPr>
          <w:p w:rsidR="00652A52" w:rsidRPr="001C3302" w:rsidRDefault="00652A52" w:rsidP="005A52FB">
            <w:pPr>
              <w:ind w:right="21"/>
              <w:rPr>
                <w:lang w:val="en-US"/>
              </w:rPr>
            </w:pPr>
          </w:p>
        </w:tc>
        <w:tc>
          <w:tcPr>
            <w:tcW w:w="241" w:type="pct"/>
          </w:tcPr>
          <w:p w:rsidR="00652A52" w:rsidRPr="001C3302" w:rsidRDefault="00652A52" w:rsidP="005A52FB">
            <w:pPr>
              <w:ind w:right="21"/>
            </w:pPr>
          </w:p>
        </w:tc>
        <w:tc>
          <w:tcPr>
            <w:tcW w:w="225" w:type="pct"/>
          </w:tcPr>
          <w:p w:rsidR="00652A52" w:rsidRPr="001C3302" w:rsidRDefault="00652A52" w:rsidP="005A52FB">
            <w:pPr>
              <w:numPr>
                <w:ilvl w:val="0"/>
                <w:numId w:val="6"/>
              </w:numPr>
              <w:ind w:right="21"/>
            </w:pPr>
          </w:p>
        </w:tc>
        <w:tc>
          <w:tcPr>
            <w:tcW w:w="831" w:type="pct"/>
          </w:tcPr>
          <w:p w:rsidR="00652A52" w:rsidRPr="001C3302" w:rsidRDefault="00652A52" w:rsidP="005A52FB">
            <w:pPr>
              <w:ind w:right="21"/>
            </w:pPr>
            <w:r w:rsidRPr="001C3302">
              <w:t>Банковская и страховая деятельность</w:t>
            </w:r>
          </w:p>
        </w:tc>
        <w:tc>
          <w:tcPr>
            <w:tcW w:w="216" w:type="pct"/>
          </w:tcPr>
          <w:p w:rsidR="00652A52" w:rsidRPr="001C3302" w:rsidRDefault="00652A52" w:rsidP="005A52FB">
            <w:pPr>
              <w:ind w:right="21"/>
            </w:pPr>
            <w:r w:rsidRPr="001C3302">
              <w:t>4.5</w:t>
            </w:r>
          </w:p>
        </w:tc>
        <w:tc>
          <w:tcPr>
            <w:tcW w:w="212" w:type="pct"/>
          </w:tcPr>
          <w:p w:rsidR="00652A52" w:rsidRPr="001C3302" w:rsidRDefault="00652A52" w:rsidP="005A52FB">
            <w:pPr>
              <w:ind w:right="21"/>
            </w:pPr>
            <w:r w:rsidRPr="001C3302">
              <w:t>1.</w:t>
            </w:r>
          </w:p>
        </w:tc>
        <w:tc>
          <w:tcPr>
            <w:tcW w:w="831" w:type="pct"/>
          </w:tcPr>
          <w:p w:rsidR="00652A52" w:rsidRPr="001C3302" w:rsidRDefault="00652A52" w:rsidP="005A52FB">
            <w:pPr>
              <w:ind w:right="21"/>
              <w:rPr>
                <w:lang w:val="en-US"/>
              </w:rPr>
            </w:pPr>
            <w:r w:rsidRPr="001C3302">
              <w:t>Коммунальное обслуживание</w:t>
            </w:r>
          </w:p>
        </w:tc>
        <w:tc>
          <w:tcPr>
            <w:tcW w:w="218" w:type="pct"/>
          </w:tcPr>
          <w:p w:rsidR="00652A52" w:rsidRPr="001C3302" w:rsidRDefault="00652A52" w:rsidP="005A52FB">
            <w:pPr>
              <w:ind w:right="21"/>
            </w:pPr>
            <w:r w:rsidRPr="001C3302">
              <w:t>3.1</w:t>
            </w:r>
          </w:p>
        </w:tc>
      </w:tr>
      <w:tr w:rsidR="00652A52" w:rsidRPr="001C3302" w:rsidTr="005A52FB">
        <w:tc>
          <w:tcPr>
            <w:tcW w:w="189" w:type="pct"/>
          </w:tcPr>
          <w:p w:rsidR="00652A52" w:rsidRPr="001C3302" w:rsidRDefault="00652A52" w:rsidP="005A52FB">
            <w:pPr>
              <w:ind w:right="21"/>
            </w:pPr>
          </w:p>
        </w:tc>
        <w:tc>
          <w:tcPr>
            <w:tcW w:w="853" w:type="pct"/>
          </w:tcPr>
          <w:p w:rsidR="00652A52" w:rsidRPr="001C3302" w:rsidRDefault="00652A52" w:rsidP="005A52FB">
            <w:pPr>
              <w:ind w:right="21"/>
            </w:pPr>
          </w:p>
        </w:tc>
        <w:tc>
          <w:tcPr>
            <w:tcW w:w="262" w:type="pct"/>
          </w:tcPr>
          <w:p w:rsidR="00652A52" w:rsidRPr="001C3302" w:rsidRDefault="00652A52" w:rsidP="005A52FB">
            <w:pPr>
              <w:ind w:right="21"/>
              <w:rPr>
                <w:lang w:val="en-US"/>
              </w:rPr>
            </w:pPr>
          </w:p>
        </w:tc>
        <w:tc>
          <w:tcPr>
            <w:tcW w:w="189" w:type="pct"/>
          </w:tcPr>
          <w:p w:rsidR="00652A52" w:rsidRPr="001C3302" w:rsidRDefault="00652A52" w:rsidP="005A52FB">
            <w:pPr>
              <w:ind w:right="21"/>
            </w:pPr>
          </w:p>
        </w:tc>
        <w:tc>
          <w:tcPr>
            <w:tcW w:w="733" w:type="pct"/>
          </w:tcPr>
          <w:p w:rsidR="00652A52" w:rsidRPr="001C3302" w:rsidRDefault="00652A52" w:rsidP="005A52FB">
            <w:pPr>
              <w:ind w:right="21"/>
              <w:rPr>
                <w:lang w:val="en-US"/>
              </w:rPr>
            </w:pPr>
          </w:p>
        </w:tc>
        <w:tc>
          <w:tcPr>
            <w:tcW w:w="241" w:type="pct"/>
          </w:tcPr>
          <w:p w:rsidR="00652A52" w:rsidRPr="001C3302" w:rsidRDefault="00652A52" w:rsidP="005A52FB">
            <w:pPr>
              <w:ind w:right="21"/>
            </w:pPr>
          </w:p>
        </w:tc>
        <w:tc>
          <w:tcPr>
            <w:tcW w:w="225" w:type="pct"/>
          </w:tcPr>
          <w:p w:rsidR="00652A52" w:rsidRPr="001C3302" w:rsidRDefault="00652A52" w:rsidP="005A52FB">
            <w:pPr>
              <w:numPr>
                <w:ilvl w:val="0"/>
                <w:numId w:val="6"/>
              </w:numPr>
              <w:ind w:right="21"/>
            </w:pPr>
          </w:p>
        </w:tc>
        <w:tc>
          <w:tcPr>
            <w:tcW w:w="831" w:type="pct"/>
          </w:tcPr>
          <w:p w:rsidR="00652A52" w:rsidRPr="001C3302" w:rsidRDefault="00652A52" w:rsidP="005A52FB">
            <w:pPr>
              <w:ind w:right="21"/>
            </w:pPr>
            <w:r w:rsidRPr="001C3302">
              <w:t>Общественное питание</w:t>
            </w:r>
          </w:p>
        </w:tc>
        <w:tc>
          <w:tcPr>
            <w:tcW w:w="216" w:type="pct"/>
          </w:tcPr>
          <w:p w:rsidR="00652A52" w:rsidRPr="001C3302" w:rsidRDefault="00652A52" w:rsidP="005A52FB">
            <w:pPr>
              <w:ind w:right="21"/>
            </w:pPr>
            <w:r w:rsidRPr="001C3302">
              <w:t>4.6</w:t>
            </w:r>
          </w:p>
        </w:tc>
        <w:tc>
          <w:tcPr>
            <w:tcW w:w="212" w:type="pct"/>
          </w:tcPr>
          <w:p w:rsidR="00652A52" w:rsidRPr="001C3302" w:rsidRDefault="00652A52" w:rsidP="005A52FB">
            <w:pPr>
              <w:ind w:right="21"/>
            </w:pPr>
            <w:r w:rsidRPr="001C3302">
              <w:t>1.</w:t>
            </w:r>
          </w:p>
        </w:tc>
        <w:tc>
          <w:tcPr>
            <w:tcW w:w="831" w:type="pct"/>
          </w:tcPr>
          <w:p w:rsidR="00652A52" w:rsidRPr="001C3302" w:rsidRDefault="00652A52" w:rsidP="005A52FB">
            <w:pPr>
              <w:ind w:right="21"/>
              <w:rPr>
                <w:lang w:val="en-US"/>
              </w:rPr>
            </w:pPr>
            <w:r w:rsidRPr="001C3302">
              <w:t>Коммунальное обслуживание</w:t>
            </w:r>
          </w:p>
        </w:tc>
        <w:tc>
          <w:tcPr>
            <w:tcW w:w="218" w:type="pct"/>
          </w:tcPr>
          <w:p w:rsidR="00652A52" w:rsidRPr="001C3302" w:rsidRDefault="00652A52" w:rsidP="005A52FB">
            <w:pPr>
              <w:ind w:right="21"/>
            </w:pPr>
            <w:r w:rsidRPr="001C3302">
              <w:t>3.1</w:t>
            </w:r>
          </w:p>
        </w:tc>
      </w:tr>
    </w:tbl>
    <w:p w:rsidR="0063153E" w:rsidRPr="007C0580" w:rsidRDefault="0063153E" w:rsidP="0063153E">
      <w:pPr>
        <w:ind w:right="21"/>
      </w:pPr>
    </w:p>
    <w:p w:rsidR="0063153E" w:rsidRDefault="0063153E" w:rsidP="0063153E">
      <w:pPr>
        <w:jc w:val="center"/>
        <w:rPr>
          <w:b/>
          <w:bCs/>
          <w:sz w:val="28"/>
          <w:szCs w:val="28"/>
        </w:rPr>
      </w:pPr>
      <w:r w:rsidRPr="007C0580">
        <w:rPr>
          <w:b/>
          <w:bCs/>
          <w:sz w:val="28"/>
          <w:szCs w:val="28"/>
        </w:rPr>
        <w:t>Предельные размеры земельных участков и предельные параметры разрешенного строительства</w:t>
      </w:r>
    </w:p>
    <w:p w:rsidR="00F26D78" w:rsidRPr="007C0580" w:rsidRDefault="00F26D78" w:rsidP="0063153E">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63153E" w:rsidRPr="007C0580" w:rsidTr="0063153E">
        <w:trPr>
          <w:tblHeader/>
        </w:trPr>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Единицы</w:t>
            </w:r>
          </w:p>
          <w:p w:rsidR="0063153E" w:rsidRPr="007C0580" w:rsidRDefault="0063153E" w:rsidP="0063153E">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Размер</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дома до красной линии улиц (или по красной линии в соответствии со сложившимися традициями)</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52A52" w:rsidP="0063153E">
            <w:pPr>
              <w:ind w:right="21"/>
              <w:jc w:val="center"/>
            </w:pPr>
            <w:r>
              <w:t>5</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дома до красной линии проездов</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3</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дома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3</w:t>
            </w:r>
          </w:p>
        </w:tc>
      </w:tr>
      <w:tr w:rsidR="003F2DEF" w:rsidRPr="007C0580" w:rsidTr="0063153E">
        <w:tc>
          <w:tcPr>
            <w:tcW w:w="297" w:type="pct"/>
            <w:tcBorders>
              <w:top w:val="single" w:sz="4" w:space="0" w:color="auto"/>
              <w:left w:val="single" w:sz="4" w:space="0" w:color="auto"/>
              <w:bottom w:val="single" w:sz="4" w:space="0" w:color="auto"/>
              <w:right w:val="single" w:sz="4" w:space="0" w:color="auto"/>
            </w:tcBorders>
          </w:tcPr>
          <w:p w:rsidR="003F2DEF" w:rsidRPr="007C0580" w:rsidRDefault="003F2DEF" w:rsidP="00A62536">
            <w:pPr>
              <w:numPr>
                <w:ilvl w:val="0"/>
                <w:numId w:val="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3F2DEF" w:rsidRDefault="003F2DEF" w:rsidP="0063153E">
            <w:pPr>
              <w:ind w:right="21"/>
            </w:pPr>
            <w:r>
              <w:t>Минимальный размер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3F2DEF" w:rsidRPr="005B6A95" w:rsidRDefault="005B6A95" w:rsidP="0063153E">
            <w:pPr>
              <w:ind w:right="21"/>
              <w:jc w:val="center"/>
              <w:rPr>
                <w:vertAlign w:val="superscript"/>
              </w:rPr>
            </w:pPr>
            <w:r>
              <w:t>м</w:t>
            </w:r>
            <w:r>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3F2DEF" w:rsidRDefault="003F2DEF" w:rsidP="0063153E">
            <w:pPr>
              <w:ind w:right="21"/>
              <w:jc w:val="center"/>
            </w:pPr>
            <w:r>
              <w:t>400</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52A52" w:rsidP="0063153E">
            <w:pPr>
              <w:ind w:right="21"/>
            </w:pPr>
            <w:r>
              <w:t>Количество надземных этажей</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980AAB" w:rsidP="0063153E">
            <w:pPr>
              <w:ind w:right="21"/>
              <w:jc w:val="center"/>
            </w:pPr>
            <w:r>
              <w:t>5-10</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t>Максимальный процент</w:t>
            </w:r>
            <w:r w:rsidRPr="007C0580">
              <w:t xml:space="preserve"> застройки земельного участка (с учетом минимальных отступов от границ участка и противопожарных разрывов) не более</w:t>
            </w:r>
          </w:p>
          <w:p w:rsidR="0063153E" w:rsidRPr="007C0580" w:rsidRDefault="0063153E" w:rsidP="0063153E">
            <w:pPr>
              <w:ind w:right="21"/>
            </w:pPr>
            <w:r w:rsidRPr="007C0580">
              <w:t>Коэффициент застройки</w:t>
            </w:r>
          </w:p>
          <w:p w:rsidR="0063153E" w:rsidRPr="007C0580" w:rsidRDefault="0063153E" w:rsidP="0063153E">
            <w:pPr>
              <w:ind w:right="21"/>
            </w:pPr>
            <w:r w:rsidRPr="007C0580">
              <w:t>Коэффициент плотности застройки</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p>
          <w:p w:rsidR="0063153E" w:rsidRPr="007C0580" w:rsidRDefault="0063153E" w:rsidP="0063153E">
            <w:pPr>
              <w:ind w:right="21"/>
              <w:jc w:val="center"/>
            </w:pPr>
            <w:r w:rsidRPr="007C0580">
              <w:t>%</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p>
          <w:p w:rsidR="0063153E" w:rsidRPr="00652A52" w:rsidRDefault="00652A52" w:rsidP="00652A52">
            <w:pPr>
              <w:ind w:right="21"/>
              <w:jc w:val="center"/>
            </w:pPr>
            <w:r>
              <w:t>40</w:t>
            </w:r>
          </w:p>
          <w:p w:rsidR="0063153E" w:rsidRPr="007C0580" w:rsidRDefault="00652A52" w:rsidP="0063153E">
            <w:pPr>
              <w:ind w:right="21"/>
              <w:jc w:val="center"/>
            </w:pPr>
            <w:r>
              <w:t>0,4</w:t>
            </w:r>
          </w:p>
          <w:p w:rsidR="0063153E" w:rsidRPr="007C0580" w:rsidRDefault="00652A52" w:rsidP="0063153E">
            <w:pPr>
              <w:ind w:right="21"/>
              <w:jc w:val="center"/>
            </w:pPr>
            <w:r>
              <w:t>0,8</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Максимальная высота ограждения земельного участка на границе с соседними участками</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2</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A62536">
            <w:pPr>
              <w:numPr>
                <w:ilvl w:val="0"/>
                <w:numId w:val="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Максимальный размер торговой площади объектов капитального строительства, предназначенных для продажи товаров (магазины - код 4.4)</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150</w:t>
            </w:r>
          </w:p>
        </w:tc>
      </w:tr>
    </w:tbl>
    <w:p w:rsidR="0063153E" w:rsidRPr="007C0580" w:rsidRDefault="0063153E" w:rsidP="0063153E">
      <w:pPr>
        <w:ind w:right="21" w:firstLine="708"/>
        <w:rPr>
          <w:sz w:val="28"/>
          <w:szCs w:val="28"/>
        </w:rPr>
      </w:pPr>
    </w:p>
    <w:p w:rsidR="0063153E" w:rsidRPr="007C0580" w:rsidRDefault="0063153E" w:rsidP="0063153E">
      <w:pPr>
        <w:ind w:right="21" w:firstLine="708"/>
        <w:jc w:val="both"/>
      </w:pPr>
      <w:r w:rsidRPr="007C0580">
        <w:t>Ограждения земельного участка на границе с соседними участками должны быть прозрачными с целью минимального затемнения; характер ограждения и его высота должны быть единообразными как минимум на протяжении одного квартала с обеих сторон улицы.</w:t>
      </w:r>
    </w:p>
    <w:p w:rsidR="00BE7013" w:rsidRDefault="0063153E" w:rsidP="003F2DEF">
      <w:pPr>
        <w:ind w:right="21" w:firstLine="720"/>
        <w:jc w:val="both"/>
      </w:pPr>
      <w:r w:rsidRPr="007C0580">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«Градостроительство. Планировка и застройка городских и сельских поселений», технических регламентов, в том числе местных нормативов.</w:t>
      </w:r>
    </w:p>
    <w:p w:rsidR="0063153E" w:rsidRDefault="0063153E" w:rsidP="0063153E">
      <w:pPr>
        <w:pStyle w:val="4"/>
        <w:jc w:val="center"/>
        <w:rPr>
          <w:rFonts w:ascii="Times New Roman" w:hAnsi="Times New Roman"/>
        </w:rPr>
      </w:pPr>
      <w:r w:rsidRPr="0063153E">
        <w:rPr>
          <w:rFonts w:ascii="Times New Roman" w:hAnsi="Times New Roman"/>
        </w:rPr>
        <w:t>О-</w:t>
      </w:r>
      <w:r w:rsidR="003452FD">
        <w:rPr>
          <w:rFonts w:ascii="Times New Roman" w:hAnsi="Times New Roman"/>
        </w:rPr>
        <w:t>Д</w:t>
      </w:r>
      <w:r w:rsidRPr="0063153E">
        <w:rPr>
          <w:rFonts w:ascii="Times New Roman" w:hAnsi="Times New Roman"/>
        </w:rPr>
        <w:t xml:space="preserve">1 </w:t>
      </w:r>
      <w:r w:rsidR="003452FD" w:rsidRPr="003452FD">
        <w:rPr>
          <w:rFonts w:ascii="Times New Roman" w:hAnsi="Times New Roman"/>
        </w:rPr>
        <w:t>Общественно-деловая зона учреждений здравоохранения</w:t>
      </w:r>
    </w:p>
    <w:p w:rsidR="00F26D78" w:rsidRPr="00F26D78" w:rsidRDefault="00F26D78" w:rsidP="00F26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51"/>
        <w:gridCol w:w="717"/>
        <w:gridCol w:w="561"/>
        <w:gridCol w:w="2193"/>
        <w:gridCol w:w="640"/>
        <w:gridCol w:w="679"/>
        <w:gridCol w:w="2480"/>
        <w:gridCol w:w="640"/>
        <w:gridCol w:w="644"/>
        <w:gridCol w:w="2480"/>
        <w:gridCol w:w="640"/>
      </w:tblGrid>
      <w:tr w:rsidR="00652A52" w:rsidRPr="00EC059C" w:rsidTr="005A52FB">
        <w:trPr>
          <w:tblHeader/>
        </w:trPr>
        <w:tc>
          <w:tcPr>
            <w:tcW w:w="2443" w:type="pct"/>
            <w:gridSpan w:val="6"/>
            <w:vAlign w:val="center"/>
          </w:tcPr>
          <w:p w:rsidR="00652A52" w:rsidRPr="00EC059C" w:rsidRDefault="00652A52" w:rsidP="005A52FB">
            <w:pPr>
              <w:ind w:right="21"/>
              <w:jc w:val="center"/>
              <w:rPr>
                <w:b/>
                <w:lang w:val="en-US"/>
              </w:rPr>
            </w:pPr>
            <w:r w:rsidRPr="00EC059C">
              <w:rPr>
                <w:b/>
              </w:rPr>
              <w:t>Основной вид разрешенного использования</w:t>
            </w:r>
          </w:p>
        </w:tc>
        <w:tc>
          <w:tcPr>
            <w:tcW w:w="2557" w:type="pct"/>
            <w:gridSpan w:val="6"/>
            <w:vAlign w:val="center"/>
          </w:tcPr>
          <w:p w:rsidR="00652A52" w:rsidRPr="00EC059C" w:rsidRDefault="00652A52" w:rsidP="005A52FB">
            <w:pPr>
              <w:ind w:right="21"/>
              <w:jc w:val="center"/>
              <w:rPr>
                <w:b/>
                <w:lang w:val="en-US"/>
              </w:rPr>
            </w:pPr>
            <w:r w:rsidRPr="00EC059C">
              <w:rPr>
                <w:b/>
              </w:rPr>
              <w:t>Условно разрешенный</w:t>
            </w:r>
            <w:r w:rsidR="008313D2">
              <w:rPr>
                <w:b/>
              </w:rPr>
              <w:t xml:space="preserve"> </w:t>
            </w:r>
            <w:r w:rsidRPr="00EC059C">
              <w:rPr>
                <w:b/>
              </w:rPr>
              <w:t>вид использования</w:t>
            </w:r>
          </w:p>
        </w:tc>
      </w:tr>
      <w:tr w:rsidR="00652A52" w:rsidRPr="00EC059C" w:rsidTr="005A52FB">
        <w:trPr>
          <w:tblHeader/>
        </w:trPr>
        <w:tc>
          <w:tcPr>
            <w:tcW w:w="190" w:type="pct"/>
            <w:vMerge w:val="restart"/>
            <w:vAlign w:val="center"/>
          </w:tcPr>
          <w:p w:rsidR="00652A52" w:rsidRPr="00EC059C" w:rsidRDefault="00652A52" w:rsidP="005A52FB">
            <w:pPr>
              <w:ind w:right="21"/>
              <w:jc w:val="center"/>
            </w:pPr>
            <w:r w:rsidRPr="00EC059C">
              <w:t>№ п/п</w:t>
            </w:r>
          </w:p>
        </w:tc>
        <w:tc>
          <w:tcPr>
            <w:tcW w:w="863" w:type="pct"/>
            <w:vMerge w:val="restart"/>
            <w:vAlign w:val="center"/>
          </w:tcPr>
          <w:p w:rsidR="00652A52" w:rsidRPr="00EC059C" w:rsidRDefault="00652A52" w:rsidP="005A52FB">
            <w:pPr>
              <w:ind w:right="21"/>
              <w:jc w:val="center"/>
            </w:pPr>
            <w:r w:rsidRPr="00EC059C">
              <w:t>Наименование</w:t>
            </w:r>
          </w:p>
        </w:tc>
        <w:tc>
          <w:tcPr>
            <w:tcW w:w="242" w:type="pct"/>
            <w:vMerge w:val="restart"/>
            <w:vAlign w:val="center"/>
          </w:tcPr>
          <w:p w:rsidR="00652A52" w:rsidRPr="00EC059C" w:rsidRDefault="00652A52" w:rsidP="005A52FB">
            <w:pPr>
              <w:ind w:right="21"/>
              <w:jc w:val="center"/>
            </w:pPr>
            <w:r w:rsidRPr="00EC059C">
              <w:t>Код</w:t>
            </w:r>
          </w:p>
        </w:tc>
        <w:tc>
          <w:tcPr>
            <w:tcW w:w="1148" w:type="pct"/>
            <w:gridSpan w:val="3"/>
            <w:vAlign w:val="center"/>
          </w:tcPr>
          <w:p w:rsidR="00652A52" w:rsidRPr="00EC059C" w:rsidRDefault="00652A52" w:rsidP="005A52FB">
            <w:pPr>
              <w:ind w:right="21"/>
              <w:jc w:val="center"/>
              <w:rPr>
                <w:b/>
              </w:rPr>
            </w:pPr>
            <w:r w:rsidRPr="00EC059C">
              <w:rPr>
                <w:b/>
              </w:rPr>
              <w:t>Вспомогательный вид</w:t>
            </w:r>
            <w:r w:rsidR="008313D2">
              <w:rPr>
                <w:b/>
              </w:rPr>
              <w:t xml:space="preserve"> </w:t>
            </w:r>
            <w:r w:rsidRPr="00EC059C">
              <w:rPr>
                <w:b/>
              </w:rPr>
              <w:t>разрешенного использования</w:t>
            </w:r>
          </w:p>
        </w:tc>
        <w:tc>
          <w:tcPr>
            <w:tcW w:w="230" w:type="pct"/>
            <w:vMerge w:val="restart"/>
            <w:vAlign w:val="center"/>
          </w:tcPr>
          <w:p w:rsidR="00652A52" w:rsidRPr="00EC059C" w:rsidRDefault="00652A52" w:rsidP="005A52FB">
            <w:pPr>
              <w:ind w:right="21"/>
              <w:jc w:val="center"/>
            </w:pPr>
            <w:r w:rsidRPr="00EC059C">
              <w:t>№ п/п</w:t>
            </w:r>
          </w:p>
        </w:tc>
        <w:tc>
          <w:tcPr>
            <w:tcW w:w="839" w:type="pct"/>
            <w:vMerge w:val="restart"/>
            <w:vAlign w:val="center"/>
          </w:tcPr>
          <w:p w:rsidR="00652A52" w:rsidRPr="00EC059C" w:rsidRDefault="00652A52" w:rsidP="005A52FB">
            <w:pPr>
              <w:ind w:right="21"/>
              <w:jc w:val="center"/>
            </w:pPr>
            <w:r w:rsidRPr="00EC059C">
              <w:t>Наименование</w:t>
            </w:r>
          </w:p>
        </w:tc>
        <w:tc>
          <w:tcPr>
            <w:tcW w:w="216" w:type="pct"/>
            <w:vMerge w:val="restart"/>
            <w:vAlign w:val="center"/>
          </w:tcPr>
          <w:p w:rsidR="00652A52" w:rsidRPr="00EC059C" w:rsidRDefault="00652A52" w:rsidP="005A52FB">
            <w:pPr>
              <w:ind w:right="21"/>
              <w:jc w:val="center"/>
            </w:pPr>
            <w:r w:rsidRPr="00EC059C">
              <w:t>Код</w:t>
            </w:r>
          </w:p>
        </w:tc>
        <w:tc>
          <w:tcPr>
            <w:tcW w:w="1273" w:type="pct"/>
            <w:gridSpan w:val="3"/>
            <w:vAlign w:val="center"/>
          </w:tcPr>
          <w:p w:rsidR="00652A52" w:rsidRPr="00EC059C" w:rsidRDefault="00652A52" w:rsidP="005A52FB">
            <w:pPr>
              <w:ind w:right="21"/>
              <w:jc w:val="center"/>
              <w:rPr>
                <w:b/>
                <w:lang w:val="en-US"/>
              </w:rPr>
            </w:pPr>
            <w:r w:rsidRPr="00EC059C">
              <w:rPr>
                <w:b/>
              </w:rPr>
              <w:t>Вспомогательный вид</w:t>
            </w:r>
            <w:r w:rsidR="008313D2">
              <w:rPr>
                <w:b/>
              </w:rPr>
              <w:t xml:space="preserve"> </w:t>
            </w:r>
            <w:r w:rsidRPr="00EC059C">
              <w:rPr>
                <w:b/>
              </w:rPr>
              <w:t>разрешенного использования</w:t>
            </w:r>
          </w:p>
        </w:tc>
      </w:tr>
      <w:tr w:rsidR="00652A52" w:rsidRPr="00EC059C" w:rsidTr="005A52FB">
        <w:trPr>
          <w:tblHeader/>
        </w:trPr>
        <w:tc>
          <w:tcPr>
            <w:tcW w:w="190" w:type="pct"/>
            <w:vMerge/>
            <w:vAlign w:val="center"/>
          </w:tcPr>
          <w:p w:rsidR="00652A52" w:rsidRPr="00EC059C" w:rsidRDefault="00652A52" w:rsidP="005A52FB">
            <w:pPr>
              <w:ind w:right="21"/>
              <w:jc w:val="center"/>
              <w:rPr>
                <w:b/>
              </w:rPr>
            </w:pPr>
          </w:p>
        </w:tc>
        <w:tc>
          <w:tcPr>
            <w:tcW w:w="863" w:type="pct"/>
            <w:vMerge/>
            <w:vAlign w:val="center"/>
          </w:tcPr>
          <w:p w:rsidR="00652A52" w:rsidRPr="00EC059C" w:rsidRDefault="00652A52" w:rsidP="005A52FB">
            <w:pPr>
              <w:ind w:right="21"/>
              <w:jc w:val="center"/>
              <w:rPr>
                <w:b/>
              </w:rPr>
            </w:pPr>
          </w:p>
        </w:tc>
        <w:tc>
          <w:tcPr>
            <w:tcW w:w="242" w:type="pct"/>
            <w:vMerge/>
            <w:vAlign w:val="center"/>
          </w:tcPr>
          <w:p w:rsidR="00652A52" w:rsidRPr="00EC059C" w:rsidRDefault="00652A52" w:rsidP="005A52FB">
            <w:pPr>
              <w:ind w:right="21"/>
              <w:jc w:val="center"/>
              <w:rPr>
                <w:b/>
              </w:rPr>
            </w:pPr>
          </w:p>
        </w:tc>
        <w:tc>
          <w:tcPr>
            <w:tcW w:w="190" w:type="pct"/>
            <w:vAlign w:val="center"/>
          </w:tcPr>
          <w:p w:rsidR="00652A52" w:rsidRPr="00EC059C" w:rsidRDefault="00652A52" w:rsidP="005A52FB">
            <w:pPr>
              <w:ind w:right="21"/>
              <w:jc w:val="center"/>
            </w:pPr>
            <w:r w:rsidRPr="00EC059C">
              <w:t>№ п/п</w:t>
            </w:r>
          </w:p>
        </w:tc>
        <w:tc>
          <w:tcPr>
            <w:tcW w:w="742" w:type="pct"/>
            <w:vAlign w:val="center"/>
          </w:tcPr>
          <w:p w:rsidR="00652A52" w:rsidRPr="00EC059C" w:rsidRDefault="00652A52" w:rsidP="005A52FB">
            <w:pPr>
              <w:ind w:right="21"/>
              <w:jc w:val="center"/>
            </w:pPr>
            <w:r w:rsidRPr="00EC059C">
              <w:t>Наименование</w:t>
            </w:r>
          </w:p>
        </w:tc>
        <w:tc>
          <w:tcPr>
            <w:tcW w:w="216" w:type="pct"/>
            <w:vAlign w:val="center"/>
          </w:tcPr>
          <w:p w:rsidR="00652A52" w:rsidRPr="00EC059C" w:rsidRDefault="00652A52" w:rsidP="005A52FB">
            <w:pPr>
              <w:ind w:right="21"/>
              <w:jc w:val="center"/>
            </w:pPr>
            <w:r w:rsidRPr="00EC059C">
              <w:t>Код</w:t>
            </w:r>
          </w:p>
        </w:tc>
        <w:tc>
          <w:tcPr>
            <w:tcW w:w="230" w:type="pct"/>
            <w:vMerge/>
            <w:vAlign w:val="center"/>
          </w:tcPr>
          <w:p w:rsidR="00652A52" w:rsidRPr="00EC059C" w:rsidRDefault="00652A52" w:rsidP="005A52FB">
            <w:pPr>
              <w:ind w:right="21"/>
              <w:jc w:val="center"/>
              <w:rPr>
                <w:b/>
              </w:rPr>
            </w:pPr>
          </w:p>
        </w:tc>
        <w:tc>
          <w:tcPr>
            <w:tcW w:w="839" w:type="pct"/>
            <w:vMerge/>
            <w:vAlign w:val="center"/>
          </w:tcPr>
          <w:p w:rsidR="00652A52" w:rsidRPr="00EC059C" w:rsidRDefault="00652A52" w:rsidP="005A52FB">
            <w:pPr>
              <w:ind w:right="21"/>
              <w:jc w:val="center"/>
              <w:rPr>
                <w:b/>
              </w:rPr>
            </w:pPr>
          </w:p>
        </w:tc>
        <w:tc>
          <w:tcPr>
            <w:tcW w:w="216" w:type="pct"/>
            <w:vMerge/>
            <w:vAlign w:val="center"/>
          </w:tcPr>
          <w:p w:rsidR="00652A52" w:rsidRPr="00EC059C" w:rsidRDefault="00652A52" w:rsidP="005A52FB">
            <w:pPr>
              <w:ind w:right="21"/>
              <w:jc w:val="center"/>
              <w:rPr>
                <w:b/>
                <w:lang w:val="en-US"/>
              </w:rPr>
            </w:pPr>
          </w:p>
        </w:tc>
        <w:tc>
          <w:tcPr>
            <w:tcW w:w="218" w:type="pct"/>
            <w:vAlign w:val="center"/>
          </w:tcPr>
          <w:p w:rsidR="00652A52" w:rsidRPr="00EC059C" w:rsidRDefault="00652A52" w:rsidP="005A52FB">
            <w:pPr>
              <w:ind w:right="21"/>
              <w:jc w:val="center"/>
            </w:pPr>
            <w:r w:rsidRPr="00EC059C">
              <w:t>№ п/п</w:t>
            </w:r>
          </w:p>
        </w:tc>
        <w:tc>
          <w:tcPr>
            <w:tcW w:w="839" w:type="pct"/>
            <w:vAlign w:val="center"/>
          </w:tcPr>
          <w:p w:rsidR="00652A52" w:rsidRPr="00EC059C" w:rsidRDefault="00652A52" w:rsidP="005A52FB">
            <w:pPr>
              <w:ind w:right="21"/>
              <w:jc w:val="center"/>
            </w:pPr>
            <w:r w:rsidRPr="00EC059C">
              <w:t>Наименование</w:t>
            </w:r>
          </w:p>
        </w:tc>
        <w:tc>
          <w:tcPr>
            <w:tcW w:w="216" w:type="pct"/>
            <w:vAlign w:val="center"/>
          </w:tcPr>
          <w:p w:rsidR="00652A52" w:rsidRPr="00EC059C" w:rsidRDefault="00652A52" w:rsidP="005A52FB">
            <w:pPr>
              <w:ind w:right="21"/>
              <w:jc w:val="center"/>
            </w:pPr>
            <w:r w:rsidRPr="00EC059C">
              <w:t>Код</w:t>
            </w:r>
          </w:p>
        </w:tc>
      </w:tr>
      <w:tr w:rsidR="00652A52" w:rsidRPr="00EC059C" w:rsidTr="005A52FB">
        <w:tc>
          <w:tcPr>
            <w:tcW w:w="190" w:type="pct"/>
          </w:tcPr>
          <w:p w:rsidR="00652A52" w:rsidRPr="00EC059C" w:rsidRDefault="00652A52" w:rsidP="00CA4997">
            <w:pPr>
              <w:numPr>
                <w:ilvl w:val="0"/>
                <w:numId w:val="13"/>
              </w:numPr>
              <w:ind w:right="21"/>
            </w:pPr>
          </w:p>
        </w:tc>
        <w:tc>
          <w:tcPr>
            <w:tcW w:w="863" w:type="pct"/>
          </w:tcPr>
          <w:p w:rsidR="00652A52" w:rsidRPr="00EC059C" w:rsidRDefault="00652A52" w:rsidP="005A52FB">
            <w:pPr>
              <w:ind w:right="21"/>
              <w:rPr>
                <w:rFonts w:ascii="Times New Roman CYR" w:hAnsi="Times New Roman CYR" w:cs="Times New Roman CYR"/>
              </w:rPr>
            </w:pPr>
            <w:r>
              <w:rPr>
                <w:rFonts w:ascii="Times New Roman CYR" w:hAnsi="Times New Roman CYR" w:cs="Times New Roman CYR"/>
              </w:rPr>
              <w:t>Здравоохранение</w:t>
            </w:r>
          </w:p>
        </w:tc>
        <w:tc>
          <w:tcPr>
            <w:tcW w:w="242" w:type="pct"/>
          </w:tcPr>
          <w:p w:rsidR="00652A52" w:rsidRPr="00EC059C" w:rsidRDefault="00652A52" w:rsidP="005A52FB">
            <w:pPr>
              <w:ind w:right="21"/>
            </w:pPr>
            <w:r>
              <w:t>3.4</w:t>
            </w:r>
          </w:p>
        </w:tc>
        <w:tc>
          <w:tcPr>
            <w:tcW w:w="190" w:type="pct"/>
          </w:tcPr>
          <w:p w:rsidR="00652A52" w:rsidRPr="00EC059C" w:rsidRDefault="00652A52" w:rsidP="005A52FB">
            <w:pPr>
              <w:ind w:right="21"/>
            </w:pPr>
            <w:r>
              <w:t>1.</w:t>
            </w:r>
          </w:p>
        </w:tc>
        <w:tc>
          <w:tcPr>
            <w:tcW w:w="742" w:type="pct"/>
          </w:tcPr>
          <w:p w:rsidR="00652A52" w:rsidRPr="00EC059C" w:rsidRDefault="00652A52" w:rsidP="005A52FB">
            <w:pPr>
              <w:ind w:right="21"/>
            </w:pPr>
            <w:r w:rsidRPr="00EC059C">
              <w:t>Коммунальное обслуживание</w:t>
            </w:r>
          </w:p>
          <w:p w:rsidR="00652A52" w:rsidRPr="00EC059C" w:rsidRDefault="00652A52" w:rsidP="005A52FB">
            <w:pPr>
              <w:ind w:right="21"/>
            </w:pPr>
          </w:p>
        </w:tc>
        <w:tc>
          <w:tcPr>
            <w:tcW w:w="216" w:type="pct"/>
          </w:tcPr>
          <w:p w:rsidR="00652A52" w:rsidRPr="00EC059C" w:rsidRDefault="00652A52" w:rsidP="005A52FB">
            <w:pPr>
              <w:ind w:right="21"/>
            </w:pPr>
            <w:r>
              <w:t>3.1</w:t>
            </w:r>
          </w:p>
        </w:tc>
        <w:tc>
          <w:tcPr>
            <w:tcW w:w="230" w:type="pct"/>
          </w:tcPr>
          <w:p w:rsidR="00652A52" w:rsidRPr="00EC059C" w:rsidRDefault="00652A52" w:rsidP="00CA4997">
            <w:pPr>
              <w:numPr>
                <w:ilvl w:val="0"/>
                <w:numId w:val="14"/>
              </w:numPr>
              <w:ind w:right="21"/>
              <w:rPr>
                <w:lang w:val="en-US"/>
              </w:rPr>
            </w:pPr>
          </w:p>
        </w:tc>
        <w:tc>
          <w:tcPr>
            <w:tcW w:w="839" w:type="pct"/>
          </w:tcPr>
          <w:p w:rsidR="00652A52" w:rsidRPr="00EC059C" w:rsidRDefault="00652A52" w:rsidP="005A52FB">
            <w:r>
              <w:t>Для индивидуального жилищного строительства</w:t>
            </w:r>
          </w:p>
        </w:tc>
        <w:tc>
          <w:tcPr>
            <w:tcW w:w="216" w:type="pct"/>
          </w:tcPr>
          <w:p w:rsidR="00652A52" w:rsidRDefault="00652A52" w:rsidP="005A52FB"/>
          <w:p w:rsidR="00652A52" w:rsidRPr="00EC7BA9" w:rsidRDefault="00652A52" w:rsidP="005A52FB">
            <w:r>
              <w:t>2.1</w:t>
            </w:r>
          </w:p>
        </w:tc>
        <w:tc>
          <w:tcPr>
            <w:tcW w:w="218" w:type="pct"/>
          </w:tcPr>
          <w:p w:rsidR="00652A52" w:rsidRPr="00EC059C" w:rsidRDefault="00652A52" w:rsidP="005A52FB">
            <w:pPr>
              <w:ind w:right="21"/>
            </w:pPr>
            <w:r>
              <w:t>1.</w:t>
            </w:r>
          </w:p>
        </w:tc>
        <w:tc>
          <w:tcPr>
            <w:tcW w:w="839" w:type="pct"/>
          </w:tcPr>
          <w:p w:rsidR="00652A52" w:rsidRPr="00EC059C" w:rsidRDefault="00652A52" w:rsidP="005A52FB">
            <w:pPr>
              <w:ind w:right="21"/>
            </w:pPr>
            <w:r w:rsidRPr="00EC059C">
              <w:t>Коммунальное обслуживание</w:t>
            </w:r>
          </w:p>
          <w:p w:rsidR="00652A52" w:rsidRPr="00EC059C" w:rsidRDefault="00652A52" w:rsidP="005A52FB">
            <w:pPr>
              <w:ind w:right="21"/>
            </w:pPr>
          </w:p>
        </w:tc>
        <w:tc>
          <w:tcPr>
            <w:tcW w:w="216" w:type="pct"/>
          </w:tcPr>
          <w:p w:rsidR="00652A52" w:rsidRPr="00EC059C" w:rsidRDefault="00652A52" w:rsidP="005A52FB">
            <w:pPr>
              <w:ind w:right="21"/>
            </w:pPr>
            <w:r>
              <w:t>3.1</w:t>
            </w:r>
          </w:p>
        </w:tc>
      </w:tr>
      <w:tr w:rsidR="00652A52" w:rsidRPr="00EC059C" w:rsidTr="005A52FB">
        <w:tc>
          <w:tcPr>
            <w:tcW w:w="190" w:type="pct"/>
          </w:tcPr>
          <w:p w:rsidR="00652A52" w:rsidRPr="00EC059C" w:rsidRDefault="00652A52" w:rsidP="00CA4997">
            <w:pPr>
              <w:numPr>
                <w:ilvl w:val="0"/>
                <w:numId w:val="13"/>
              </w:numPr>
              <w:ind w:right="21"/>
            </w:pPr>
          </w:p>
        </w:tc>
        <w:tc>
          <w:tcPr>
            <w:tcW w:w="863" w:type="pct"/>
          </w:tcPr>
          <w:p w:rsidR="00652A52" w:rsidRPr="00EC059C" w:rsidRDefault="00652A52" w:rsidP="005A52FB">
            <w:pPr>
              <w:ind w:right="21"/>
            </w:pPr>
            <w:r w:rsidRPr="00EC059C">
              <w:rPr>
                <w:rFonts w:ascii="Times New Roman CYR" w:hAnsi="Times New Roman CYR" w:cs="Times New Roman CYR"/>
              </w:rPr>
              <w:t>Амбулаторно-поликлиническое обслуживание</w:t>
            </w:r>
          </w:p>
        </w:tc>
        <w:tc>
          <w:tcPr>
            <w:tcW w:w="242" w:type="pct"/>
          </w:tcPr>
          <w:p w:rsidR="00652A52" w:rsidRPr="00EC059C" w:rsidRDefault="00652A52" w:rsidP="005A52FB">
            <w:pPr>
              <w:ind w:right="21"/>
            </w:pPr>
            <w:r w:rsidRPr="00EC059C">
              <w:t>3.4.1</w:t>
            </w:r>
          </w:p>
        </w:tc>
        <w:tc>
          <w:tcPr>
            <w:tcW w:w="190" w:type="pct"/>
          </w:tcPr>
          <w:p w:rsidR="00652A52" w:rsidRPr="00EC059C" w:rsidRDefault="00652A52" w:rsidP="005A52FB">
            <w:pPr>
              <w:ind w:right="21"/>
            </w:pPr>
            <w:r w:rsidRPr="00EC059C">
              <w:t>1.</w:t>
            </w:r>
          </w:p>
          <w:p w:rsidR="00652A52" w:rsidRPr="00EC059C" w:rsidRDefault="00652A52" w:rsidP="005A52FB">
            <w:pPr>
              <w:ind w:right="21"/>
            </w:pPr>
          </w:p>
          <w:p w:rsidR="00652A52" w:rsidRPr="00EC059C" w:rsidRDefault="00652A52" w:rsidP="005A52FB">
            <w:pPr>
              <w:ind w:right="21"/>
            </w:pPr>
            <w:r>
              <w:t>2</w:t>
            </w:r>
            <w:r w:rsidRPr="00EC059C">
              <w:t>.</w:t>
            </w:r>
          </w:p>
        </w:tc>
        <w:tc>
          <w:tcPr>
            <w:tcW w:w="742" w:type="pct"/>
          </w:tcPr>
          <w:p w:rsidR="00652A52" w:rsidRPr="00EC059C" w:rsidRDefault="00652A52" w:rsidP="005A52FB">
            <w:pPr>
              <w:ind w:right="21"/>
            </w:pPr>
            <w:r w:rsidRPr="00EC059C">
              <w:t>Коммунальное обслуживание</w:t>
            </w:r>
          </w:p>
          <w:p w:rsidR="00652A52" w:rsidRPr="00EC059C" w:rsidRDefault="00652A52" w:rsidP="005A52FB">
            <w:pPr>
              <w:ind w:right="21"/>
              <w:rPr>
                <w:lang w:val="en-US"/>
              </w:rPr>
            </w:pPr>
            <w:r w:rsidRPr="00EC059C">
              <w:rPr>
                <w:rFonts w:ascii="Times New Roman CYR" w:hAnsi="Times New Roman CYR" w:cs="Times New Roman CYR"/>
              </w:rPr>
              <w:t>Обслуживание автотранспорта</w:t>
            </w:r>
          </w:p>
        </w:tc>
        <w:tc>
          <w:tcPr>
            <w:tcW w:w="216" w:type="pct"/>
          </w:tcPr>
          <w:p w:rsidR="00652A52" w:rsidRPr="00EC059C" w:rsidRDefault="00652A52" w:rsidP="005A52FB">
            <w:pPr>
              <w:ind w:right="21"/>
            </w:pPr>
            <w:r w:rsidRPr="00EC059C">
              <w:t>3.1</w:t>
            </w:r>
          </w:p>
          <w:p w:rsidR="00652A52" w:rsidRPr="00EC059C" w:rsidRDefault="00652A52" w:rsidP="005A52FB">
            <w:pPr>
              <w:ind w:right="21"/>
            </w:pPr>
          </w:p>
          <w:p w:rsidR="00652A52" w:rsidRPr="00EC059C" w:rsidRDefault="00652A52" w:rsidP="005A52FB">
            <w:pPr>
              <w:ind w:right="21"/>
            </w:pPr>
            <w:r w:rsidRPr="00EC059C">
              <w:t>4.9</w:t>
            </w:r>
          </w:p>
        </w:tc>
        <w:tc>
          <w:tcPr>
            <w:tcW w:w="230" w:type="pct"/>
          </w:tcPr>
          <w:p w:rsidR="00652A52" w:rsidRPr="00EC059C" w:rsidRDefault="00652A52" w:rsidP="00CA4997">
            <w:pPr>
              <w:numPr>
                <w:ilvl w:val="0"/>
                <w:numId w:val="14"/>
              </w:numPr>
              <w:ind w:right="21"/>
              <w:rPr>
                <w:lang w:val="en-US"/>
              </w:rPr>
            </w:pPr>
          </w:p>
        </w:tc>
        <w:tc>
          <w:tcPr>
            <w:tcW w:w="839" w:type="pct"/>
          </w:tcPr>
          <w:p w:rsidR="00652A52" w:rsidRPr="00EC059C" w:rsidRDefault="00652A52" w:rsidP="005A52FB">
            <w:r w:rsidRPr="00EC059C">
              <w:t>Коммунальное обслуживание</w:t>
            </w:r>
          </w:p>
        </w:tc>
        <w:tc>
          <w:tcPr>
            <w:tcW w:w="216" w:type="pct"/>
          </w:tcPr>
          <w:p w:rsidR="00652A52" w:rsidRPr="00EC059C" w:rsidRDefault="00652A52" w:rsidP="005A52FB">
            <w:r w:rsidRPr="00EC059C">
              <w:t>3.1</w:t>
            </w:r>
          </w:p>
        </w:tc>
        <w:tc>
          <w:tcPr>
            <w:tcW w:w="218" w:type="pct"/>
          </w:tcPr>
          <w:p w:rsidR="00652A52" w:rsidRPr="00EC059C" w:rsidRDefault="00652A52" w:rsidP="005A52FB">
            <w:pPr>
              <w:ind w:right="21"/>
            </w:pPr>
          </w:p>
        </w:tc>
        <w:tc>
          <w:tcPr>
            <w:tcW w:w="839" w:type="pct"/>
          </w:tcPr>
          <w:p w:rsidR="00652A52" w:rsidRPr="00EC059C" w:rsidRDefault="00652A52" w:rsidP="005A52FB">
            <w:pPr>
              <w:ind w:right="21"/>
              <w:rPr>
                <w:lang w:val="en-US"/>
              </w:rPr>
            </w:pPr>
          </w:p>
        </w:tc>
        <w:tc>
          <w:tcPr>
            <w:tcW w:w="216" w:type="pct"/>
          </w:tcPr>
          <w:p w:rsidR="00652A52" w:rsidRPr="00EC059C" w:rsidRDefault="00652A52" w:rsidP="005A52FB">
            <w:pPr>
              <w:ind w:right="21"/>
            </w:pPr>
          </w:p>
        </w:tc>
      </w:tr>
      <w:tr w:rsidR="00652A52" w:rsidRPr="00EC059C" w:rsidTr="005A52FB">
        <w:tc>
          <w:tcPr>
            <w:tcW w:w="190" w:type="pct"/>
          </w:tcPr>
          <w:p w:rsidR="00652A52" w:rsidRPr="00EC059C" w:rsidRDefault="00652A52" w:rsidP="00CA4997">
            <w:pPr>
              <w:numPr>
                <w:ilvl w:val="0"/>
                <w:numId w:val="13"/>
              </w:numPr>
              <w:ind w:right="21"/>
            </w:pPr>
          </w:p>
        </w:tc>
        <w:tc>
          <w:tcPr>
            <w:tcW w:w="863" w:type="pct"/>
          </w:tcPr>
          <w:p w:rsidR="00652A52" w:rsidRPr="00EC059C" w:rsidRDefault="00652A52" w:rsidP="005A52FB">
            <w:pPr>
              <w:ind w:right="21"/>
            </w:pPr>
            <w:r w:rsidRPr="00EC059C">
              <w:rPr>
                <w:rFonts w:ascii="Times New Roman CYR" w:hAnsi="Times New Roman CYR" w:cs="Times New Roman CYR"/>
              </w:rPr>
              <w:t>Стационарное медицинское обслуживание</w:t>
            </w:r>
          </w:p>
        </w:tc>
        <w:tc>
          <w:tcPr>
            <w:tcW w:w="242" w:type="pct"/>
          </w:tcPr>
          <w:p w:rsidR="00652A52" w:rsidRPr="00EC059C" w:rsidRDefault="00652A52" w:rsidP="005A52FB">
            <w:pPr>
              <w:ind w:right="21"/>
            </w:pPr>
            <w:r w:rsidRPr="00EC059C">
              <w:t>3.4.2</w:t>
            </w:r>
          </w:p>
        </w:tc>
        <w:tc>
          <w:tcPr>
            <w:tcW w:w="190" w:type="pct"/>
          </w:tcPr>
          <w:p w:rsidR="00652A52" w:rsidRPr="00EC059C" w:rsidRDefault="00652A52" w:rsidP="005A52FB">
            <w:pPr>
              <w:ind w:right="21"/>
            </w:pPr>
            <w:r w:rsidRPr="00EC059C">
              <w:t>1.</w:t>
            </w:r>
          </w:p>
          <w:p w:rsidR="00652A52" w:rsidRPr="00EC059C" w:rsidRDefault="00652A52" w:rsidP="005A52FB">
            <w:pPr>
              <w:ind w:right="21"/>
            </w:pPr>
          </w:p>
          <w:p w:rsidR="00652A52" w:rsidRPr="00EC059C" w:rsidRDefault="00652A52" w:rsidP="005A52FB">
            <w:pPr>
              <w:ind w:right="21"/>
            </w:pPr>
            <w:r w:rsidRPr="00EC059C">
              <w:t>2.</w:t>
            </w:r>
          </w:p>
          <w:p w:rsidR="00652A52" w:rsidRPr="00EC059C" w:rsidRDefault="00652A52" w:rsidP="005A52FB">
            <w:pPr>
              <w:ind w:right="21"/>
            </w:pPr>
          </w:p>
          <w:p w:rsidR="00652A52" w:rsidRPr="00EC059C" w:rsidRDefault="00652A52" w:rsidP="005A52FB">
            <w:pPr>
              <w:ind w:right="21"/>
            </w:pPr>
          </w:p>
        </w:tc>
        <w:tc>
          <w:tcPr>
            <w:tcW w:w="742" w:type="pct"/>
          </w:tcPr>
          <w:p w:rsidR="00652A52" w:rsidRPr="00EC059C" w:rsidRDefault="00652A52" w:rsidP="005A52FB">
            <w:pPr>
              <w:ind w:right="21"/>
            </w:pPr>
            <w:r w:rsidRPr="00EC059C">
              <w:t>Коммунальное обслуживание</w:t>
            </w:r>
          </w:p>
          <w:p w:rsidR="00652A52" w:rsidRPr="00EC059C" w:rsidRDefault="00652A52" w:rsidP="005A52FB">
            <w:pPr>
              <w:ind w:right="21"/>
            </w:pPr>
            <w:r w:rsidRPr="00EC059C">
              <w:t>Общественное питание</w:t>
            </w:r>
          </w:p>
          <w:p w:rsidR="00652A52" w:rsidRPr="00EC059C" w:rsidRDefault="00652A52" w:rsidP="005A52FB">
            <w:pPr>
              <w:ind w:right="21"/>
            </w:pPr>
          </w:p>
        </w:tc>
        <w:tc>
          <w:tcPr>
            <w:tcW w:w="216" w:type="pct"/>
          </w:tcPr>
          <w:p w:rsidR="00652A52" w:rsidRPr="00EC059C" w:rsidRDefault="00652A52" w:rsidP="005A52FB">
            <w:pPr>
              <w:ind w:right="21"/>
            </w:pPr>
            <w:r w:rsidRPr="00EC059C">
              <w:t>3.1</w:t>
            </w:r>
          </w:p>
          <w:p w:rsidR="00652A52" w:rsidRPr="00EC059C" w:rsidRDefault="00652A52" w:rsidP="005A52FB">
            <w:pPr>
              <w:ind w:right="21"/>
            </w:pPr>
          </w:p>
          <w:p w:rsidR="00652A52" w:rsidRPr="00EC059C" w:rsidRDefault="00652A52" w:rsidP="005A52FB">
            <w:pPr>
              <w:ind w:right="21"/>
            </w:pPr>
            <w:r w:rsidRPr="00EC059C">
              <w:t>4.6</w:t>
            </w:r>
          </w:p>
          <w:p w:rsidR="00652A52" w:rsidRPr="00EC059C" w:rsidRDefault="00652A52" w:rsidP="005A52FB">
            <w:pPr>
              <w:ind w:right="21"/>
            </w:pPr>
          </w:p>
          <w:p w:rsidR="00652A52" w:rsidRPr="00EC059C" w:rsidRDefault="00652A52" w:rsidP="005A52FB">
            <w:pPr>
              <w:ind w:right="21"/>
            </w:pPr>
          </w:p>
        </w:tc>
        <w:tc>
          <w:tcPr>
            <w:tcW w:w="230" w:type="pct"/>
          </w:tcPr>
          <w:p w:rsidR="00652A52" w:rsidRPr="00EC059C" w:rsidRDefault="00652A52" w:rsidP="00CA4997">
            <w:pPr>
              <w:numPr>
                <w:ilvl w:val="0"/>
                <w:numId w:val="14"/>
              </w:numPr>
              <w:ind w:right="21"/>
            </w:pPr>
          </w:p>
        </w:tc>
        <w:tc>
          <w:tcPr>
            <w:tcW w:w="839" w:type="pct"/>
          </w:tcPr>
          <w:p w:rsidR="00652A52" w:rsidRPr="00EC059C" w:rsidRDefault="00652A52" w:rsidP="005A52FB">
            <w:r w:rsidRPr="00EC059C">
              <w:t>Обслуживание автотранспорта</w:t>
            </w:r>
          </w:p>
        </w:tc>
        <w:tc>
          <w:tcPr>
            <w:tcW w:w="216" w:type="pct"/>
          </w:tcPr>
          <w:p w:rsidR="00652A52" w:rsidRPr="00EC059C" w:rsidRDefault="00652A52" w:rsidP="005A52FB">
            <w:r w:rsidRPr="00EC059C">
              <w:t>4.9</w:t>
            </w:r>
          </w:p>
        </w:tc>
        <w:tc>
          <w:tcPr>
            <w:tcW w:w="218" w:type="pct"/>
          </w:tcPr>
          <w:p w:rsidR="00652A52" w:rsidRPr="00EC059C" w:rsidRDefault="00652A52" w:rsidP="005A52FB">
            <w:pPr>
              <w:ind w:right="21"/>
            </w:pPr>
          </w:p>
        </w:tc>
        <w:tc>
          <w:tcPr>
            <w:tcW w:w="839" w:type="pct"/>
          </w:tcPr>
          <w:p w:rsidR="00652A52" w:rsidRPr="00EC059C" w:rsidRDefault="00652A52" w:rsidP="005A52FB">
            <w:pPr>
              <w:ind w:right="21"/>
              <w:rPr>
                <w:lang w:val="en-US"/>
              </w:rPr>
            </w:pPr>
          </w:p>
        </w:tc>
        <w:tc>
          <w:tcPr>
            <w:tcW w:w="216" w:type="pct"/>
          </w:tcPr>
          <w:p w:rsidR="00652A52" w:rsidRPr="00EC059C" w:rsidRDefault="00652A52" w:rsidP="005A52FB">
            <w:pPr>
              <w:ind w:right="21"/>
            </w:pPr>
          </w:p>
        </w:tc>
      </w:tr>
    </w:tbl>
    <w:p w:rsidR="003452FD" w:rsidRDefault="003452FD" w:rsidP="003452FD">
      <w:pPr>
        <w:jc w:val="center"/>
        <w:rPr>
          <w:b/>
          <w:bCs/>
          <w:sz w:val="28"/>
          <w:szCs w:val="28"/>
        </w:rPr>
      </w:pPr>
      <w:r w:rsidRPr="00EC059C">
        <w:rPr>
          <w:b/>
          <w:bCs/>
          <w:sz w:val="28"/>
          <w:szCs w:val="28"/>
        </w:rPr>
        <w:lastRenderedPageBreak/>
        <w:t>Предельные размеры земельных участков и предельные параметры разрешенного строительства</w:t>
      </w:r>
    </w:p>
    <w:p w:rsidR="00EB6AA9" w:rsidRDefault="00EB6AA9" w:rsidP="003452FD">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EB6AA9" w:rsidRPr="007C0580" w:rsidTr="00F54998">
        <w:trPr>
          <w:tblHeader/>
        </w:trPr>
        <w:tc>
          <w:tcPr>
            <w:tcW w:w="29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rPr>
                <w:b/>
                <w:bCs/>
              </w:rPr>
            </w:pPr>
            <w:r w:rsidRPr="007C0580">
              <w:rPr>
                <w:b/>
                <w:bCs/>
              </w:rPr>
              <w:t>Единицы</w:t>
            </w:r>
          </w:p>
          <w:p w:rsidR="00EB6AA9" w:rsidRPr="007C0580" w:rsidRDefault="00EB6AA9" w:rsidP="00F54998">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rPr>
                <w:b/>
                <w:bCs/>
              </w:rPr>
            </w:pPr>
            <w:r w:rsidRPr="007C0580">
              <w:rPr>
                <w:b/>
                <w:bCs/>
              </w:rPr>
              <w:t>Размер</w:t>
            </w:r>
          </w:p>
        </w:tc>
      </w:tr>
      <w:tr w:rsidR="00EB6AA9" w:rsidRPr="007C0580" w:rsidTr="00F54998">
        <w:tc>
          <w:tcPr>
            <w:tcW w:w="297" w:type="pct"/>
            <w:tcBorders>
              <w:top w:val="single" w:sz="4" w:space="0" w:color="auto"/>
              <w:left w:val="single" w:sz="4" w:space="0" w:color="auto"/>
              <w:bottom w:val="single" w:sz="4" w:space="0" w:color="auto"/>
              <w:right w:val="single" w:sz="4" w:space="0" w:color="auto"/>
            </w:tcBorders>
          </w:tcPr>
          <w:p w:rsidR="00EB6AA9" w:rsidRPr="007C0580" w:rsidRDefault="00EB6AA9"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B6AA9" w:rsidRPr="007C0580" w:rsidRDefault="00CC3479" w:rsidP="00F54998">
            <w:pPr>
              <w:ind w:right="21"/>
            </w:pPr>
            <w:r w:rsidRPr="00992E1A">
              <w:rPr>
                <w:rFonts w:eastAsia="BatangChe"/>
              </w:rPr>
              <w:t>Минимальный отступ от красной линии до линии застройки</w:t>
            </w:r>
          </w:p>
        </w:tc>
        <w:tc>
          <w:tcPr>
            <w:tcW w:w="56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t>6</w:t>
            </w:r>
          </w:p>
        </w:tc>
      </w:tr>
      <w:tr w:rsidR="00EB6AA9" w:rsidRPr="007C0580" w:rsidTr="00F54998">
        <w:tc>
          <w:tcPr>
            <w:tcW w:w="297" w:type="pct"/>
            <w:tcBorders>
              <w:top w:val="single" w:sz="4" w:space="0" w:color="auto"/>
              <w:left w:val="single" w:sz="4" w:space="0" w:color="auto"/>
              <w:bottom w:val="single" w:sz="4" w:space="0" w:color="auto"/>
              <w:right w:val="single" w:sz="4" w:space="0" w:color="auto"/>
            </w:tcBorders>
          </w:tcPr>
          <w:p w:rsidR="00EB6AA9" w:rsidRPr="007C0580" w:rsidRDefault="00EB6AA9"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pPr>
            <w:r w:rsidRPr="007C0580">
              <w:t>Минимальное расстояние от дома до красной линии проездов</w:t>
            </w:r>
          </w:p>
        </w:tc>
        <w:tc>
          <w:tcPr>
            <w:tcW w:w="56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7C0580">
              <w:t>3</w:t>
            </w:r>
          </w:p>
        </w:tc>
      </w:tr>
      <w:tr w:rsidR="00EB6AA9" w:rsidRPr="007C0580" w:rsidTr="00F54998">
        <w:tc>
          <w:tcPr>
            <w:tcW w:w="297" w:type="pct"/>
            <w:tcBorders>
              <w:top w:val="single" w:sz="4" w:space="0" w:color="auto"/>
              <w:left w:val="single" w:sz="4" w:space="0" w:color="auto"/>
              <w:bottom w:val="single" w:sz="4" w:space="0" w:color="auto"/>
              <w:right w:val="single" w:sz="4" w:space="0" w:color="auto"/>
            </w:tcBorders>
          </w:tcPr>
          <w:p w:rsidR="00EB6AA9" w:rsidRPr="007C0580" w:rsidRDefault="00EB6AA9"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pPr>
            <w:r w:rsidRPr="007C0580">
              <w:t>Минимальное расстояние от дома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7C0580">
              <w:t>3</w:t>
            </w:r>
          </w:p>
        </w:tc>
      </w:tr>
      <w:tr w:rsidR="00EB6AA9" w:rsidRPr="007C0580" w:rsidTr="00F54998">
        <w:tc>
          <w:tcPr>
            <w:tcW w:w="297" w:type="pct"/>
            <w:tcBorders>
              <w:top w:val="single" w:sz="4" w:space="0" w:color="auto"/>
              <w:left w:val="single" w:sz="4" w:space="0" w:color="auto"/>
              <w:bottom w:val="single" w:sz="4" w:space="0" w:color="auto"/>
              <w:right w:val="single" w:sz="4" w:space="0" w:color="auto"/>
            </w:tcBorders>
          </w:tcPr>
          <w:p w:rsidR="00EB6AA9" w:rsidRPr="007C0580" w:rsidRDefault="00EB6AA9"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pPr>
            <w:r w:rsidRPr="007C0580">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56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t>7</w:t>
            </w:r>
          </w:p>
        </w:tc>
      </w:tr>
      <w:tr w:rsidR="00EB6AA9" w:rsidRPr="007C0580" w:rsidTr="00F54998">
        <w:tc>
          <w:tcPr>
            <w:tcW w:w="297" w:type="pct"/>
            <w:tcBorders>
              <w:top w:val="single" w:sz="4" w:space="0" w:color="auto"/>
              <w:left w:val="single" w:sz="4" w:space="0" w:color="auto"/>
              <w:bottom w:val="single" w:sz="4" w:space="0" w:color="auto"/>
              <w:right w:val="single" w:sz="4" w:space="0" w:color="auto"/>
            </w:tcBorders>
          </w:tcPr>
          <w:p w:rsidR="00EB6AA9" w:rsidRPr="007C0580" w:rsidRDefault="00EB6AA9"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B6AA9" w:rsidRPr="007C0580" w:rsidRDefault="00EB6AA9" w:rsidP="00F54998">
            <w:r w:rsidRPr="007C0580">
              <w:t xml:space="preserve">Минимальное расстояние от стен детских дошкольных учреждений и общеобразовательных школ до красных линий </w:t>
            </w:r>
          </w:p>
        </w:tc>
        <w:tc>
          <w:tcPr>
            <w:tcW w:w="56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jc w:val="center"/>
              <w:rPr>
                <w:lang w:val="en-US"/>
              </w:rPr>
            </w:pPr>
            <w:r w:rsidRPr="007C0580">
              <w:rPr>
                <w:lang w:val="en-US"/>
              </w:rPr>
              <w:t>10</w:t>
            </w:r>
          </w:p>
        </w:tc>
      </w:tr>
      <w:tr w:rsidR="00EB6AA9" w:rsidRPr="007C0580" w:rsidTr="00F54998">
        <w:tc>
          <w:tcPr>
            <w:tcW w:w="297" w:type="pct"/>
            <w:tcBorders>
              <w:top w:val="single" w:sz="4" w:space="0" w:color="auto"/>
              <w:left w:val="single" w:sz="4" w:space="0" w:color="auto"/>
              <w:bottom w:val="single" w:sz="4" w:space="0" w:color="auto"/>
              <w:right w:val="single" w:sz="4" w:space="0" w:color="auto"/>
            </w:tcBorders>
          </w:tcPr>
          <w:p w:rsidR="00EB6AA9" w:rsidRPr="007C0580" w:rsidRDefault="00EB6AA9"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pPr>
            <w:r w:rsidRPr="007C0580">
              <w:t>Размеры земельного участка для индивидуального жилищного строительства</w:t>
            </w:r>
          </w:p>
        </w:tc>
        <w:tc>
          <w:tcPr>
            <w:tcW w:w="56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EB6AA9" w:rsidRPr="00851228" w:rsidRDefault="00EB6AA9" w:rsidP="00F54998">
            <w:pPr>
              <w:ind w:right="21"/>
              <w:jc w:val="center"/>
            </w:pPr>
            <w:r w:rsidRPr="00851228">
              <w:t xml:space="preserve">400- </w:t>
            </w:r>
            <w:r w:rsidR="007E08D7">
              <w:t>15</w:t>
            </w:r>
            <w:r>
              <w:t>00</w:t>
            </w:r>
          </w:p>
        </w:tc>
      </w:tr>
      <w:tr w:rsidR="00F2331B" w:rsidRPr="007C0580" w:rsidTr="00F54998">
        <w:tc>
          <w:tcPr>
            <w:tcW w:w="297" w:type="pct"/>
            <w:tcBorders>
              <w:top w:val="single" w:sz="4" w:space="0" w:color="auto"/>
              <w:left w:val="single" w:sz="4" w:space="0" w:color="auto"/>
              <w:bottom w:val="single" w:sz="4" w:space="0" w:color="auto"/>
              <w:right w:val="single" w:sz="4" w:space="0" w:color="auto"/>
            </w:tcBorders>
          </w:tcPr>
          <w:p w:rsidR="00F2331B" w:rsidRPr="007C0580" w:rsidRDefault="00F2331B"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F2331B" w:rsidRPr="007C0580" w:rsidRDefault="00F2331B" w:rsidP="00F54998">
            <w:pPr>
              <w:ind w:right="21"/>
            </w:pPr>
            <w:r>
              <w:t>Минимальный размер земельного участка в сфере здравоохранения</w:t>
            </w:r>
          </w:p>
        </w:tc>
        <w:tc>
          <w:tcPr>
            <w:tcW w:w="567" w:type="pct"/>
            <w:tcBorders>
              <w:top w:val="single" w:sz="4" w:space="0" w:color="auto"/>
              <w:left w:val="single" w:sz="4" w:space="0" w:color="auto"/>
              <w:bottom w:val="single" w:sz="4" w:space="0" w:color="auto"/>
              <w:right w:val="single" w:sz="4" w:space="0" w:color="auto"/>
            </w:tcBorders>
          </w:tcPr>
          <w:p w:rsidR="00F2331B" w:rsidRPr="007C0580" w:rsidRDefault="00F2331B" w:rsidP="00F54998">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F2331B" w:rsidRPr="00851228" w:rsidRDefault="005B6A95" w:rsidP="00F54998">
            <w:pPr>
              <w:ind w:right="21"/>
              <w:jc w:val="center"/>
            </w:pPr>
            <w:r>
              <w:t>1000</w:t>
            </w:r>
          </w:p>
        </w:tc>
      </w:tr>
      <w:tr w:rsidR="00EB6AA9" w:rsidRPr="007C0580" w:rsidTr="00F54998">
        <w:tc>
          <w:tcPr>
            <w:tcW w:w="297" w:type="pct"/>
            <w:tcBorders>
              <w:top w:val="single" w:sz="4" w:space="0" w:color="auto"/>
              <w:left w:val="single" w:sz="4" w:space="0" w:color="auto"/>
              <w:bottom w:val="single" w:sz="4" w:space="0" w:color="auto"/>
              <w:right w:val="single" w:sz="4" w:space="0" w:color="auto"/>
            </w:tcBorders>
          </w:tcPr>
          <w:p w:rsidR="00EB6AA9" w:rsidRPr="007C0580" w:rsidRDefault="00EB6AA9"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pPr>
            <w:r>
              <w:rPr>
                <w:rFonts w:eastAsia="BatangChe"/>
              </w:rPr>
              <w:t>М</w:t>
            </w:r>
            <w:r w:rsidRPr="00DA1774">
              <w:rPr>
                <w:rFonts w:eastAsia="BatangChe"/>
              </w:rPr>
              <w:t>аксимальная ширина земельных участков вдоль фронта улицы (проезда)</w:t>
            </w:r>
          </w:p>
        </w:tc>
        <w:tc>
          <w:tcPr>
            <w:tcW w:w="56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DA1774">
              <w:rPr>
                <w:rFonts w:eastAsia="BatangChe"/>
              </w:rPr>
              <w:t>м</w:t>
            </w:r>
          </w:p>
        </w:tc>
        <w:tc>
          <w:tcPr>
            <w:tcW w:w="473" w:type="pct"/>
            <w:tcBorders>
              <w:top w:val="single" w:sz="4" w:space="0" w:color="auto"/>
              <w:left w:val="single" w:sz="4" w:space="0" w:color="auto"/>
              <w:bottom w:val="single" w:sz="4" w:space="0" w:color="auto"/>
              <w:right w:val="single" w:sz="4" w:space="0" w:color="auto"/>
            </w:tcBorders>
          </w:tcPr>
          <w:p w:rsidR="00EB6AA9" w:rsidRPr="001648C8" w:rsidRDefault="00EB6AA9" w:rsidP="00F54998">
            <w:pPr>
              <w:ind w:right="21"/>
              <w:jc w:val="center"/>
              <w:rPr>
                <w:highlight w:val="yellow"/>
              </w:rPr>
            </w:pPr>
            <w:r w:rsidRPr="00DA1774">
              <w:rPr>
                <w:rFonts w:eastAsia="BatangChe"/>
              </w:rPr>
              <w:t>30</w:t>
            </w:r>
          </w:p>
        </w:tc>
      </w:tr>
      <w:tr w:rsidR="00EB6AA9" w:rsidRPr="007C0580" w:rsidTr="00F54998">
        <w:tc>
          <w:tcPr>
            <w:tcW w:w="297" w:type="pct"/>
            <w:tcBorders>
              <w:top w:val="single" w:sz="4" w:space="0" w:color="auto"/>
              <w:left w:val="single" w:sz="4" w:space="0" w:color="auto"/>
              <w:bottom w:val="single" w:sz="4" w:space="0" w:color="auto"/>
              <w:right w:val="single" w:sz="4" w:space="0" w:color="auto"/>
            </w:tcBorders>
          </w:tcPr>
          <w:p w:rsidR="00EB6AA9" w:rsidRPr="007C0580" w:rsidRDefault="00EB6AA9"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pPr>
            <w:r w:rsidRPr="007C0580">
              <w:t>Этажность (включая мансардный этаж)</w:t>
            </w:r>
          </w:p>
        </w:tc>
        <w:tc>
          <w:tcPr>
            <w:tcW w:w="56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7C0580">
              <w:t>1-3</w:t>
            </w:r>
          </w:p>
        </w:tc>
      </w:tr>
      <w:tr w:rsidR="00EB6AA9" w:rsidRPr="007C0580" w:rsidTr="00F54998">
        <w:tc>
          <w:tcPr>
            <w:tcW w:w="297" w:type="pct"/>
            <w:tcBorders>
              <w:top w:val="single" w:sz="4" w:space="0" w:color="auto"/>
              <w:left w:val="single" w:sz="4" w:space="0" w:color="auto"/>
              <w:bottom w:val="single" w:sz="4" w:space="0" w:color="auto"/>
              <w:right w:val="single" w:sz="4" w:space="0" w:color="auto"/>
            </w:tcBorders>
          </w:tcPr>
          <w:p w:rsidR="00EB6AA9" w:rsidRPr="007C0580" w:rsidRDefault="00EB6AA9"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pPr>
            <w:r>
              <w:t>Максимальный процент</w:t>
            </w:r>
            <w:r w:rsidRPr="007C0580">
              <w:t xml:space="preserve"> застройки земельного участка (с учетом минимальных отступов от границ участка и противопожарных разрывов) для индивидуального жилищного строительства, ведения личного подсобного хозяйства принимать не более</w:t>
            </w:r>
          </w:p>
          <w:p w:rsidR="00EB6AA9" w:rsidRPr="007C0580" w:rsidRDefault="00EB6AA9" w:rsidP="00F54998">
            <w:pPr>
              <w:ind w:right="21"/>
            </w:pPr>
            <w:r w:rsidRPr="007C0580">
              <w:t>Коэффициент застройки</w:t>
            </w:r>
          </w:p>
          <w:p w:rsidR="00EB6AA9" w:rsidRPr="007C0580" w:rsidRDefault="00EB6AA9" w:rsidP="00F54998">
            <w:pPr>
              <w:ind w:right="21"/>
            </w:pPr>
            <w:r w:rsidRPr="007C0580">
              <w:t>Коэффициент плотности застройки</w:t>
            </w:r>
          </w:p>
        </w:tc>
        <w:tc>
          <w:tcPr>
            <w:tcW w:w="56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p>
          <w:p w:rsidR="00EB6AA9" w:rsidRPr="007C0580" w:rsidRDefault="00EB6AA9" w:rsidP="00F54998">
            <w:pPr>
              <w:ind w:right="21"/>
              <w:jc w:val="center"/>
            </w:pPr>
            <w:r w:rsidRPr="007C0580">
              <w:t>%</w:t>
            </w:r>
          </w:p>
        </w:tc>
        <w:tc>
          <w:tcPr>
            <w:tcW w:w="47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p>
          <w:p w:rsidR="00EB6AA9" w:rsidRPr="007C0580" w:rsidRDefault="00EB6AA9" w:rsidP="00F54998">
            <w:pPr>
              <w:ind w:right="21"/>
              <w:jc w:val="center"/>
              <w:rPr>
                <w:lang w:val="en-US"/>
              </w:rPr>
            </w:pPr>
            <w:r w:rsidRPr="007C0580">
              <w:t>30</w:t>
            </w:r>
          </w:p>
          <w:p w:rsidR="00EB6AA9" w:rsidRPr="007C0580" w:rsidRDefault="00EB6AA9" w:rsidP="00F54998">
            <w:pPr>
              <w:ind w:right="21"/>
              <w:jc w:val="center"/>
              <w:rPr>
                <w:lang w:val="en-US"/>
              </w:rPr>
            </w:pPr>
          </w:p>
          <w:p w:rsidR="00EB6AA9" w:rsidRPr="007C0580" w:rsidRDefault="00EB6AA9" w:rsidP="00F54998">
            <w:pPr>
              <w:ind w:right="21"/>
              <w:jc w:val="center"/>
            </w:pPr>
            <w:r w:rsidRPr="007C0580">
              <w:t>0,2</w:t>
            </w:r>
          </w:p>
          <w:p w:rsidR="00EB6AA9" w:rsidRPr="007C0580" w:rsidRDefault="00EB6AA9" w:rsidP="00F54998">
            <w:pPr>
              <w:ind w:right="21"/>
              <w:jc w:val="center"/>
            </w:pPr>
            <w:r w:rsidRPr="007C0580">
              <w:t>0,4</w:t>
            </w:r>
          </w:p>
        </w:tc>
      </w:tr>
      <w:tr w:rsidR="005B6A95" w:rsidRPr="007C0580" w:rsidTr="00F54998">
        <w:tc>
          <w:tcPr>
            <w:tcW w:w="297" w:type="pct"/>
            <w:tcBorders>
              <w:top w:val="single" w:sz="4" w:space="0" w:color="auto"/>
              <w:left w:val="single" w:sz="4" w:space="0" w:color="auto"/>
              <w:bottom w:val="single" w:sz="4" w:space="0" w:color="auto"/>
              <w:right w:val="single" w:sz="4" w:space="0" w:color="auto"/>
            </w:tcBorders>
          </w:tcPr>
          <w:p w:rsidR="005B6A95" w:rsidRPr="007C0580" w:rsidRDefault="005B6A95"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5B6A95" w:rsidRPr="007C0580" w:rsidRDefault="005B6A95" w:rsidP="00F54998">
            <w:pPr>
              <w:ind w:right="21"/>
            </w:pPr>
            <w:r>
              <w:t>Максимальный процент</w:t>
            </w:r>
            <w:r w:rsidRPr="007C0580">
              <w:t xml:space="preserve"> застройки земельного участка</w:t>
            </w:r>
            <w:r>
              <w:t xml:space="preserve"> для объектов здравоохранения</w:t>
            </w:r>
          </w:p>
        </w:tc>
        <w:tc>
          <w:tcPr>
            <w:tcW w:w="567" w:type="pct"/>
            <w:tcBorders>
              <w:top w:val="single" w:sz="4" w:space="0" w:color="auto"/>
              <w:left w:val="single" w:sz="4" w:space="0" w:color="auto"/>
              <w:bottom w:val="single" w:sz="4" w:space="0" w:color="auto"/>
              <w:right w:val="single" w:sz="4" w:space="0" w:color="auto"/>
            </w:tcBorders>
          </w:tcPr>
          <w:p w:rsidR="005B6A95" w:rsidRPr="007C0580" w:rsidRDefault="005B6A95" w:rsidP="00F54998">
            <w:pPr>
              <w:ind w:right="21"/>
              <w:jc w:val="center"/>
            </w:pPr>
            <w:r>
              <w:t>%</w:t>
            </w:r>
          </w:p>
        </w:tc>
        <w:tc>
          <w:tcPr>
            <w:tcW w:w="473" w:type="pct"/>
            <w:tcBorders>
              <w:top w:val="single" w:sz="4" w:space="0" w:color="auto"/>
              <w:left w:val="single" w:sz="4" w:space="0" w:color="auto"/>
              <w:bottom w:val="single" w:sz="4" w:space="0" w:color="auto"/>
              <w:right w:val="single" w:sz="4" w:space="0" w:color="auto"/>
            </w:tcBorders>
          </w:tcPr>
          <w:p w:rsidR="005B6A95" w:rsidRPr="007C0580" w:rsidRDefault="005B6A95" w:rsidP="00F54998">
            <w:pPr>
              <w:ind w:right="21"/>
              <w:jc w:val="center"/>
            </w:pPr>
            <w:r>
              <w:t>50</w:t>
            </w:r>
          </w:p>
        </w:tc>
      </w:tr>
      <w:tr w:rsidR="00EB6AA9" w:rsidRPr="007C0580" w:rsidTr="00F54998">
        <w:tc>
          <w:tcPr>
            <w:tcW w:w="297" w:type="pct"/>
            <w:tcBorders>
              <w:top w:val="single" w:sz="4" w:space="0" w:color="auto"/>
              <w:left w:val="single" w:sz="4" w:space="0" w:color="auto"/>
              <w:bottom w:val="single" w:sz="4" w:space="0" w:color="auto"/>
              <w:right w:val="single" w:sz="4" w:space="0" w:color="auto"/>
            </w:tcBorders>
          </w:tcPr>
          <w:p w:rsidR="00EB6AA9" w:rsidRPr="007C0580" w:rsidRDefault="00EB6AA9" w:rsidP="00CA4997">
            <w:pPr>
              <w:numPr>
                <w:ilvl w:val="0"/>
                <w:numId w:val="3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pPr>
            <w:r w:rsidRPr="007C0580">
              <w:t>Максимальная высота ограждения земельного участка на границе с соседними участками</w:t>
            </w:r>
          </w:p>
        </w:tc>
        <w:tc>
          <w:tcPr>
            <w:tcW w:w="567"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EB6AA9" w:rsidRPr="007C0580" w:rsidRDefault="00EB6AA9" w:rsidP="00F54998">
            <w:pPr>
              <w:ind w:right="21"/>
              <w:jc w:val="center"/>
            </w:pPr>
            <w:r w:rsidRPr="007C0580">
              <w:t>2</w:t>
            </w:r>
          </w:p>
        </w:tc>
      </w:tr>
    </w:tbl>
    <w:p w:rsidR="00BE7013" w:rsidRDefault="00BE7013" w:rsidP="003452FD">
      <w:pPr>
        <w:jc w:val="center"/>
        <w:rPr>
          <w:b/>
          <w:bCs/>
          <w:sz w:val="28"/>
          <w:szCs w:val="28"/>
        </w:rPr>
      </w:pPr>
    </w:p>
    <w:p w:rsidR="003452FD" w:rsidRPr="00EC059C" w:rsidRDefault="003452FD" w:rsidP="003452FD">
      <w:pPr>
        <w:autoSpaceDE w:val="0"/>
        <w:autoSpaceDN w:val="0"/>
        <w:adjustRightInd w:val="0"/>
        <w:ind w:right="21" w:firstLine="709"/>
        <w:jc w:val="both"/>
      </w:pPr>
      <w:r w:rsidRPr="00EC059C">
        <w:t xml:space="preserve">Требования к параметрам сооружений и границам земельных участков в соответствии со следующими документами: </w:t>
      </w:r>
    </w:p>
    <w:p w:rsidR="003452FD" w:rsidRPr="00EC059C" w:rsidRDefault="003452FD" w:rsidP="00CA4997">
      <w:pPr>
        <w:numPr>
          <w:ilvl w:val="0"/>
          <w:numId w:val="15"/>
        </w:numPr>
        <w:tabs>
          <w:tab w:val="left" w:pos="408"/>
        </w:tabs>
        <w:autoSpaceDE w:val="0"/>
        <w:autoSpaceDN w:val="0"/>
        <w:adjustRightInd w:val="0"/>
        <w:ind w:right="21"/>
        <w:jc w:val="both"/>
      </w:pPr>
      <w:r w:rsidRPr="00EC059C">
        <w:t>Свод правил «Градостроительство. Планировка и застройка городских и сельских поселений. Актуализированная редакция СНиП 2.07.01-89*</w:t>
      </w:r>
      <w:r w:rsidRPr="00EC059C">
        <w:rPr>
          <w:lang w:val="en-US"/>
        </w:rPr>
        <w:t xml:space="preserve">». </w:t>
      </w:r>
      <w:r w:rsidRPr="00EC059C">
        <w:t>СП 42.13330.2011, Приложение Ж;</w:t>
      </w:r>
    </w:p>
    <w:p w:rsidR="003452FD" w:rsidRPr="00EC059C" w:rsidRDefault="003452FD" w:rsidP="00CA4997">
      <w:pPr>
        <w:numPr>
          <w:ilvl w:val="0"/>
          <w:numId w:val="15"/>
        </w:numPr>
        <w:tabs>
          <w:tab w:val="left" w:pos="408"/>
        </w:tabs>
        <w:autoSpaceDE w:val="0"/>
        <w:autoSpaceDN w:val="0"/>
        <w:adjustRightInd w:val="0"/>
        <w:ind w:right="21"/>
      </w:pPr>
      <w:r w:rsidRPr="00EC059C">
        <w:t>СНиП 31-06-2009 «Общественные здания и сооружения»;</w:t>
      </w:r>
    </w:p>
    <w:p w:rsidR="00BE7013" w:rsidRDefault="003452FD" w:rsidP="00CA4997">
      <w:pPr>
        <w:numPr>
          <w:ilvl w:val="0"/>
          <w:numId w:val="15"/>
        </w:numPr>
        <w:tabs>
          <w:tab w:val="left" w:pos="408"/>
        </w:tabs>
        <w:autoSpaceDE w:val="0"/>
        <w:autoSpaceDN w:val="0"/>
        <w:adjustRightInd w:val="0"/>
        <w:ind w:right="21"/>
      </w:pPr>
      <w:r w:rsidRPr="00EC059C">
        <w:t>другие действующие нормативные документы и технические регламенты.</w:t>
      </w:r>
    </w:p>
    <w:p w:rsidR="0063153E" w:rsidRDefault="0063153E" w:rsidP="00C86C43">
      <w:pPr>
        <w:pStyle w:val="4"/>
        <w:jc w:val="center"/>
        <w:rPr>
          <w:rFonts w:ascii="Times New Roman" w:hAnsi="Times New Roman"/>
        </w:rPr>
      </w:pPr>
      <w:r w:rsidRPr="009D7ABB">
        <w:rPr>
          <w:rFonts w:ascii="Times New Roman" w:hAnsi="Times New Roman"/>
        </w:rPr>
        <w:t>О-</w:t>
      </w:r>
      <w:r w:rsidR="00C86C43" w:rsidRPr="009D7ABB">
        <w:rPr>
          <w:rFonts w:ascii="Times New Roman" w:hAnsi="Times New Roman"/>
        </w:rPr>
        <w:t>Д</w:t>
      </w:r>
      <w:r w:rsidRPr="009D7ABB">
        <w:rPr>
          <w:rFonts w:ascii="Times New Roman" w:hAnsi="Times New Roman"/>
        </w:rPr>
        <w:t xml:space="preserve">2 </w:t>
      </w:r>
      <w:r w:rsidR="00C86C43" w:rsidRPr="009D7ABB">
        <w:rPr>
          <w:rFonts w:ascii="Times New Roman" w:hAnsi="Times New Roman"/>
        </w:rPr>
        <w:t>Общественно-деловая зона объектов культуры, искусства, спорта</w:t>
      </w:r>
    </w:p>
    <w:p w:rsidR="005A52FB" w:rsidRPr="005A52FB" w:rsidRDefault="005A52FB" w:rsidP="005A52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48"/>
        <w:gridCol w:w="653"/>
        <w:gridCol w:w="562"/>
        <w:gridCol w:w="2174"/>
        <w:gridCol w:w="642"/>
        <w:gridCol w:w="677"/>
        <w:gridCol w:w="2478"/>
        <w:gridCol w:w="717"/>
        <w:gridCol w:w="651"/>
        <w:gridCol w:w="2481"/>
        <w:gridCol w:w="642"/>
      </w:tblGrid>
      <w:tr w:rsidR="008313D2" w:rsidRPr="003D1A9E" w:rsidTr="005A52FB">
        <w:trPr>
          <w:tblHeader/>
        </w:trPr>
        <w:tc>
          <w:tcPr>
            <w:tcW w:w="2415" w:type="pct"/>
            <w:gridSpan w:val="6"/>
            <w:vAlign w:val="center"/>
          </w:tcPr>
          <w:p w:rsidR="008313D2" w:rsidRPr="003D1A9E" w:rsidRDefault="008313D2" w:rsidP="005A52FB">
            <w:pPr>
              <w:ind w:right="21"/>
              <w:jc w:val="center"/>
              <w:rPr>
                <w:b/>
                <w:lang w:val="en-US"/>
              </w:rPr>
            </w:pPr>
            <w:r w:rsidRPr="003D1A9E">
              <w:rPr>
                <w:b/>
              </w:rPr>
              <w:lastRenderedPageBreak/>
              <w:t>Основной вид разрешенного использования</w:t>
            </w:r>
          </w:p>
        </w:tc>
        <w:tc>
          <w:tcPr>
            <w:tcW w:w="2585" w:type="pct"/>
            <w:gridSpan w:val="6"/>
            <w:vAlign w:val="center"/>
          </w:tcPr>
          <w:p w:rsidR="008313D2" w:rsidRPr="003D1A9E" w:rsidRDefault="008313D2" w:rsidP="005A52FB">
            <w:pPr>
              <w:ind w:right="21"/>
              <w:jc w:val="center"/>
              <w:rPr>
                <w:b/>
                <w:lang w:val="en-US"/>
              </w:rPr>
            </w:pPr>
            <w:r w:rsidRPr="003D1A9E">
              <w:rPr>
                <w:b/>
              </w:rPr>
              <w:t>Условно разрешенный</w:t>
            </w:r>
            <w:r>
              <w:rPr>
                <w:b/>
              </w:rPr>
              <w:t xml:space="preserve"> </w:t>
            </w:r>
            <w:r w:rsidRPr="003D1A9E">
              <w:rPr>
                <w:b/>
              </w:rPr>
              <w:t>вид использования</w:t>
            </w:r>
          </w:p>
        </w:tc>
      </w:tr>
      <w:tr w:rsidR="008313D2" w:rsidRPr="003D1A9E" w:rsidTr="005A52FB">
        <w:trPr>
          <w:tblHeader/>
        </w:trPr>
        <w:tc>
          <w:tcPr>
            <w:tcW w:w="190" w:type="pct"/>
            <w:vMerge w:val="restart"/>
            <w:vAlign w:val="center"/>
          </w:tcPr>
          <w:p w:rsidR="008313D2" w:rsidRPr="003D1A9E" w:rsidRDefault="008313D2" w:rsidP="005A52FB">
            <w:pPr>
              <w:ind w:right="21"/>
              <w:jc w:val="center"/>
            </w:pPr>
            <w:r w:rsidRPr="003D1A9E">
              <w:t>№ п/п</w:t>
            </w:r>
          </w:p>
        </w:tc>
        <w:tc>
          <w:tcPr>
            <w:tcW w:w="862" w:type="pct"/>
            <w:vMerge w:val="restart"/>
            <w:vAlign w:val="center"/>
          </w:tcPr>
          <w:p w:rsidR="008313D2" w:rsidRPr="003D1A9E" w:rsidRDefault="008313D2" w:rsidP="005A52FB">
            <w:pPr>
              <w:ind w:right="21"/>
              <w:jc w:val="center"/>
            </w:pPr>
            <w:r w:rsidRPr="003D1A9E">
              <w:t>Наименование</w:t>
            </w:r>
          </w:p>
        </w:tc>
        <w:tc>
          <w:tcPr>
            <w:tcW w:w="221" w:type="pct"/>
            <w:vMerge w:val="restart"/>
            <w:vAlign w:val="center"/>
          </w:tcPr>
          <w:p w:rsidR="008313D2" w:rsidRPr="003D1A9E" w:rsidRDefault="008313D2" w:rsidP="005A52FB">
            <w:pPr>
              <w:ind w:right="21"/>
              <w:jc w:val="center"/>
            </w:pPr>
            <w:r w:rsidRPr="003D1A9E">
              <w:t>Код</w:t>
            </w:r>
          </w:p>
        </w:tc>
        <w:tc>
          <w:tcPr>
            <w:tcW w:w="1142" w:type="pct"/>
            <w:gridSpan w:val="3"/>
            <w:vAlign w:val="center"/>
          </w:tcPr>
          <w:p w:rsidR="008313D2" w:rsidRPr="003D1A9E" w:rsidRDefault="008313D2" w:rsidP="005A52FB">
            <w:pPr>
              <w:ind w:right="21"/>
              <w:jc w:val="center"/>
              <w:rPr>
                <w:b/>
              </w:rPr>
            </w:pPr>
            <w:r w:rsidRPr="003D1A9E">
              <w:rPr>
                <w:b/>
              </w:rPr>
              <w:t>Вспомогательный вид</w:t>
            </w:r>
            <w:r>
              <w:rPr>
                <w:b/>
              </w:rPr>
              <w:t xml:space="preserve"> </w:t>
            </w:r>
            <w:r w:rsidRPr="003D1A9E">
              <w:rPr>
                <w:b/>
              </w:rPr>
              <w:t>разрешенного использования</w:t>
            </w:r>
          </w:p>
        </w:tc>
        <w:tc>
          <w:tcPr>
            <w:tcW w:w="229" w:type="pct"/>
            <w:vMerge w:val="restart"/>
            <w:vAlign w:val="center"/>
          </w:tcPr>
          <w:p w:rsidR="008313D2" w:rsidRPr="003D1A9E" w:rsidRDefault="008313D2" w:rsidP="005A52FB">
            <w:pPr>
              <w:ind w:right="21"/>
              <w:jc w:val="center"/>
            </w:pPr>
            <w:r w:rsidRPr="003D1A9E">
              <w:t>№ п/п</w:t>
            </w:r>
          </w:p>
        </w:tc>
        <w:tc>
          <w:tcPr>
            <w:tcW w:w="838" w:type="pct"/>
            <w:vMerge w:val="restart"/>
            <w:vAlign w:val="center"/>
          </w:tcPr>
          <w:p w:rsidR="008313D2" w:rsidRPr="003D1A9E" w:rsidRDefault="008313D2" w:rsidP="005A52FB">
            <w:pPr>
              <w:ind w:right="21"/>
              <w:jc w:val="center"/>
            </w:pPr>
            <w:r w:rsidRPr="003D1A9E">
              <w:t>Наименование</w:t>
            </w:r>
          </w:p>
        </w:tc>
        <w:tc>
          <w:tcPr>
            <w:tcW w:w="242" w:type="pct"/>
            <w:vMerge w:val="restart"/>
            <w:vAlign w:val="center"/>
          </w:tcPr>
          <w:p w:rsidR="008313D2" w:rsidRPr="003D1A9E" w:rsidRDefault="008313D2" w:rsidP="005A52FB">
            <w:pPr>
              <w:ind w:right="21"/>
              <w:jc w:val="center"/>
            </w:pPr>
            <w:r w:rsidRPr="003D1A9E">
              <w:t>Код</w:t>
            </w:r>
          </w:p>
        </w:tc>
        <w:tc>
          <w:tcPr>
            <w:tcW w:w="1276" w:type="pct"/>
            <w:gridSpan w:val="3"/>
            <w:vAlign w:val="center"/>
          </w:tcPr>
          <w:p w:rsidR="008313D2" w:rsidRPr="003D1A9E" w:rsidRDefault="008313D2" w:rsidP="005A52FB">
            <w:pPr>
              <w:ind w:right="21"/>
              <w:jc w:val="center"/>
              <w:rPr>
                <w:b/>
                <w:lang w:val="en-US"/>
              </w:rPr>
            </w:pPr>
            <w:r w:rsidRPr="003D1A9E">
              <w:rPr>
                <w:b/>
              </w:rPr>
              <w:t>Вспомогательный вид</w:t>
            </w:r>
            <w:r>
              <w:rPr>
                <w:b/>
              </w:rPr>
              <w:t xml:space="preserve"> </w:t>
            </w:r>
            <w:r w:rsidRPr="003D1A9E">
              <w:rPr>
                <w:b/>
              </w:rPr>
              <w:t>разрешенного использования</w:t>
            </w:r>
          </w:p>
        </w:tc>
      </w:tr>
      <w:tr w:rsidR="008313D2" w:rsidRPr="003D1A9E" w:rsidTr="005A52FB">
        <w:trPr>
          <w:tblHeader/>
        </w:trPr>
        <w:tc>
          <w:tcPr>
            <w:tcW w:w="190" w:type="pct"/>
            <w:vMerge/>
            <w:vAlign w:val="center"/>
          </w:tcPr>
          <w:p w:rsidR="008313D2" w:rsidRPr="003D1A9E" w:rsidRDefault="008313D2" w:rsidP="005A52FB">
            <w:pPr>
              <w:ind w:right="21"/>
              <w:jc w:val="center"/>
              <w:rPr>
                <w:b/>
              </w:rPr>
            </w:pPr>
          </w:p>
        </w:tc>
        <w:tc>
          <w:tcPr>
            <w:tcW w:w="862" w:type="pct"/>
            <w:vMerge/>
            <w:vAlign w:val="center"/>
          </w:tcPr>
          <w:p w:rsidR="008313D2" w:rsidRPr="003D1A9E" w:rsidRDefault="008313D2" w:rsidP="005A52FB">
            <w:pPr>
              <w:ind w:right="21"/>
              <w:jc w:val="center"/>
              <w:rPr>
                <w:b/>
              </w:rPr>
            </w:pPr>
          </w:p>
        </w:tc>
        <w:tc>
          <w:tcPr>
            <w:tcW w:w="221" w:type="pct"/>
            <w:vMerge/>
            <w:vAlign w:val="center"/>
          </w:tcPr>
          <w:p w:rsidR="008313D2" w:rsidRPr="003D1A9E" w:rsidRDefault="008313D2" w:rsidP="005A52FB">
            <w:pPr>
              <w:ind w:right="21"/>
              <w:jc w:val="center"/>
              <w:rPr>
                <w:b/>
              </w:rPr>
            </w:pPr>
          </w:p>
        </w:tc>
        <w:tc>
          <w:tcPr>
            <w:tcW w:w="190" w:type="pct"/>
            <w:vAlign w:val="center"/>
          </w:tcPr>
          <w:p w:rsidR="008313D2" w:rsidRPr="003D1A9E" w:rsidRDefault="008313D2" w:rsidP="005A52FB">
            <w:pPr>
              <w:ind w:right="21"/>
              <w:jc w:val="center"/>
            </w:pPr>
            <w:r w:rsidRPr="003D1A9E">
              <w:t>№ п/п</w:t>
            </w:r>
          </w:p>
        </w:tc>
        <w:tc>
          <w:tcPr>
            <w:tcW w:w="735" w:type="pct"/>
            <w:vAlign w:val="center"/>
          </w:tcPr>
          <w:p w:rsidR="008313D2" w:rsidRPr="003D1A9E" w:rsidRDefault="008313D2" w:rsidP="005A52FB">
            <w:pPr>
              <w:ind w:right="21"/>
              <w:jc w:val="center"/>
            </w:pPr>
            <w:r w:rsidRPr="003D1A9E">
              <w:t>Наименование</w:t>
            </w:r>
          </w:p>
        </w:tc>
        <w:tc>
          <w:tcPr>
            <w:tcW w:w="217" w:type="pct"/>
            <w:vAlign w:val="center"/>
          </w:tcPr>
          <w:p w:rsidR="008313D2" w:rsidRPr="003D1A9E" w:rsidRDefault="008313D2" w:rsidP="005A52FB">
            <w:pPr>
              <w:ind w:right="21"/>
              <w:jc w:val="center"/>
            </w:pPr>
            <w:r w:rsidRPr="003D1A9E">
              <w:t>Код</w:t>
            </w:r>
          </w:p>
        </w:tc>
        <w:tc>
          <w:tcPr>
            <w:tcW w:w="229" w:type="pct"/>
            <w:vMerge/>
            <w:vAlign w:val="center"/>
          </w:tcPr>
          <w:p w:rsidR="008313D2" w:rsidRPr="003D1A9E" w:rsidRDefault="008313D2" w:rsidP="005A52FB">
            <w:pPr>
              <w:ind w:right="21"/>
              <w:jc w:val="center"/>
              <w:rPr>
                <w:b/>
              </w:rPr>
            </w:pPr>
          </w:p>
        </w:tc>
        <w:tc>
          <w:tcPr>
            <w:tcW w:w="838" w:type="pct"/>
            <w:vMerge/>
            <w:vAlign w:val="center"/>
          </w:tcPr>
          <w:p w:rsidR="008313D2" w:rsidRPr="003D1A9E" w:rsidRDefault="008313D2" w:rsidP="005A52FB">
            <w:pPr>
              <w:ind w:right="21"/>
              <w:jc w:val="center"/>
              <w:rPr>
                <w:b/>
              </w:rPr>
            </w:pPr>
          </w:p>
        </w:tc>
        <w:tc>
          <w:tcPr>
            <w:tcW w:w="242" w:type="pct"/>
            <w:vMerge/>
            <w:vAlign w:val="center"/>
          </w:tcPr>
          <w:p w:rsidR="008313D2" w:rsidRPr="003D1A9E" w:rsidRDefault="008313D2" w:rsidP="005A52FB">
            <w:pPr>
              <w:ind w:right="21"/>
              <w:jc w:val="center"/>
              <w:rPr>
                <w:b/>
                <w:lang w:val="en-US"/>
              </w:rPr>
            </w:pPr>
          </w:p>
        </w:tc>
        <w:tc>
          <w:tcPr>
            <w:tcW w:w="220" w:type="pct"/>
            <w:vAlign w:val="center"/>
          </w:tcPr>
          <w:p w:rsidR="008313D2" w:rsidRPr="003D1A9E" w:rsidRDefault="008313D2" w:rsidP="005A52FB">
            <w:pPr>
              <w:ind w:right="21"/>
              <w:jc w:val="center"/>
            </w:pPr>
            <w:r w:rsidRPr="003D1A9E">
              <w:t>№ п/п</w:t>
            </w:r>
          </w:p>
        </w:tc>
        <w:tc>
          <w:tcPr>
            <w:tcW w:w="839" w:type="pct"/>
            <w:vAlign w:val="center"/>
          </w:tcPr>
          <w:p w:rsidR="008313D2" w:rsidRPr="003D1A9E" w:rsidRDefault="008313D2" w:rsidP="005A52FB">
            <w:pPr>
              <w:ind w:right="21"/>
              <w:jc w:val="center"/>
            </w:pPr>
            <w:r w:rsidRPr="003D1A9E">
              <w:t>Наименование</w:t>
            </w:r>
          </w:p>
        </w:tc>
        <w:tc>
          <w:tcPr>
            <w:tcW w:w="216" w:type="pct"/>
            <w:vAlign w:val="center"/>
          </w:tcPr>
          <w:p w:rsidR="008313D2" w:rsidRPr="003D1A9E" w:rsidRDefault="008313D2" w:rsidP="005A52FB">
            <w:pPr>
              <w:ind w:right="21"/>
              <w:jc w:val="center"/>
            </w:pPr>
            <w:r w:rsidRPr="003D1A9E">
              <w:t>Код</w:t>
            </w:r>
          </w:p>
        </w:tc>
      </w:tr>
      <w:tr w:rsidR="008313D2" w:rsidRPr="003D1A9E" w:rsidTr="005A52FB">
        <w:tc>
          <w:tcPr>
            <w:tcW w:w="190" w:type="pct"/>
          </w:tcPr>
          <w:p w:rsidR="008313D2" w:rsidRPr="003D1A9E" w:rsidRDefault="008313D2" w:rsidP="005A52FB">
            <w:pPr>
              <w:numPr>
                <w:ilvl w:val="0"/>
                <w:numId w:val="11"/>
              </w:numPr>
              <w:ind w:right="21"/>
            </w:pPr>
          </w:p>
        </w:tc>
        <w:tc>
          <w:tcPr>
            <w:tcW w:w="862" w:type="pct"/>
          </w:tcPr>
          <w:p w:rsidR="008313D2" w:rsidRPr="003D1A9E" w:rsidRDefault="008313D2" w:rsidP="005A52FB">
            <w:pPr>
              <w:ind w:right="21"/>
            </w:pPr>
            <w:r>
              <w:rPr>
                <w:rFonts w:ascii="Times New Roman CYR" w:hAnsi="Times New Roman CYR" w:cs="Times New Roman CYR"/>
              </w:rPr>
              <w:t>Культурное развитие</w:t>
            </w:r>
          </w:p>
        </w:tc>
        <w:tc>
          <w:tcPr>
            <w:tcW w:w="221" w:type="pct"/>
          </w:tcPr>
          <w:p w:rsidR="008313D2" w:rsidRPr="003D1A9E" w:rsidRDefault="008313D2" w:rsidP="005A52FB">
            <w:pPr>
              <w:ind w:right="21"/>
            </w:pPr>
            <w:r w:rsidRPr="003D1A9E">
              <w:t>3.</w:t>
            </w:r>
            <w:r>
              <w:t>6</w:t>
            </w:r>
          </w:p>
        </w:tc>
        <w:tc>
          <w:tcPr>
            <w:tcW w:w="190" w:type="pct"/>
          </w:tcPr>
          <w:p w:rsidR="008313D2" w:rsidRPr="003D1A9E" w:rsidRDefault="008313D2" w:rsidP="005A52FB">
            <w:pPr>
              <w:ind w:right="21"/>
            </w:pPr>
            <w:r>
              <w:t>1.</w:t>
            </w:r>
          </w:p>
        </w:tc>
        <w:tc>
          <w:tcPr>
            <w:tcW w:w="735" w:type="pct"/>
          </w:tcPr>
          <w:p w:rsidR="008313D2" w:rsidRPr="003D1A9E" w:rsidRDefault="008313D2" w:rsidP="005A52FB">
            <w:pPr>
              <w:ind w:right="21"/>
              <w:rPr>
                <w:lang w:val="en-US"/>
              </w:rPr>
            </w:pPr>
            <w:r w:rsidRPr="003D1A9E">
              <w:t>Коммунальное обслуживание</w:t>
            </w:r>
          </w:p>
        </w:tc>
        <w:tc>
          <w:tcPr>
            <w:tcW w:w="217" w:type="pct"/>
          </w:tcPr>
          <w:p w:rsidR="008313D2" w:rsidRPr="003D1A9E" w:rsidRDefault="008313D2" w:rsidP="005A52FB">
            <w:pPr>
              <w:ind w:right="21"/>
            </w:pPr>
            <w:r>
              <w:t>3.1</w:t>
            </w:r>
          </w:p>
        </w:tc>
        <w:tc>
          <w:tcPr>
            <w:tcW w:w="229" w:type="pct"/>
          </w:tcPr>
          <w:p w:rsidR="008313D2" w:rsidRPr="003D1A9E" w:rsidRDefault="008313D2" w:rsidP="005A52FB">
            <w:pPr>
              <w:numPr>
                <w:ilvl w:val="0"/>
                <w:numId w:val="10"/>
              </w:numPr>
              <w:ind w:right="21"/>
              <w:rPr>
                <w:lang w:val="en-US"/>
              </w:rPr>
            </w:pPr>
          </w:p>
        </w:tc>
        <w:tc>
          <w:tcPr>
            <w:tcW w:w="838" w:type="pct"/>
          </w:tcPr>
          <w:p w:rsidR="008313D2" w:rsidRPr="003D1A9E" w:rsidRDefault="008313D2" w:rsidP="005A52FB">
            <w:pPr>
              <w:ind w:right="21"/>
            </w:pPr>
            <w:r w:rsidRPr="003D1A9E">
              <w:rPr>
                <w:rFonts w:ascii="Times New Roman CYR" w:hAnsi="Times New Roman CYR" w:cs="Times New Roman CYR"/>
              </w:rPr>
              <w:t>Объекты гаражного назначения</w:t>
            </w:r>
          </w:p>
        </w:tc>
        <w:tc>
          <w:tcPr>
            <w:tcW w:w="242" w:type="pct"/>
          </w:tcPr>
          <w:p w:rsidR="008313D2" w:rsidRPr="003D1A9E" w:rsidRDefault="008313D2" w:rsidP="005A52FB">
            <w:pPr>
              <w:ind w:right="21"/>
            </w:pPr>
            <w:r w:rsidRPr="003D1A9E">
              <w:t>2.7.1</w:t>
            </w:r>
          </w:p>
        </w:tc>
        <w:tc>
          <w:tcPr>
            <w:tcW w:w="220" w:type="pct"/>
          </w:tcPr>
          <w:p w:rsidR="008313D2" w:rsidRPr="003D1A9E" w:rsidRDefault="008313D2" w:rsidP="005A52FB">
            <w:pPr>
              <w:ind w:right="21"/>
            </w:pPr>
          </w:p>
        </w:tc>
        <w:tc>
          <w:tcPr>
            <w:tcW w:w="839" w:type="pct"/>
          </w:tcPr>
          <w:p w:rsidR="008313D2" w:rsidRPr="003D1A9E" w:rsidRDefault="008313D2" w:rsidP="005A52FB">
            <w:pPr>
              <w:ind w:right="21"/>
            </w:pPr>
          </w:p>
        </w:tc>
        <w:tc>
          <w:tcPr>
            <w:tcW w:w="216" w:type="pct"/>
          </w:tcPr>
          <w:p w:rsidR="008313D2" w:rsidRPr="003D1A9E" w:rsidRDefault="008313D2" w:rsidP="005A52FB">
            <w:pPr>
              <w:ind w:right="21"/>
            </w:pPr>
          </w:p>
        </w:tc>
      </w:tr>
      <w:tr w:rsidR="008313D2" w:rsidRPr="003D1A9E" w:rsidTr="005A52FB">
        <w:tc>
          <w:tcPr>
            <w:tcW w:w="190" w:type="pct"/>
          </w:tcPr>
          <w:p w:rsidR="008313D2" w:rsidRPr="003D1A9E" w:rsidRDefault="008313D2" w:rsidP="005A52FB">
            <w:pPr>
              <w:numPr>
                <w:ilvl w:val="0"/>
                <w:numId w:val="11"/>
              </w:numPr>
              <w:ind w:right="21"/>
            </w:pPr>
          </w:p>
        </w:tc>
        <w:tc>
          <w:tcPr>
            <w:tcW w:w="862" w:type="pct"/>
          </w:tcPr>
          <w:p w:rsidR="008313D2" w:rsidRPr="000D1316" w:rsidRDefault="008313D2" w:rsidP="005A52FB">
            <w:pPr>
              <w:ind w:right="21"/>
              <w:rPr>
                <w:rFonts w:ascii="Times New Roman CYR" w:hAnsi="Times New Roman CYR" w:cs="Times New Roman CYR"/>
              </w:rPr>
            </w:pPr>
            <w:r w:rsidRPr="000D1316">
              <w:rPr>
                <w:shd w:val="clear" w:color="auto" w:fill="FFFFFF"/>
              </w:rPr>
              <w:t>Социальное обслуживание</w:t>
            </w:r>
          </w:p>
        </w:tc>
        <w:tc>
          <w:tcPr>
            <w:tcW w:w="221" w:type="pct"/>
          </w:tcPr>
          <w:p w:rsidR="008313D2" w:rsidRPr="003D1A9E" w:rsidRDefault="008313D2" w:rsidP="005A52FB">
            <w:pPr>
              <w:ind w:right="21"/>
            </w:pPr>
            <w:r>
              <w:t>3</w:t>
            </w:r>
            <w:r w:rsidRPr="003D1A9E">
              <w:t>.</w:t>
            </w:r>
            <w:r>
              <w:t>2</w:t>
            </w:r>
          </w:p>
        </w:tc>
        <w:tc>
          <w:tcPr>
            <w:tcW w:w="190" w:type="pct"/>
          </w:tcPr>
          <w:p w:rsidR="008313D2" w:rsidRPr="003D1A9E" w:rsidRDefault="008313D2" w:rsidP="005A52FB">
            <w:pPr>
              <w:ind w:right="21"/>
            </w:pPr>
            <w:r w:rsidRPr="003D1A9E">
              <w:t>1.</w:t>
            </w:r>
          </w:p>
        </w:tc>
        <w:tc>
          <w:tcPr>
            <w:tcW w:w="735" w:type="pct"/>
          </w:tcPr>
          <w:p w:rsidR="008313D2" w:rsidRPr="003D1A9E" w:rsidRDefault="008313D2" w:rsidP="005A52FB">
            <w:pPr>
              <w:ind w:right="21"/>
              <w:rPr>
                <w:lang w:val="en-US"/>
              </w:rPr>
            </w:pPr>
            <w:r w:rsidRPr="003D1A9E">
              <w:t>Коммунальное обслуживание</w:t>
            </w:r>
          </w:p>
        </w:tc>
        <w:tc>
          <w:tcPr>
            <w:tcW w:w="217" w:type="pct"/>
          </w:tcPr>
          <w:p w:rsidR="008313D2" w:rsidRPr="003D1A9E" w:rsidRDefault="008313D2" w:rsidP="005A52FB">
            <w:pPr>
              <w:ind w:right="21"/>
            </w:pPr>
            <w:r w:rsidRPr="003D1A9E">
              <w:t>3.1</w:t>
            </w:r>
          </w:p>
        </w:tc>
        <w:tc>
          <w:tcPr>
            <w:tcW w:w="229" w:type="pct"/>
          </w:tcPr>
          <w:p w:rsidR="008313D2" w:rsidRPr="003D1A9E" w:rsidRDefault="008313D2" w:rsidP="005A52FB">
            <w:pPr>
              <w:numPr>
                <w:ilvl w:val="0"/>
                <w:numId w:val="10"/>
              </w:numPr>
              <w:ind w:right="21"/>
              <w:rPr>
                <w:lang w:val="en-US"/>
              </w:rPr>
            </w:pPr>
          </w:p>
        </w:tc>
        <w:tc>
          <w:tcPr>
            <w:tcW w:w="838" w:type="pct"/>
          </w:tcPr>
          <w:p w:rsidR="008313D2" w:rsidRPr="003D1A9E" w:rsidRDefault="008313D2" w:rsidP="005A52FB">
            <w:pPr>
              <w:ind w:right="21"/>
            </w:pPr>
            <w:r w:rsidRPr="003D1A9E">
              <w:t>Магазины</w:t>
            </w:r>
          </w:p>
        </w:tc>
        <w:tc>
          <w:tcPr>
            <w:tcW w:w="242" w:type="pct"/>
          </w:tcPr>
          <w:p w:rsidR="008313D2" w:rsidRPr="003D1A9E" w:rsidRDefault="008313D2" w:rsidP="005A52FB">
            <w:pPr>
              <w:ind w:right="21"/>
            </w:pPr>
            <w:r w:rsidRPr="003D1A9E">
              <w:t>4.4</w:t>
            </w:r>
          </w:p>
        </w:tc>
        <w:tc>
          <w:tcPr>
            <w:tcW w:w="220" w:type="pct"/>
          </w:tcPr>
          <w:p w:rsidR="008313D2" w:rsidRPr="003D1A9E" w:rsidRDefault="008313D2" w:rsidP="005A52FB">
            <w:pPr>
              <w:ind w:right="21"/>
            </w:pPr>
            <w:r w:rsidRPr="003D1A9E">
              <w:t>1.</w:t>
            </w:r>
          </w:p>
        </w:tc>
        <w:tc>
          <w:tcPr>
            <w:tcW w:w="839" w:type="pct"/>
          </w:tcPr>
          <w:p w:rsidR="008313D2" w:rsidRPr="003D1A9E" w:rsidRDefault="008313D2" w:rsidP="005A52FB">
            <w:pPr>
              <w:ind w:right="21"/>
              <w:rPr>
                <w:lang w:val="en-US"/>
              </w:rPr>
            </w:pPr>
            <w:r w:rsidRPr="003D1A9E">
              <w:t>Коммунальное обслуживание</w:t>
            </w:r>
          </w:p>
        </w:tc>
        <w:tc>
          <w:tcPr>
            <w:tcW w:w="216" w:type="pct"/>
          </w:tcPr>
          <w:p w:rsidR="008313D2" w:rsidRPr="003D1A9E" w:rsidRDefault="008313D2" w:rsidP="005A52FB">
            <w:pPr>
              <w:ind w:right="21"/>
            </w:pPr>
            <w:r w:rsidRPr="003D1A9E">
              <w:t>3.1</w:t>
            </w:r>
          </w:p>
        </w:tc>
      </w:tr>
      <w:tr w:rsidR="008313D2" w:rsidRPr="003D1A9E" w:rsidTr="005A52FB">
        <w:tc>
          <w:tcPr>
            <w:tcW w:w="190" w:type="pct"/>
          </w:tcPr>
          <w:p w:rsidR="008313D2" w:rsidRPr="003D1A9E" w:rsidRDefault="008313D2" w:rsidP="005A52FB">
            <w:pPr>
              <w:numPr>
                <w:ilvl w:val="0"/>
                <w:numId w:val="11"/>
              </w:numPr>
              <w:ind w:right="21"/>
            </w:pPr>
          </w:p>
        </w:tc>
        <w:tc>
          <w:tcPr>
            <w:tcW w:w="862" w:type="pct"/>
          </w:tcPr>
          <w:p w:rsidR="008313D2" w:rsidRPr="00EC2159" w:rsidRDefault="008313D2" w:rsidP="005A52FB">
            <w:pPr>
              <w:ind w:right="21"/>
            </w:pPr>
            <w:r w:rsidRPr="00EC2159">
              <w:rPr>
                <w:shd w:val="clear" w:color="auto" w:fill="FFFFFF"/>
              </w:rPr>
              <w:t>Бытовое обслуживание</w:t>
            </w:r>
          </w:p>
        </w:tc>
        <w:tc>
          <w:tcPr>
            <w:tcW w:w="221" w:type="pct"/>
          </w:tcPr>
          <w:p w:rsidR="008313D2" w:rsidRPr="003D1A9E" w:rsidRDefault="008313D2" w:rsidP="005A52FB">
            <w:pPr>
              <w:ind w:right="21"/>
            </w:pPr>
            <w:r>
              <w:t>3.3</w:t>
            </w:r>
          </w:p>
        </w:tc>
        <w:tc>
          <w:tcPr>
            <w:tcW w:w="190" w:type="pct"/>
          </w:tcPr>
          <w:p w:rsidR="008313D2" w:rsidRPr="003D1A9E" w:rsidRDefault="008313D2" w:rsidP="005A52FB">
            <w:pPr>
              <w:ind w:right="21"/>
            </w:pPr>
            <w:r w:rsidRPr="003D1A9E">
              <w:t>1.</w:t>
            </w:r>
          </w:p>
        </w:tc>
        <w:tc>
          <w:tcPr>
            <w:tcW w:w="735" w:type="pct"/>
          </w:tcPr>
          <w:p w:rsidR="008313D2" w:rsidRPr="003D1A9E" w:rsidRDefault="008313D2" w:rsidP="005A52FB">
            <w:pPr>
              <w:ind w:right="21"/>
              <w:rPr>
                <w:lang w:val="en-US"/>
              </w:rPr>
            </w:pPr>
            <w:r w:rsidRPr="003D1A9E">
              <w:t>Коммунальное обслуживание</w:t>
            </w:r>
          </w:p>
        </w:tc>
        <w:tc>
          <w:tcPr>
            <w:tcW w:w="217" w:type="pct"/>
          </w:tcPr>
          <w:p w:rsidR="008313D2" w:rsidRPr="003D1A9E" w:rsidRDefault="008313D2" w:rsidP="005A52FB">
            <w:pPr>
              <w:ind w:right="21"/>
            </w:pPr>
            <w:r w:rsidRPr="003D1A9E">
              <w:t>3.1</w:t>
            </w:r>
          </w:p>
        </w:tc>
        <w:tc>
          <w:tcPr>
            <w:tcW w:w="229" w:type="pct"/>
          </w:tcPr>
          <w:p w:rsidR="008313D2" w:rsidRPr="003D1A9E" w:rsidRDefault="008313D2" w:rsidP="005A52FB">
            <w:pPr>
              <w:numPr>
                <w:ilvl w:val="0"/>
                <w:numId w:val="10"/>
              </w:numPr>
              <w:ind w:right="21"/>
            </w:pPr>
          </w:p>
        </w:tc>
        <w:tc>
          <w:tcPr>
            <w:tcW w:w="838" w:type="pct"/>
          </w:tcPr>
          <w:p w:rsidR="008313D2" w:rsidRPr="003D1A9E" w:rsidRDefault="008313D2" w:rsidP="005A52FB">
            <w:pPr>
              <w:ind w:right="21"/>
            </w:pPr>
            <w:r w:rsidRPr="003D1A9E">
              <w:t>Общественное питание</w:t>
            </w:r>
          </w:p>
        </w:tc>
        <w:tc>
          <w:tcPr>
            <w:tcW w:w="242" w:type="pct"/>
          </w:tcPr>
          <w:p w:rsidR="008313D2" w:rsidRPr="003D1A9E" w:rsidRDefault="008313D2" w:rsidP="005A52FB">
            <w:pPr>
              <w:ind w:right="21"/>
            </w:pPr>
            <w:r w:rsidRPr="003D1A9E">
              <w:t>4.6</w:t>
            </w:r>
          </w:p>
        </w:tc>
        <w:tc>
          <w:tcPr>
            <w:tcW w:w="220" w:type="pct"/>
          </w:tcPr>
          <w:p w:rsidR="008313D2" w:rsidRPr="003D1A9E" w:rsidRDefault="008313D2" w:rsidP="005A52FB">
            <w:pPr>
              <w:ind w:right="21"/>
            </w:pPr>
            <w:r w:rsidRPr="003D1A9E">
              <w:t>1.</w:t>
            </w:r>
          </w:p>
        </w:tc>
        <w:tc>
          <w:tcPr>
            <w:tcW w:w="839" w:type="pct"/>
          </w:tcPr>
          <w:p w:rsidR="008313D2" w:rsidRPr="003D1A9E" w:rsidRDefault="008313D2" w:rsidP="005A52FB">
            <w:pPr>
              <w:ind w:right="21"/>
              <w:rPr>
                <w:lang w:val="en-US"/>
              </w:rPr>
            </w:pPr>
            <w:r w:rsidRPr="003D1A9E">
              <w:t>Коммунальное обслуживание</w:t>
            </w:r>
          </w:p>
        </w:tc>
        <w:tc>
          <w:tcPr>
            <w:tcW w:w="216" w:type="pct"/>
          </w:tcPr>
          <w:p w:rsidR="008313D2" w:rsidRPr="003D1A9E" w:rsidRDefault="008313D2" w:rsidP="005A52FB">
            <w:pPr>
              <w:ind w:right="21"/>
            </w:pPr>
            <w:r w:rsidRPr="003D1A9E">
              <w:t>3.1</w:t>
            </w:r>
          </w:p>
        </w:tc>
      </w:tr>
      <w:tr w:rsidR="008313D2" w:rsidRPr="003D1A9E" w:rsidTr="005A52FB">
        <w:tc>
          <w:tcPr>
            <w:tcW w:w="190" w:type="pct"/>
          </w:tcPr>
          <w:p w:rsidR="008313D2" w:rsidRPr="003D1A9E" w:rsidRDefault="008313D2" w:rsidP="005A52FB">
            <w:pPr>
              <w:numPr>
                <w:ilvl w:val="0"/>
                <w:numId w:val="11"/>
              </w:numPr>
              <w:ind w:right="21"/>
            </w:pPr>
          </w:p>
        </w:tc>
        <w:tc>
          <w:tcPr>
            <w:tcW w:w="862" w:type="pct"/>
          </w:tcPr>
          <w:p w:rsidR="008313D2" w:rsidRPr="003D1A9E" w:rsidRDefault="008313D2" w:rsidP="005A52FB">
            <w:pPr>
              <w:ind w:right="21"/>
            </w:pPr>
            <w:r w:rsidRPr="000D1316">
              <w:rPr>
                <w:shd w:val="clear" w:color="auto" w:fill="FFFFFF"/>
              </w:rPr>
              <w:t>Общественное управление</w:t>
            </w:r>
          </w:p>
        </w:tc>
        <w:tc>
          <w:tcPr>
            <w:tcW w:w="221" w:type="pct"/>
          </w:tcPr>
          <w:p w:rsidR="008313D2" w:rsidRPr="003D1A9E" w:rsidRDefault="008313D2" w:rsidP="005A52FB">
            <w:pPr>
              <w:ind w:right="21"/>
            </w:pPr>
            <w:r>
              <w:t>3</w:t>
            </w:r>
            <w:r w:rsidRPr="003D1A9E">
              <w:t>.</w:t>
            </w:r>
            <w:r>
              <w:t>8</w:t>
            </w:r>
          </w:p>
        </w:tc>
        <w:tc>
          <w:tcPr>
            <w:tcW w:w="190" w:type="pct"/>
          </w:tcPr>
          <w:p w:rsidR="008313D2" w:rsidRPr="003D1A9E" w:rsidRDefault="008313D2" w:rsidP="005A52FB">
            <w:pPr>
              <w:ind w:right="21"/>
            </w:pPr>
            <w:r w:rsidRPr="003D1A9E">
              <w:t>1.</w:t>
            </w:r>
          </w:p>
          <w:p w:rsidR="008313D2" w:rsidRPr="008839EA" w:rsidRDefault="008313D2" w:rsidP="005A52FB">
            <w:pPr>
              <w:ind w:right="21"/>
              <w:rPr>
                <w:lang w:val="en-US"/>
              </w:rPr>
            </w:pPr>
          </w:p>
        </w:tc>
        <w:tc>
          <w:tcPr>
            <w:tcW w:w="735" w:type="pct"/>
          </w:tcPr>
          <w:p w:rsidR="008313D2" w:rsidRPr="003D1A9E" w:rsidRDefault="008313D2" w:rsidP="005A52FB">
            <w:pPr>
              <w:ind w:right="21"/>
              <w:rPr>
                <w:lang w:val="en-US"/>
              </w:rPr>
            </w:pPr>
            <w:r w:rsidRPr="003D1A9E">
              <w:t>Коммунальное обслуживание</w:t>
            </w:r>
          </w:p>
        </w:tc>
        <w:tc>
          <w:tcPr>
            <w:tcW w:w="217" w:type="pct"/>
          </w:tcPr>
          <w:p w:rsidR="008313D2" w:rsidRPr="003D1A9E" w:rsidRDefault="008313D2" w:rsidP="005A52FB">
            <w:pPr>
              <w:ind w:right="21"/>
            </w:pPr>
            <w:r w:rsidRPr="003D1A9E">
              <w:t>3.1</w:t>
            </w:r>
          </w:p>
          <w:p w:rsidR="008313D2" w:rsidRPr="008839EA" w:rsidRDefault="008313D2" w:rsidP="005A52FB">
            <w:pPr>
              <w:ind w:right="21"/>
              <w:rPr>
                <w:lang w:val="en-US"/>
              </w:rPr>
            </w:pPr>
          </w:p>
        </w:tc>
        <w:tc>
          <w:tcPr>
            <w:tcW w:w="229" w:type="pct"/>
          </w:tcPr>
          <w:p w:rsidR="008313D2" w:rsidRPr="003D1A9E" w:rsidRDefault="008313D2" w:rsidP="005A52FB">
            <w:pPr>
              <w:ind w:right="21"/>
            </w:pPr>
          </w:p>
        </w:tc>
        <w:tc>
          <w:tcPr>
            <w:tcW w:w="838" w:type="pct"/>
          </w:tcPr>
          <w:p w:rsidR="008313D2" w:rsidRPr="003738F5" w:rsidRDefault="008313D2" w:rsidP="005A52FB">
            <w:pPr>
              <w:ind w:right="21"/>
            </w:pPr>
          </w:p>
        </w:tc>
        <w:tc>
          <w:tcPr>
            <w:tcW w:w="242" w:type="pct"/>
          </w:tcPr>
          <w:p w:rsidR="008313D2" w:rsidRPr="003D1A9E" w:rsidRDefault="008313D2" w:rsidP="005A52FB">
            <w:pPr>
              <w:ind w:right="21"/>
            </w:pPr>
          </w:p>
        </w:tc>
        <w:tc>
          <w:tcPr>
            <w:tcW w:w="220" w:type="pct"/>
          </w:tcPr>
          <w:p w:rsidR="008313D2" w:rsidRPr="003D1A9E" w:rsidRDefault="008313D2" w:rsidP="005A52FB">
            <w:pPr>
              <w:ind w:right="21"/>
            </w:pPr>
          </w:p>
        </w:tc>
        <w:tc>
          <w:tcPr>
            <w:tcW w:w="839" w:type="pct"/>
          </w:tcPr>
          <w:p w:rsidR="008313D2" w:rsidRPr="003D1A9E" w:rsidRDefault="008313D2" w:rsidP="005A52FB">
            <w:pPr>
              <w:ind w:right="21"/>
              <w:rPr>
                <w:lang w:val="en-US"/>
              </w:rPr>
            </w:pPr>
          </w:p>
        </w:tc>
        <w:tc>
          <w:tcPr>
            <w:tcW w:w="216" w:type="pct"/>
          </w:tcPr>
          <w:p w:rsidR="008313D2" w:rsidRPr="003D1A9E" w:rsidRDefault="008313D2" w:rsidP="005A52FB">
            <w:pPr>
              <w:ind w:right="21"/>
            </w:pPr>
          </w:p>
        </w:tc>
      </w:tr>
      <w:tr w:rsidR="008313D2" w:rsidRPr="003D1A9E" w:rsidTr="005A52FB">
        <w:tc>
          <w:tcPr>
            <w:tcW w:w="190" w:type="pct"/>
          </w:tcPr>
          <w:p w:rsidR="008313D2" w:rsidRPr="003D1A9E" w:rsidRDefault="008313D2" w:rsidP="005A52FB">
            <w:pPr>
              <w:numPr>
                <w:ilvl w:val="0"/>
                <w:numId w:val="11"/>
              </w:numPr>
              <w:ind w:right="21"/>
            </w:pPr>
          </w:p>
        </w:tc>
        <w:tc>
          <w:tcPr>
            <w:tcW w:w="862" w:type="pct"/>
          </w:tcPr>
          <w:p w:rsidR="008313D2" w:rsidRPr="000D1316" w:rsidRDefault="008313D2" w:rsidP="005A52FB">
            <w:pPr>
              <w:ind w:right="21"/>
              <w:rPr>
                <w:shd w:val="clear" w:color="auto" w:fill="FFFFFF"/>
              </w:rPr>
            </w:pPr>
            <w:r>
              <w:rPr>
                <w:shd w:val="clear" w:color="auto" w:fill="FFFFFF"/>
              </w:rPr>
              <w:t>Спорт</w:t>
            </w:r>
          </w:p>
        </w:tc>
        <w:tc>
          <w:tcPr>
            <w:tcW w:w="221" w:type="pct"/>
          </w:tcPr>
          <w:p w:rsidR="008313D2" w:rsidRDefault="008313D2" w:rsidP="005A52FB">
            <w:pPr>
              <w:ind w:right="21"/>
            </w:pPr>
            <w:r>
              <w:t>5.1</w:t>
            </w:r>
          </w:p>
        </w:tc>
        <w:tc>
          <w:tcPr>
            <w:tcW w:w="190" w:type="pct"/>
          </w:tcPr>
          <w:p w:rsidR="008313D2" w:rsidRPr="003D1A9E" w:rsidRDefault="008313D2" w:rsidP="005A52FB">
            <w:pPr>
              <w:ind w:right="21"/>
            </w:pPr>
            <w:r>
              <w:t>1.</w:t>
            </w:r>
          </w:p>
        </w:tc>
        <w:tc>
          <w:tcPr>
            <w:tcW w:w="735" w:type="pct"/>
          </w:tcPr>
          <w:p w:rsidR="008313D2" w:rsidRPr="003D1A9E" w:rsidRDefault="008313D2" w:rsidP="005A52FB">
            <w:pPr>
              <w:ind w:right="21"/>
            </w:pPr>
            <w:r w:rsidRPr="003D1A9E">
              <w:t>Коммунальное обслуживание</w:t>
            </w:r>
          </w:p>
        </w:tc>
        <w:tc>
          <w:tcPr>
            <w:tcW w:w="217" w:type="pct"/>
          </w:tcPr>
          <w:p w:rsidR="008313D2" w:rsidRPr="003D1A9E" w:rsidRDefault="008313D2" w:rsidP="005A52FB">
            <w:pPr>
              <w:ind w:right="21"/>
            </w:pPr>
            <w:r>
              <w:t>3.1</w:t>
            </w:r>
          </w:p>
        </w:tc>
        <w:tc>
          <w:tcPr>
            <w:tcW w:w="229" w:type="pct"/>
          </w:tcPr>
          <w:p w:rsidR="008313D2" w:rsidRPr="003D1A9E" w:rsidRDefault="008313D2" w:rsidP="005A52FB">
            <w:pPr>
              <w:ind w:right="21"/>
            </w:pPr>
          </w:p>
        </w:tc>
        <w:tc>
          <w:tcPr>
            <w:tcW w:w="838" w:type="pct"/>
          </w:tcPr>
          <w:p w:rsidR="008313D2" w:rsidRPr="003738F5" w:rsidRDefault="008313D2" w:rsidP="005A52FB">
            <w:pPr>
              <w:ind w:right="21"/>
            </w:pPr>
          </w:p>
        </w:tc>
        <w:tc>
          <w:tcPr>
            <w:tcW w:w="242" w:type="pct"/>
          </w:tcPr>
          <w:p w:rsidR="008313D2" w:rsidRPr="003D1A9E" w:rsidRDefault="008313D2" w:rsidP="005A52FB">
            <w:pPr>
              <w:ind w:right="21"/>
            </w:pPr>
          </w:p>
        </w:tc>
        <w:tc>
          <w:tcPr>
            <w:tcW w:w="220" w:type="pct"/>
          </w:tcPr>
          <w:p w:rsidR="008313D2" w:rsidRPr="003D1A9E" w:rsidRDefault="008313D2" w:rsidP="005A52FB">
            <w:pPr>
              <w:ind w:right="21"/>
            </w:pPr>
          </w:p>
        </w:tc>
        <w:tc>
          <w:tcPr>
            <w:tcW w:w="839" w:type="pct"/>
          </w:tcPr>
          <w:p w:rsidR="008313D2" w:rsidRPr="003D1A9E" w:rsidRDefault="008313D2" w:rsidP="005A52FB">
            <w:pPr>
              <w:ind w:right="21"/>
              <w:rPr>
                <w:lang w:val="en-US"/>
              </w:rPr>
            </w:pPr>
          </w:p>
        </w:tc>
        <w:tc>
          <w:tcPr>
            <w:tcW w:w="216" w:type="pct"/>
          </w:tcPr>
          <w:p w:rsidR="008313D2" w:rsidRPr="003D1A9E" w:rsidRDefault="008313D2" w:rsidP="005A52FB">
            <w:pPr>
              <w:ind w:right="21"/>
            </w:pPr>
          </w:p>
        </w:tc>
      </w:tr>
    </w:tbl>
    <w:p w:rsidR="0063153E" w:rsidRPr="003D1A9E" w:rsidRDefault="0063153E" w:rsidP="0063153E">
      <w:pPr>
        <w:ind w:left="360" w:right="21"/>
      </w:pPr>
    </w:p>
    <w:p w:rsidR="0063153E" w:rsidRDefault="0063153E" w:rsidP="0063153E">
      <w:pPr>
        <w:jc w:val="center"/>
        <w:rPr>
          <w:b/>
          <w:bCs/>
          <w:sz w:val="28"/>
          <w:szCs w:val="28"/>
        </w:rPr>
      </w:pPr>
      <w:r w:rsidRPr="003D1A9E">
        <w:rPr>
          <w:b/>
          <w:bCs/>
          <w:sz w:val="28"/>
          <w:szCs w:val="28"/>
        </w:rPr>
        <w:t>Предельные размеры земельных участков и предельные параметры разрешенного строительства</w:t>
      </w:r>
    </w:p>
    <w:p w:rsidR="00BE7013" w:rsidRDefault="00BE7013" w:rsidP="0063153E">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4954CE" w:rsidRPr="007C0580" w:rsidTr="00F54998">
        <w:trPr>
          <w:tblHeader/>
        </w:trPr>
        <w:tc>
          <w:tcPr>
            <w:tcW w:w="297"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rPr>
                <w:b/>
                <w:bCs/>
              </w:rPr>
            </w:pPr>
            <w:r w:rsidRPr="007C0580">
              <w:rPr>
                <w:b/>
                <w:bCs/>
              </w:rPr>
              <w:t>Единицы</w:t>
            </w:r>
          </w:p>
          <w:p w:rsidR="004954CE" w:rsidRPr="007C0580" w:rsidRDefault="004954CE" w:rsidP="00F54998">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rPr>
                <w:b/>
                <w:bCs/>
              </w:rPr>
            </w:pPr>
            <w:r w:rsidRPr="007C0580">
              <w:rPr>
                <w:b/>
                <w:bCs/>
              </w:rPr>
              <w:t>Размер</w:t>
            </w:r>
          </w:p>
        </w:tc>
      </w:tr>
      <w:tr w:rsidR="004954CE" w:rsidRPr="007C0580" w:rsidTr="00F54998">
        <w:tc>
          <w:tcPr>
            <w:tcW w:w="297" w:type="pct"/>
            <w:tcBorders>
              <w:top w:val="single" w:sz="4" w:space="0" w:color="auto"/>
              <w:left w:val="single" w:sz="4" w:space="0" w:color="auto"/>
              <w:bottom w:val="single" w:sz="4" w:space="0" w:color="auto"/>
              <w:right w:val="single" w:sz="4" w:space="0" w:color="auto"/>
            </w:tcBorders>
          </w:tcPr>
          <w:p w:rsidR="004954CE" w:rsidRPr="007C0580" w:rsidRDefault="004954CE"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4954CE" w:rsidRPr="007C0580" w:rsidRDefault="00CC3479" w:rsidP="004954CE">
            <w:pPr>
              <w:ind w:right="21"/>
            </w:pPr>
            <w:r w:rsidRPr="00992E1A">
              <w:rPr>
                <w:rFonts w:eastAsia="BatangChe"/>
              </w:rPr>
              <w:t>Минимальный отступ от красной линии до линии застройки</w:t>
            </w:r>
          </w:p>
        </w:tc>
        <w:tc>
          <w:tcPr>
            <w:tcW w:w="567"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pPr>
            <w:r>
              <w:t>5</w:t>
            </w:r>
          </w:p>
        </w:tc>
      </w:tr>
      <w:tr w:rsidR="004954CE" w:rsidRPr="007C0580" w:rsidTr="00F54998">
        <w:tc>
          <w:tcPr>
            <w:tcW w:w="297" w:type="pct"/>
            <w:tcBorders>
              <w:top w:val="single" w:sz="4" w:space="0" w:color="auto"/>
              <w:left w:val="single" w:sz="4" w:space="0" w:color="auto"/>
              <w:bottom w:val="single" w:sz="4" w:space="0" w:color="auto"/>
              <w:right w:val="single" w:sz="4" w:space="0" w:color="auto"/>
            </w:tcBorders>
          </w:tcPr>
          <w:p w:rsidR="004954CE" w:rsidRPr="007C0580" w:rsidRDefault="004954CE"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4954CE" w:rsidRPr="007C0580" w:rsidRDefault="004954CE" w:rsidP="004954CE">
            <w:pPr>
              <w:ind w:right="21"/>
            </w:pPr>
            <w:r w:rsidRPr="007C0580">
              <w:t xml:space="preserve">Минимальное расстояние от </w:t>
            </w:r>
            <w:r>
              <w:t>объекта</w:t>
            </w:r>
            <w:r w:rsidRPr="007C0580">
              <w:t xml:space="preserve"> до красной линии проездов</w:t>
            </w:r>
          </w:p>
        </w:tc>
        <w:tc>
          <w:tcPr>
            <w:tcW w:w="567"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pPr>
            <w:r w:rsidRPr="007C0580">
              <w:t>3</w:t>
            </w:r>
          </w:p>
        </w:tc>
      </w:tr>
      <w:tr w:rsidR="004954CE" w:rsidRPr="007C0580" w:rsidTr="00F54998">
        <w:tc>
          <w:tcPr>
            <w:tcW w:w="297" w:type="pct"/>
            <w:tcBorders>
              <w:top w:val="single" w:sz="4" w:space="0" w:color="auto"/>
              <w:left w:val="single" w:sz="4" w:space="0" w:color="auto"/>
              <w:bottom w:val="single" w:sz="4" w:space="0" w:color="auto"/>
              <w:right w:val="single" w:sz="4" w:space="0" w:color="auto"/>
            </w:tcBorders>
          </w:tcPr>
          <w:p w:rsidR="004954CE" w:rsidRPr="007C0580" w:rsidRDefault="004954CE"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4954CE" w:rsidRPr="007C0580" w:rsidRDefault="004954CE" w:rsidP="004954CE">
            <w:pPr>
              <w:ind w:right="21"/>
            </w:pPr>
            <w:r w:rsidRPr="007C0580">
              <w:t xml:space="preserve">Минимальное расстояние от </w:t>
            </w:r>
            <w:r>
              <w:t>объекта</w:t>
            </w:r>
            <w:r w:rsidRPr="007C0580">
              <w:t xml:space="preserve">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pPr>
            <w:r w:rsidRPr="007C0580">
              <w:t>3</w:t>
            </w:r>
          </w:p>
        </w:tc>
      </w:tr>
      <w:tr w:rsidR="004954CE" w:rsidRPr="007C0580" w:rsidTr="00F54998">
        <w:tc>
          <w:tcPr>
            <w:tcW w:w="297" w:type="pct"/>
            <w:tcBorders>
              <w:top w:val="single" w:sz="4" w:space="0" w:color="auto"/>
              <w:left w:val="single" w:sz="4" w:space="0" w:color="auto"/>
              <w:bottom w:val="single" w:sz="4" w:space="0" w:color="auto"/>
              <w:right w:val="single" w:sz="4" w:space="0" w:color="auto"/>
            </w:tcBorders>
          </w:tcPr>
          <w:p w:rsidR="004954CE" w:rsidRPr="007C0580" w:rsidRDefault="004954CE"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4954CE" w:rsidRPr="007C0580" w:rsidRDefault="004954CE" w:rsidP="00952B91">
            <w:pPr>
              <w:ind w:right="21"/>
            </w:pPr>
            <w:r>
              <w:t>Минимальный размер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4954CE" w:rsidRPr="00851228" w:rsidRDefault="004954CE" w:rsidP="00F54998">
            <w:pPr>
              <w:ind w:right="21"/>
              <w:jc w:val="center"/>
            </w:pPr>
            <w:r>
              <w:t>1000</w:t>
            </w:r>
          </w:p>
        </w:tc>
      </w:tr>
      <w:tr w:rsidR="004954CE" w:rsidRPr="007C0580" w:rsidTr="00F54998">
        <w:tc>
          <w:tcPr>
            <w:tcW w:w="297" w:type="pct"/>
            <w:tcBorders>
              <w:top w:val="single" w:sz="4" w:space="0" w:color="auto"/>
              <w:left w:val="single" w:sz="4" w:space="0" w:color="auto"/>
              <w:bottom w:val="single" w:sz="4" w:space="0" w:color="auto"/>
              <w:right w:val="single" w:sz="4" w:space="0" w:color="auto"/>
            </w:tcBorders>
          </w:tcPr>
          <w:p w:rsidR="004954CE" w:rsidRPr="007C0580" w:rsidRDefault="004954CE"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4954CE" w:rsidRPr="007C0580" w:rsidRDefault="004954CE" w:rsidP="00952B91">
            <w:pPr>
              <w:ind w:right="21"/>
            </w:pPr>
            <w:r w:rsidRPr="007C0580">
              <w:t>Этажность</w:t>
            </w:r>
          </w:p>
        </w:tc>
        <w:tc>
          <w:tcPr>
            <w:tcW w:w="567"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pPr>
            <w:r w:rsidRPr="007C0580">
              <w:t>1-3</w:t>
            </w:r>
          </w:p>
        </w:tc>
      </w:tr>
      <w:tr w:rsidR="004954CE" w:rsidRPr="007C0580" w:rsidTr="00F54998">
        <w:tc>
          <w:tcPr>
            <w:tcW w:w="297" w:type="pct"/>
            <w:tcBorders>
              <w:top w:val="single" w:sz="4" w:space="0" w:color="auto"/>
              <w:left w:val="single" w:sz="4" w:space="0" w:color="auto"/>
              <w:bottom w:val="single" w:sz="4" w:space="0" w:color="auto"/>
              <w:right w:val="single" w:sz="4" w:space="0" w:color="auto"/>
            </w:tcBorders>
          </w:tcPr>
          <w:p w:rsidR="004954CE" w:rsidRPr="007C0580" w:rsidRDefault="004954CE"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4954CE" w:rsidRPr="007C0580" w:rsidRDefault="004954CE" w:rsidP="008649AD">
            <w:pPr>
              <w:ind w:right="21"/>
            </w:pPr>
            <w:r>
              <w:t>Максимальный процент</w:t>
            </w:r>
            <w:r w:rsidRPr="007C0580">
              <w:t xml:space="preserve"> застройки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4954CE" w:rsidRPr="007C0580" w:rsidRDefault="004954CE" w:rsidP="00F54998">
            <w:pPr>
              <w:ind w:right="21"/>
              <w:jc w:val="center"/>
            </w:pPr>
            <w:r>
              <w:t>%</w:t>
            </w:r>
          </w:p>
        </w:tc>
        <w:tc>
          <w:tcPr>
            <w:tcW w:w="473" w:type="pct"/>
            <w:tcBorders>
              <w:top w:val="single" w:sz="4" w:space="0" w:color="auto"/>
              <w:left w:val="single" w:sz="4" w:space="0" w:color="auto"/>
              <w:bottom w:val="single" w:sz="4" w:space="0" w:color="auto"/>
              <w:right w:val="single" w:sz="4" w:space="0" w:color="auto"/>
            </w:tcBorders>
          </w:tcPr>
          <w:p w:rsidR="004954CE" w:rsidRPr="007C0580" w:rsidRDefault="00246EC3" w:rsidP="00F54998">
            <w:pPr>
              <w:ind w:right="21"/>
              <w:jc w:val="center"/>
            </w:pPr>
            <w:r>
              <w:t>50</w:t>
            </w:r>
          </w:p>
        </w:tc>
      </w:tr>
    </w:tbl>
    <w:p w:rsidR="004954CE" w:rsidRPr="003D1A9E" w:rsidRDefault="004954CE" w:rsidP="0063153E">
      <w:pPr>
        <w:jc w:val="center"/>
        <w:rPr>
          <w:b/>
          <w:bCs/>
          <w:sz w:val="28"/>
          <w:szCs w:val="28"/>
        </w:rPr>
      </w:pPr>
    </w:p>
    <w:p w:rsidR="0063153E" w:rsidRPr="003D1A9E" w:rsidRDefault="0063153E" w:rsidP="0063153E">
      <w:pPr>
        <w:ind w:right="21" w:firstLine="360"/>
      </w:pPr>
      <w:r w:rsidRPr="003D1A9E">
        <w:t>Требования к параметрам сооружений и границам земельных участков в соответствии со следующими нормативными документами:</w:t>
      </w:r>
    </w:p>
    <w:p w:rsidR="0063153E" w:rsidRPr="003D1A9E" w:rsidRDefault="0063153E" w:rsidP="0063153E">
      <w:pPr>
        <w:tabs>
          <w:tab w:val="num" w:pos="720"/>
        </w:tabs>
        <w:ind w:left="720" w:right="21" w:hanging="360"/>
      </w:pPr>
      <w:r w:rsidRPr="003D1A9E">
        <w:t>Свод правил 42.13330.2011 «СНиП 2.07.01-89*. Градостроительство. Планировка и застройка городских и сельски</w:t>
      </w:r>
      <w:r w:rsidR="004954CE">
        <w:t xml:space="preserve">х поселений», </w:t>
      </w:r>
      <w:r w:rsidR="00652A52">
        <w:t>Приложение Ж</w:t>
      </w:r>
      <w:r w:rsidRPr="003D1A9E">
        <w:t xml:space="preserve">; </w:t>
      </w:r>
    </w:p>
    <w:p w:rsidR="0063153E" w:rsidRPr="003D1A9E" w:rsidRDefault="0063153E" w:rsidP="0063153E">
      <w:pPr>
        <w:tabs>
          <w:tab w:val="num" w:pos="720"/>
        </w:tabs>
        <w:ind w:left="720" w:right="21" w:hanging="360"/>
      </w:pPr>
      <w:r w:rsidRPr="003D1A9E">
        <w:lastRenderedPageBreak/>
        <w:t>СНиП -89-90* «Генеральные планы промышленных предприятий»;</w:t>
      </w:r>
    </w:p>
    <w:p w:rsidR="0063153E" w:rsidRPr="003D1A9E" w:rsidRDefault="0063153E" w:rsidP="0063153E">
      <w:pPr>
        <w:tabs>
          <w:tab w:val="num" w:pos="720"/>
        </w:tabs>
        <w:ind w:left="720" w:right="21" w:hanging="360"/>
      </w:pPr>
      <w:r w:rsidRPr="003D1A9E">
        <w:t>СанПиН 2.2.1/2.1.1.1200-03 «Санитарно-защитные зоны и санитарная классификация предприятий, сооружений и иных объектов»;</w:t>
      </w:r>
    </w:p>
    <w:p w:rsidR="00BE7013" w:rsidRDefault="0063153E" w:rsidP="00804782">
      <w:pPr>
        <w:tabs>
          <w:tab w:val="num" w:pos="720"/>
        </w:tabs>
        <w:ind w:left="720" w:right="21" w:hanging="360"/>
      </w:pPr>
      <w:r w:rsidRPr="003D1A9E">
        <w:t>другими действующими нормативными документами и техническими регламентами.</w:t>
      </w:r>
    </w:p>
    <w:p w:rsidR="0063153E" w:rsidRPr="009D7ABB" w:rsidRDefault="0063153E" w:rsidP="0063153E">
      <w:pPr>
        <w:pStyle w:val="4"/>
        <w:jc w:val="center"/>
        <w:rPr>
          <w:rFonts w:ascii="Times New Roman" w:hAnsi="Times New Roman"/>
        </w:rPr>
      </w:pPr>
      <w:r w:rsidRPr="009D7ABB">
        <w:rPr>
          <w:rFonts w:ascii="Times New Roman" w:hAnsi="Times New Roman"/>
        </w:rPr>
        <w:t>О-</w:t>
      </w:r>
      <w:r w:rsidR="009D7ABB" w:rsidRPr="009D7ABB">
        <w:rPr>
          <w:rFonts w:ascii="Times New Roman" w:hAnsi="Times New Roman"/>
        </w:rPr>
        <w:t>Д</w:t>
      </w:r>
      <w:r w:rsidRPr="009D7ABB">
        <w:rPr>
          <w:rFonts w:ascii="Times New Roman" w:hAnsi="Times New Roman"/>
        </w:rPr>
        <w:t xml:space="preserve">3 </w:t>
      </w:r>
      <w:r w:rsidR="009D7ABB" w:rsidRPr="009D7ABB">
        <w:rPr>
          <w:rFonts w:ascii="Times New Roman" w:hAnsi="Times New Roman"/>
        </w:rPr>
        <w:t>Общественно-деловая зона образовательных учреждений</w:t>
      </w:r>
    </w:p>
    <w:p w:rsidR="0063153E" w:rsidRPr="0063153E" w:rsidRDefault="0063153E" w:rsidP="0063153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2542"/>
        <w:gridCol w:w="640"/>
        <w:gridCol w:w="561"/>
        <w:gridCol w:w="2161"/>
        <w:gridCol w:w="641"/>
        <w:gridCol w:w="654"/>
        <w:gridCol w:w="2478"/>
        <w:gridCol w:w="640"/>
        <w:gridCol w:w="636"/>
        <w:gridCol w:w="2478"/>
        <w:gridCol w:w="640"/>
      </w:tblGrid>
      <w:tr w:rsidR="00652A52" w:rsidRPr="003D1A9E" w:rsidTr="005A52FB">
        <w:trPr>
          <w:tblHeader/>
        </w:trPr>
        <w:tc>
          <w:tcPr>
            <w:tcW w:w="2455" w:type="pct"/>
            <w:gridSpan w:val="6"/>
            <w:vAlign w:val="center"/>
          </w:tcPr>
          <w:p w:rsidR="00652A52" w:rsidRPr="003D1A9E" w:rsidRDefault="00652A52" w:rsidP="005A52FB">
            <w:pPr>
              <w:ind w:right="21"/>
              <w:jc w:val="center"/>
              <w:rPr>
                <w:b/>
                <w:lang w:val="en-US"/>
              </w:rPr>
            </w:pPr>
            <w:r w:rsidRPr="003D1A9E">
              <w:rPr>
                <w:b/>
              </w:rPr>
              <w:t>Основной вид разрешенного использования</w:t>
            </w:r>
          </w:p>
        </w:tc>
        <w:tc>
          <w:tcPr>
            <w:tcW w:w="2545" w:type="pct"/>
            <w:gridSpan w:val="6"/>
            <w:vAlign w:val="center"/>
          </w:tcPr>
          <w:p w:rsidR="00652A52" w:rsidRPr="003D1A9E" w:rsidRDefault="00652A52" w:rsidP="005A52FB">
            <w:pPr>
              <w:ind w:right="21"/>
              <w:jc w:val="center"/>
              <w:rPr>
                <w:b/>
                <w:lang w:val="en-US"/>
              </w:rPr>
            </w:pPr>
            <w:r w:rsidRPr="003D1A9E">
              <w:rPr>
                <w:b/>
              </w:rPr>
              <w:t>Условно разрешенный</w:t>
            </w:r>
            <w:r w:rsidR="00833F76">
              <w:rPr>
                <w:b/>
              </w:rPr>
              <w:t xml:space="preserve"> </w:t>
            </w:r>
            <w:r w:rsidRPr="003D1A9E">
              <w:rPr>
                <w:b/>
              </w:rPr>
              <w:t>вид использования</w:t>
            </w:r>
          </w:p>
        </w:tc>
      </w:tr>
      <w:tr w:rsidR="00652A52" w:rsidRPr="003D1A9E" w:rsidTr="005A52FB">
        <w:trPr>
          <w:tblHeader/>
        </w:trPr>
        <w:tc>
          <w:tcPr>
            <w:tcW w:w="242" w:type="pct"/>
            <w:vMerge w:val="restart"/>
            <w:vAlign w:val="center"/>
          </w:tcPr>
          <w:p w:rsidR="00652A52" w:rsidRPr="003D1A9E" w:rsidRDefault="00652A52" w:rsidP="005A52FB">
            <w:pPr>
              <w:ind w:right="21"/>
              <w:jc w:val="center"/>
            </w:pPr>
            <w:r w:rsidRPr="003D1A9E">
              <w:t>№ п/п</w:t>
            </w:r>
          </w:p>
        </w:tc>
        <w:tc>
          <w:tcPr>
            <w:tcW w:w="860" w:type="pct"/>
            <w:vMerge w:val="restart"/>
            <w:vAlign w:val="center"/>
          </w:tcPr>
          <w:p w:rsidR="00652A52" w:rsidRPr="003D1A9E" w:rsidRDefault="00652A52" w:rsidP="005A52FB">
            <w:pPr>
              <w:ind w:right="21"/>
              <w:jc w:val="center"/>
            </w:pPr>
            <w:r w:rsidRPr="003D1A9E">
              <w:t>Наименование</w:t>
            </w:r>
          </w:p>
        </w:tc>
        <w:tc>
          <w:tcPr>
            <w:tcW w:w="216" w:type="pct"/>
            <w:vMerge w:val="restart"/>
            <w:vAlign w:val="center"/>
          </w:tcPr>
          <w:p w:rsidR="00652A52" w:rsidRPr="003D1A9E" w:rsidRDefault="00652A52" w:rsidP="005A52FB">
            <w:pPr>
              <w:ind w:right="21"/>
              <w:jc w:val="center"/>
            </w:pPr>
            <w:r w:rsidRPr="003D1A9E">
              <w:t>Код</w:t>
            </w:r>
          </w:p>
        </w:tc>
        <w:tc>
          <w:tcPr>
            <w:tcW w:w="1137" w:type="pct"/>
            <w:gridSpan w:val="3"/>
            <w:vAlign w:val="center"/>
          </w:tcPr>
          <w:p w:rsidR="00652A52" w:rsidRPr="003D1A9E" w:rsidRDefault="00652A52" w:rsidP="005A52FB">
            <w:pPr>
              <w:ind w:right="21"/>
              <w:jc w:val="center"/>
              <w:rPr>
                <w:b/>
              </w:rPr>
            </w:pPr>
            <w:r w:rsidRPr="003D1A9E">
              <w:rPr>
                <w:b/>
              </w:rPr>
              <w:t>Вспомогательный вид</w:t>
            </w:r>
            <w:r w:rsidR="00833F76">
              <w:rPr>
                <w:b/>
              </w:rPr>
              <w:t xml:space="preserve"> </w:t>
            </w:r>
            <w:r w:rsidRPr="003D1A9E">
              <w:rPr>
                <w:b/>
              </w:rPr>
              <w:t>разрешенного использования</w:t>
            </w:r>
          </w:p>
        </w:tc>
        <w:tc>
          <w:tcPr>
            <w:tcW w:w="221" w:type="pct"/>
            <w:vMerge w:val="restart"/>
            <w:vAlign w:val="center"/>
          </w:tcPr>
          <w:p w:rsidR="00652A52" w:rsidRPr="003D1A9E" w:rsidRDefault="00652A52" w:rsidP="005A52FB">
            <w:pPr>
              <w:ind w:right="21"/>
              <w:jc w:val="center"/>
            </w:pPr>
            <w:r w:rsidRPr="003D1A9E">
              <w:t>№ п/п</w:t>
            </w:r>
          </w:p>
        </w:tc>
        <w:tc>
          <w:tcPr>
            <w:tcW w:w="838" w:type="pct"/>
            <w:vMerge w:val="restart"/>
            <w:vAlign w:val="center"/>
          </w:tcPr>
          <w:p w:rsidR="00652A52" w:rsidRPr="003D1A9E" w:rsidRDefault="00652A52" w:rsidP="005A52FB">
            <w:pPr>
              <w:ind w:right="21"/>
              <w:jc w:val="center"/>
            </w:pPr>
            <w:r w:rsidRPr="003D1A9E">
              <w:t>Наименование</w:t>
            </w:r>
          </w:p>
        </w:tc>
        <w:tc>
          <w:tcPr>
            <w:tcW w:w="216" w:type="pct"/>
            <w:vMerge w:val="restart"/>
            <w:vAlign w:val="center"/>
          </w:tcPr>
          <w:p w:rsidR="00652A52" w:rsidRPr="003D1A9E" w:rsidRDefault="00652A52" w:rsidP="005A52FB">
            <w:pPr>
              <w:ind w:right="21"/>
              <w:jc w:val="center"/>
            </w:pPr>
            <w:r w:rsidRPr="003D1A9E">
              <w:t>Код</w:t>
            </w:r>
          </w:p>
        </w:tc>
        <w:tc>
          <w:tcPr>
            <w:tcW w:w="1269" w:type="pct"/>
            <w:gridSpan w:val="3"/>
            <w:vAlign w:val="center"/>
          </w:tcPr>
          <w:p w:rsidR="00652A52" w:rsidRPr="003D1A9E" w:rsidRDefault="00652A52" w:rsidP="005A52FB">
            <w:pPr>
              <w:ind w:right="21"/>
              <w:jc w:val="center"/>
              <w:rPr>
                <w:b/>
                <w:lang w:val="en-US"/>
              </w:rPr>
            </w:pPr>
            <w:r w:rsidRPr="003D1A9E">
              <w:rPr>
                <w:b/>
              </w:rPr>
              <w:t>Вспомогательный вид</w:t>
            </w:r>
            <w:r w:rsidR="00833F76">
              <w:rPr>
                <w:b/>
              </w:rPr>
              <w:t xml:space="preserve"> </w:t>
            </w:r>
            <w:r w:rsidRPr="003D1A9E">
              <w:rPr>
                <w:b/>
              </w:rPr>
              <w:t>разрешенного использования</w:t>
            </w:r>
          </w:p>
        </w:tc>
      </w:tr>
      <w:tr w:rsidR="00652A52" w:rsidRPr="003D1A9E" w:rsidTr="005A52FB">
        <w:trPr>
          <w:tblHeader/>
        </w:trPr>
        <w:tc>
          <w:tcPr>
            <w:tcW w:w="242" w:type="pct"/>
            <w:vMerge/>
            <w:vAlign w:val="center"/>
          </w:tcPr>
          <w:p w:rsidR="00652A52" w:rsidRPr="003D1A9E" w:rsidRDefault="00652A52" w:rsidP="005A52FB">
            <w:pPr>
              <w:ind w:right="21"/>
              <w:jc w:val="center"/>
              <w:rPr>
                <w:b/>
              </w:rPr>
            </w:pPr>
          </w:p>
        </w:tc>
        <w:tc>
          <w:tcPr>
            <w:tcW w:w="860" w:type="pct"/>
            <w:vMerge/>
            <w:vAlign w:val="center"/>
          </w:tcPr>
          <w:p w:rsidR="00652A52" w:rsidRPr="003D1A9E" w:rsidRDefault="00652A52" w:rsidP="005A52FB">
            <w:pPr>
              <w:ind w:right="21"/>
              <w:jc w:val="center"/>
              <w:rPr>
                <w:b/>
              </w:rPr>
            </w:pPr>
          </w:p>
        </w:tc>
        <w:tc>
          <w:tcPr>
            <w:tcW w:w="216" w:type="pct"/>
            <w:vMerge/>
            <w:vAlign w:val="center"/>
          </w:tcPr>
          <w:p w:rsidR="00652A52" w:rsidRPr="003D1A9E" w:rsidRDefault="00652A52" w:rsidP="005A52FB">
            <w:pPr>
              <w:ind w:right="21"/>
              <w:jc w:val="center"/>
              <w:rPr>
                <w:b/>
              </w:rPr>
            </w:pPr>
          </w:p>
        </w:tc>
        <w:tc>
          <w:tcPr>
            <w:tcW w:w="190" w:type="pct"/>
            <w:vAlign w:val="center"/>
          </w:tcPr>
          <w:p w:rsidR="00652A52" w:rsidRPr="003D1A9E" w:rsidRDefault="00652A52" w:rsidP="005A52FB">
            <w:pPr>
              <w:ind w:right="21"/>
              <w:jc w:val="center"/>
            </w:pPr>
            <w:r w:rsidRPr="003D1A9E">
              <w:t>№ п/п</w:t>
            </w:r>
          </w:p>
        </w:tc>
        <w:tc>
          <w:tcPr>
            <w:tcW w:w="731" w:type="pct"/>
            <w:vAlign w:val="center"/>
          </w:tcPr>
          <w:p w:rsidR="00652A52" w:rsidRPr="003D1A9E" w:rsidRDefault="00652A52" w:rsidP="005A52FB">
            <w:pPr>
              <w:ind w:right="21"/>
              <w:jc w:val="center"/>
            </w:pPr>
            <w:r w:rsidRPr="003D1A9E">
              <w:t>Наименование</w:t>
            </w:r>
          </w:p>
        </w:tc>
        <w:tc>
          <w:tcPr>
            <w:tcW w:w="217" w:type="pct"/>
            <w:vAlign w:val="center"/>
          </w:tcPr>
          <w:p w:rsidR="00652A52" w:rsidRPr="003D1A9E" w:rsidRDefault="00652A52" w:rsidP="005A52FB">
            <w:pPr>
              <w:ind w:right="21"/>
              <w:jc w:val="center"/>
            </w:pPr>
            <w:r w:rsidRPr="003D1A9E">
              <w:t>Код</w:t>
            </w:r>
          </w:p>
        </w:tc>
        <w:tc>
          <w:tcPr>
            <w:tcW w:w="221" w:type="pct"/>
            <w:vMerge/>
            <w:vAlign w:val="center"/>
          </w:tcPr>
          <w:p w:rsidR="00652A52" w:rsidRPr="003D1A9E" w:rsidRDefault="00652A52" w:rsidP="005A52FB">
            <w:pPr>
              <w:ind w:right="21"/>
              <w:jc w:val="center"/>
              <w:rPr>
                <w:b/>
              </w:rPr>
            </w:pPr>
          </w:p>
        </w:tc>
        <w:tc>
          <w:tcPr>
            <w:tcW w:w="838" w:type="pct"/>
            <w:vMerge/>
            <w:vAlign w:val="center"/>
          </w:tcPr>
          <w:p w:rsidR="00652A52" w:rsidRPr="003D1A9E" w:rsidRDefault="00652A52" w:rsidP="005A52FB">
            <w:pPr>
              <w:ind w:right="21"/>
              <w:jc w:val="center"/>
              <w:rPr>
                <w:b/>
              </w:rPr>
            </w:pPr>
          </w:p>
        </w:tc>
        <w:tc>
          <w:tcPr>
            <w:tcW w:w="216" w:type="pct"/>
            <w:vMerge/>
            <w:vAlign w:val="center"/>
          </w:tcPr>
          <w:p w:rsidR="00652A52" w:rsidRPr="003D1A9E" w:rsidRDefault="00652A52" w:rsidP="005A52FB">
            <w:pPr>
              <w:ind w:right="21"/>
              <w:jc w:val="center"/>
              <w:rPr>
                <w:b/>
                <w:lang w:val="en-US"/>
              </w:rPr>
            </w:pPr>
          </w:p>
        </w:tc>
        <w:tc>
          <w:tcPr>
            <w:tcW w:w="215" w:type="pct"/>
            <w:vAlign w:val="center"/>
          </w:tcPr>
          <w:p w:rsidR="00652A52" w:rsidRPr="003D1A9E" w:rsidRDefault="00652A52" w:rsidP="005A52FB">
            <w:pPr>
              <w:ind w:right="21"/>
              <w:jc w:val="center"/>
            </w:pPr>
            <w:r w:rsidRPr="003D1A9E">
              <w:t>№ п/п</w:t>
            </w:r>
          </w:p>
        </w:tc>
        <w:tc>
          <w:tcPr>
            <w:tcW w:w="838" w:type="pct"/>
            <w:vAlign w:val="center"/>
          </w:tcPr>
          <w:p w:rsidR="00652A52" w:rsidRPr="003D1A9E" w:rsidRDefault="00652A52" w:rsidP="005A52FB">
            <w:pPr>
              <w:ind w:right="21"/>
              <w:jc w:val="center"/>
            </w:pPr>
            <w:r w:rsidRPr="003D1A9E">
              <w:t>Наименование</w:t>
            </w:r>
          </w:p>
        </w:tc>
        <w:tc>
          <w:tcPr>
            <w:tcW w:w="216" w:type="pct"/>
            <w:vAlign w:val="center"/>
          </w:tcPr>
          <w:p w:rsidR="00652A52" w:rsidRPr="003D1A9E" w:rsidRDefault="00652A52" w:rsidP="005A52FB">
            <w:pPr>
              <w:ind w:right="21"/>
              <w:jc w:val="center"/>
            </w:pPr>
            <w:r w:rsidRPr="003D1A9E">
              <w:t>Код</w:t>
            </w:r>
          </w:p>
        </w:tc>
      </w:tr>
      <w:tr w:rsidR="00652A52" w:rsidRPr="003D1A9E" w:rsidTr="005A52FB">
        <w:tc>
          <w:tcPr>
            <w:tcW w:w="242" w:type="pct"/>
          </w:tcPr>
          <w:p w:rsidR="00652A52" w:rsidRPr="003D1A9E" w:rsidRDefault="00652A52" w:rsidP="005A52FB">
            <w:pPr>
              <w:numPr>
                <w:ilvl w:val="0"/>
                <w:numId w:val="12"/>
              </w:numPr>
              <w:ind w:left="357" w:right="23" w:hanging="357"/>
            </w:pPr>
          </w:p>
        </w:tc>
        <w:tc>
          <w:tcPr>
            <w:tcW w:w="860" w:type="pct"/>
          </w:tcPr>
          <w:p w:rsidR="00652A52" w:rsidRPr="003D1A9E" w:rsidRDefault="00652A52" w:rsidP="005A52FB">
            <w:pPr>
              <w:ind w:right="21"/>
              <w:rPr>
                <w:rFonts w:ascii="Times New Roman CYR" w:hAnsi="Times New Roman CYR" w:cs="Times New Roman CYR"/>
              </w:rPr>
            </w:pPr>
            <w:r w:rsidRPr="003D1A9E">
              <w:rPr>
                <w:rFonts w:ascii="Times New Roman CYR" w:hAnsi="Times New Roman CYR" w:cs="Times New Roman CYR"/>
              </w:rPr>
              <w:t>Образование и просвещение</w:t>
            </w:r>
          </w:p>
        </w:tc>
        <w:tc>
          <w:tcPr>
            <w:tcW w:w="216" w:type="pct"/>
          </w:tcPr>
          <w:p w:rsidR="00652A52" w:rsidRPr="003D1A9E" w:rsidRDefault="00652A52" w:rsidP="005A52FB">
            <w:pPr>
              <w:ind w:right="21"/>
            </w:pPr>
            <w:r w:rsidRPr="003D1A9E">
              <w:t>3.5</w:t>
            </w:r>
          </w:p>
        </w:tc>
        <w:tc>
          <w:tcPr>
            <w:tcW w:w="190" w:type="pct"/>
          </w:tcPr>
          <w:p w:rsidR="00652A52" w:rsidRPr="003D1A9E" w:rsidRDefault="00652A52" w:rsidP="00652A52">
            <w:pPr>
              <w:ind w:right="21"/>
            </w:pPr>
            <w:r w:rsidRPr="003D1A9E">
              <w:rPr>
                <w:lang w:val="en-US"/>
              </w:rPr>
              <w:t>1</w:t>
            </w:r>
            <w:r w:rsidRPr="003D1A9E">
              <w:t>.</w:t>
            </w:r>
          </w:p>
          <w:p w:rsidR="00652A52" w:rsidRPr="003D1A9E" w:rsidRDefault="00652A52" w:rsidP="00652A52">
            <w:pPr>
              <w:ind w:right="21"/>
            </w:pPr>
          </w:p>
          <w:p w:rsidR="00652A52" w:rsidRPr="003D1A9E" w:rsidRDefault="00652A52" w:rsidP="00652A52">
            <w:pPr>
              <w:ind w:right="21"/>
            </w:pPr>
            <w:r w:rsidRPr="003D1A9E">
              <w:rPr>
                <w:lang w:val="en-US"/>
              </w:rPr>
              <w:t>2</w:t>
            </w:r>
            <w:r w:rsidRPr="003D1A9E">
              <w:t>.</w:t>
            </w:r>
          </w:p>
          <w:p w:rsidR="00652A52" w:rsidRPr="003D1A9E" w:rsidRDefault="00652A52" w:rsidP="00652A52">
            <w:pPr>
              <w:ind w:right="21"/>
            </w:pPr>
          </w:p>
          <w:p w:rsidR="00652A52" w:rsidRPr="003D1A9E" w:rsidRDefault="00652A52" w:rsidP="00652A52">
            <w:pPr>
              <w:ind w:right="21"/>
            </w:pPr>
            <w:r w:rsidRPr="003D1A9E">
              <w:rPr>
                <w:lang w:val="en-US"/>
              </w:rPr>
              <w:t>3.</w:t>
            </w:r>
          </w:p>
          <w:p w:rsidR="00652A52" w:rsidRPr="003D1A9E" w:rsidRDefault="00652A52" w:rsidP="00652A52">
            <w:pPr>
              <w:ind w:right="21"/>
            </w:pPr>
          </w:p>
          <w:p w:rsidR="00652A52" w:rsidRPr="003D1A9E" w:rsidRDefault="00652A52" w:rsidP="00652A52">
            <w:pPr>
              <w:ind w:right="21"/>
              <w:rPr>
                <w:lang w:val="en-US"/>
              </w:rPr>
            </w:pPr>
            <w:r w:rsidRPr="003D1A9E">
              <w:rPr>
                <w:lang w:val="en-US"/>
              </w:rPr>
              <w:t>4</w:t>
            </w:r>
            <w:r w:rsidRPr="003D1A9E">
              <w:t>.</w:t>
            </w:r>
          </w:p>
        </w:tc>
        <w:tc>
          <w:tcPr>
            <w:tcW w:w="731" w:type="pct"/>
          </w:tcPr>
          <w:p w:rsidR="00652A52" w:rsidRPr="003D1A9E" w:rsidRDefault="00652A52" w:rsidP="00652A52">
            <w:pPr>
              <w:ind w:right="21"/>
            </w:pPr>
            <w:r w:rsidRPr="003D1A9E">
              <w:t>Коммунальное обслуживание</w:t>
            </w:r>
          </w:p>
          <w:p w:rsidR="00652A52" w:rsidRPr="003D1A9E" w:rsidRDefault="00652A52" w:rsidP="00652A52">
            <w:pPr>
              <w:ind w:right="21"/>
            </w:pPr>
            <w:r w:rsidRPr="003D1A9E">
              <w:rPr>
                <w:rFonts w:ascii="Times New Roman CYR" w:hAnsi="Times New Roman CYR" w:cs="Times New Roman CYR"/>
              </w:rPr>
              <w:t>Обслуживание автотранспорта</w:t>
            </w:r>
          </w:p>
          <w:p w:rsidR="00652A52" w:rsidRPr="003D1A9E" w:rsidRDefault="00652A52" w:rsidP="00652A52">
            <w:pPr>
              <w:ind w:right="21"/>
            </w:pPr>
            <w:r w:rsidRPr="003D1A9E">
              <w:t>Общественное питание</w:t>
            </w:r>
          </w:p>
          <w:p w:rsidR="00652A52" w:rsidRPr="003D1A9E" w:rsidRDefault="00652A52" w:rsidP="00652A52">
            <w:pPr>
              <w:ind w:right="21"/>
            </w:pPr>
            <w:r w:rsidRPr="003D1A9E">
              <w:t>Спорт</w:t>
            </w:r>
          </w:p>
        </w:tc>
        <w:tc>
          <w:tcPr>
            <w:tcW w:w="217" w:type="pct"/>
          </w:tcPr>
          <w:p w:rsidR="00652A52" w:rsidRPr="003D1A9E" w:rsidRDefault="00652A52" w:rsidP="00652A52">
            <w:pPr>
              <w:ind w:right="21"/>
            </w:pPr>
            <w:r w:rsidRPr="003D1A9E">
              <w:t>3.1</w:t>
            </w:r>
          </w:p>
          <w:p w:rsidR="00652A52" w:rsidRPr="003D1A9E" w:rsidRDefault="00652A52" w:rsidP="00652A52">
            <w:pPr>
              <w:ind w:right="21"/>
            </w:pPr>
          </w:p>
          <w:p w:rsidR="00652A52" w:rsidRPr="003D1A9E" w:rsidRDefault="00652A52" w:rsidP="00652A52">
            <w:pPr>
              <w:ind w:right="21"/>
              <w:rPr>
                <w:lang w:val="en-US"/>
              </w:rPr>
            </w:pPr>
            <w:r w:rsidRPr="003D1A9E">
              <w:rPr>
                <w:lang w:val="en-US"/>
              </w:rPr>
              <w:t>4.9</w:t>
            </w:r>
          </w:p>
          <w:p w:rsidR="00652A52" w:rsidRPr="003D1A9E" w:rsidRDefault="00652A52" w:rsidP="00652A52">
            <w:pPr>
              <w:ind w:right="21"/>
              <w:rPr>
                <w:lang w:val="en-US"/>
              </w:rPr>
            </w:pPr>
          </w:p>
          <w:p w:rsidR="00652A52" w:rsidRPr="003D1A9E" w:rsidRDefault="00652A52" w:rsidP="00652A52">
            <w:pPr>
              <w:ind w:right="21"/>
            </w:pPr>
            <w:r w:rsidRPr="003D1A9E">
              <w:t>4.6</w:t>
            </w:r>
          </w:p>
          <w:p w:rsidR="00652A52" w:rsidRPr="003D1A9E" w:rsidRDefault="00652A52" w:rsidP="00652A52">
            <w:pPr>
              <w:ind w:right="21"/>
              <w:rPr>
                <w:lang w:val="en-US"/>
              </w:rPr>
            </w:pPr>
          </w:p>
          <w:p w:rsidR="00652A52" w:rsidRPr="003D1A9E" w:rsidRDefault="00652A52" w:rsidP="00652A52">
            <w:pPr>
              <w:ind w:right="21"/>
            </w:pPr>
            <w:r w:rsidRPr="003D1A9E">
              <w:t>5.</w:t>
            </w:r>
            <w:r w:rsidR="00833F76">
              <w:t>1</w:t>
            </w:r>
          </w:p>
        </w:tc>
        <w:tc>
          <w:tcPr>
            <w:tcW w:w="221" w:type="pct"/>
          </w:tcPr>
          <w:p w:rsidR="00652A52" w:rsidRDefault="00652A52" w:rsidP="005A52FB">
            <w:pPr>
              <w:ind w:right="21"/>
            </w:pPr>
            <w:r>
              <w:t>1.</w:t>
            </w:r>
          </w:p>
        </w:tc>
        <w:tc>
          <w:tcPr>
            <w:tcW w:w="838" w:type="pct"/>
          </w:tcPr>
          <w:p w:rsidR="00652A52" w:rsidRPr="003D1A9E" w:rsidRDefault="00652A52" w:rsidP="005A52FB">
            <w:pPr>
              <w:ind w:right="21"/>
            </w:pPr>
            <w:r>
              <w:t>Среднеэтажная жилая застройка</w:t>
            </w:r>
          </w:p>
        </w:tc>
        <w:tc>
          <w:tcPr>
            <w:tcW w:w="216" w:type="pct"/>
          </w:tcPr>
          <w:p w:rsidR="00652A52" w:rsidRPr="003D1A9E" w:rsidRDefault="00652A52" w:rsidP="005A52FB">
            <w:pPr>
              <w:ind w:right="21"/>
            </w:pPr>
            <w:r>
              <w:t>2.5</w:t>
            </w:r>
          </w:p>
        </w:tc>
        <w:tc>
          <w:tcPr>
            <w:tcW w:w="215" w:type="pct"/>
          </w:tcPr>
          <w:p w:rsidR="00652A52" w:rsidRPr="003D1A9E" w:rsidRDefault="00652A52" w:rsidP="005A52FB">
            <w:pPr>
              <w:ind w:right="21"/>
            </w:pPr>
            <w:r>
              <w:t>1.</w:t>
            </w:r>
          </w:p>
        </w:tc>
        <w:tc>
          <w:tcPr>
            <w:tcW w:w="838" w:type="pct"/>
          </w:tcPr>
          <w:p w:rsidR="00652A52" w:rsidRPr="003D1A9E" w:rsidRDefault="00652A52" w:rsidP="005A52FB">
            <w:pPr>
              <w:ind w:right="21"/>
            </w:pPr>
            <w:r w:rsidRPr="003D1A9E">
              <w:t>Коммунальное обслуживание</w:t>
            </w:r>
          </w:p>
        </w:tc>
        <w:tc>
          <w:tcPr>
            <w:tcW w:w="216" w:type="pct"/>
          </w:tcPr>
          <w:p w:rsidR="00652A52" w:rsidRPr="003D1A9E" w:rsidRDefault="00652A52" w:rsidP="005A52FB">
            <w:pPr>
              <w:ind w:right="21"/>
            </w:pPr>
            <w:r>
              <w:t>3.1</w:t>
            </w:r>
          </w:p>
        </w:tc>
      </w:tr>
      <w:tr w:rsidR="00652A52" w:rsidRPr="003D1A9E" w:rsidTr="005A52FB">
        <w:tc>
          <w:tcPr>
            <w:tcW w:w="242" w:type="pct"/>
          </w:tcPr>
          <w:p w:rsidR="00652A52" w:rsidRPr="003D1A9E" w:rsidRDefault="00652A52" w:rsidP="00833F76">
            <w:pPr>
              <w:ind w:left="357" w:right="23"/>
            </w:pPr>
          </w:p>
        </w:tc>
        <w:tc>
          <w:tcPr>
            <w:tcW w:w="860" w:type="pct"/>
          </w:tcPr>
          <w:p w:rsidR="00652A52" w:rsidRPr="003D1A9E" w:rsidRDefault="00652A52" w:rsidP="005A52FB">
            <w:pPr>
              <w:ind w:right="21"/>
            </w:pPr>
          </w:p>
        </w:tc>
        <w:tc>
          <w:tcPr>
            <w:tcW w:w="216" w:type="pct"/>
          </w:tcPr>
          <w:p w:rsidR="00652A52" w:rsidRPr="003D1A9E" w:rsidRDefault="00652A52" w:rsidP="005A52FB">
            <w:pPr>
              <w:ind w:right="21"/>
            </w:pPr>
          </w:p>
        </w:tc>
        <w:tc>
          <w:tcPr>
            <w:tcW w:w="190" w:type="pct"/>
          </w:tcPr>
          <w:p w:rsidR="00652A52" w:rsidRPr="003D1A9E" w:rsidRDefault="00652A52" w:rsidP="005A52FB">
            <w:pPr>
              <w:ind w:right="21"/>
            </w:pPr>
          </w:p>
        </w:tc>
        <w:tc>
          <w:tcPr>
            <w:tcW w:w="731" w:type="pct"/>
          </w:tcPr>
          <w:p w:rsidR="00652A52" w:rsidRPr="003D1A9E" w:rsidRDefault="00652A52" w:rsidP="005A52FB">
            <w:pPr>
              <w:ind w:right="21"/>
            </w:pPr>
          </w:p>
        </w:tc>
        <w:tc>
          <w:tcPr>
            <w:tcW w:w="217" w:type="pct"/>
          </w:tcPr>
          <w:p w:rsidR="00652A52" w:rsidRPr="003D1A9E" w:rsidRDefault="00652A52" w:rsidP="005A52FB">
            <w:pPr>
              <w:ind w:right="21"/>
              <w:rPr>
                <w:lang w:val="en-US"/>
              </w:rPr>
            </w:pPr>
          </w:p>
        </w:tc>
        <w:tc>
          <w:tcPr>
            <w:tcW w:w="221" w:type="pct"/>
          </w:tcPr>
          <w:p w:rsidR="00652A52" w:rsidRDefault="00652A52" w:rsidP="005A52FB">
            <w:pPr>
              <w:ind w:right="21"/>
            </w:pPr>
            <w:r>
              <w:t>2.</w:t>
            </w:r>
          </w:p>
          <w:p w:rsidR="00652A52" w:rsidRDefault="00652A52" w:rsidP="005A52FB">
            <w:pPr>
              <w:ind w:right="21"/>
            </w:pPr>
          </w:p>
          <w:p w:rsidR="00652A52" w:rsidRPr="00752A44" w:rsidRDefault="00652A52" w:rsidP="005A52FB">
            <w:pPr>
              <w:ind w:right="21"/>
            </w:pPr>
          </w:p>
        </w:tc>
        <w:tc>
          <w:tcPr>
            <w:tcW w:w="838" w:type="pct"/>
          </w:tcPr>
          <w:p w:rsidR="00652A52" w:rsidRDefault="00652A52" w:rsidP="005A52FB">
            <w:pPr>
              <w:ind w:right="21"/>
            </w:pPr>
            <w:r w:rsidRPr="003D1A9E">
              <w:t>Коммунальное обслуживание</w:t>
            </w:r>
          </w:p>
          <w:p w:rsidR="00652A52" w:rsidRPr="003D1A9E" w:rsidRDefault="00652A52" w:rsidP="005A52FB">
            <w:pPr>
              <w:ind w:right="21"/>
              <w:rPr>
                <w:lang w:val="en-US"/>
              </w:rPr>
            </w:pPr>
          </w:p>
        </w:tc>
        <w:tc>
          <w:tcPr>
            <w:tcW w:w="216" w:type="pct"/>
          </w:tcPr>
          <w:p w:rsidR="00652A52" w:rsidRDefault="00652A52" w:rsidP="005A52FB">
            <w:pPr>
              <w:ind w:right="21"/>
            </w:pPr>
            <w:r w:rsidRPr="003D1A9E">
              <w:t>3.1</w:t>
            </w:r>
          </w:p>
          <w:p w:rsidR="00652A52" w:rsidRPr="003D1A9E" w:rsidRDefault="00652A52" w:rsidP="005A52FB">
            <w:pPr>
              <w:ind w:right="21"/>
            </w:pPr>
          </w:p>
        </w:tc>
        <w:tc>
          <w:tcPr>
            <w:tcW w:w="215" w:type="pct"/>
          </w:tcPr>
          <w:p w:rsidR="00652A52" w:rsidRPr="003D1A9E" w:rsidRDefault="00652A52" w:rsidP="005A52FB">
            <w:pPr>
              <w:ind w:right="21"/>
            </w:pPr>
          </w:p>
        </w:tc>
        <w:tc>
          <w:tcPr>
            <w:tcW w:w="838" w:type="pct"/>
          </w:tcPr>
          <w:p w:rsidR="00652A52" w:rsidRPr="003D1A9E" w:rsidRDefault="00652A52" w:rsidP="005A52FB">
            <w:pPr>
              <w:ind w:right="21"/>
            </w:pPr>
          </w:p>
        </w:tc>
        <w:tc>
          <w:tcPr>
            <w:tcW w:w="216" w:type="pct"/>
          </w:tcPr>
          <w:p w:rsidR="00652A52" w:rsidRPr="003D1A9E" w:rsidRDefault="00652A52" w:rsidP="005A52FB">
            <w:pPr>
              <w:ind w:right="21"/>
            </w:pPr>
          </w:p>
        </w:tc>
      </w:tr>
      <w:tr w:rsidR="005A52FB" w:rsidRPr="003D1A9E" w:rsidTr="005A52FB">
        <w:tc>
          <w:tcPr>
            <w:tcW w:w="242" w:type="pct"/>
          </w:tcPr>
          <w:p w:rsidR="005A52FB" w:rsidRPr="003D1A9E" w:rsidRDefault="005A52FB" w:rsidP="005A52FB">
            <w:pPr>
              <w:ind w:left="357" w:right="23"/>
            </w:pPr>
          </w:p>
        </w:tc>
        <w:tc>
          <w:tcPr>
            <w:tcW w:w="860" w:type="pct"/>
          </w:tcPr>
          <w:p w:rsidR="005A52FB" w:rsidRPr="003D1A9E" w:rsidRDefault="005A52FB" w:rsidP="005A52FB">
            <w:pPr>
              <w:ind w:right="21"/>
              <w:rPr>
                <w:rFonts w:ascii="Times New Roman CYR" w:hAnsi="Times New Roman CYR" w:cs="Times New Roman CYR"/>
              </w:rPr>
            </w:pPr>
          </w:p>
        </w:tc>
        <w:tc>
          <w:tcPr>
            <w:tcW w:w="216" w:type="pct"/>
          </w:tcPr>
          <w:p w:rsidR="005A52FB" w:rsidRPr="003D1A9E" w:rsidRDefault="005A52FB" w:rsidP="005A52FB">
            <w:pPr>
              <w:ind w:right="21"/>
            </w:pPr>
          </w:p>
        </w:tc>
        <w:tc>
          <w:tcPr>
            <w:tcW w:w="190" w:type="pct"/>
          </w:tcPr>
          <w:p w:rsidR="005A52FB" w:rsidRPr="003D1A9E" w:rsidRDefault="005A52FB" w:rsidP="005A52FB">
            <w:pPr>
              <w:ind w:right="21"/>
              <w:rPr>
                <w:lang w:val="en-US"/>
              </w:rPr>
            </w:pPr>
          </w:p>
        </w:tc>
        <w:tc>
          <w:tcPr>
            <w:tcW w:w="731" w:type="pct"/>
          </w:tcPr>
          <w:p w:rsidR="005A52FB" w:rsidRPr="003D1A9E" w:rsidRDefault="005A52FB" w:rsidP="005A52FB">
            <w:pPr>
              <w:ind w:right="21"/>
            </w:pPr>
          </w:p>
        </w:tc>
        <w:tc>
          <w:tcPr>
            <w:tcW w:w="217" w:type="pct"/>
          </w:tcPr>
          <w:p w:rsidR="005A52FB" w:rsidRPr="003D1A9E" w:rsidRDefault="005A52FB" w:rsidP="005A52FB">
            <w:pPr>
              <w:ind w:right="21"/>
            </w:pPr>
          </w:p>
        </w:tc>
        <w:tc>
          <w:tcPr>
            <w:tcW w:w="221" w:type="pct"/>
          </w:tcPr>
          <w:p w:rsidR="005A52FB" w:rsidRDefault="005A52FB" w:rsidP="005A52FB">
            <w:pPr>
              <w:ind w:right="21"/>
            </w:pPr>
            <w:r>
              <w:t>3.</w:t>
            </w:r>
          </w:p>
        </w:tc>
        <w:tc>
          <w:tcPr>
            <w:tcW w:w="838" w:type="pct"/>
          </w:tcPr>
          <w:p w:rsidR="005A52FB" w:rsidRPr="003D1A9E" w:rsidRDefault="005A52FB" w:rsidP="005A52FB">
            <w:pPr>
              <w:ind w:right="21"/>
            </w:pPr>
            <w:r>
              <w:rPr>
                <w:rFonts w:ascii="Times New Roman CYR" w:hAnsi="Times New Roman CYR" w:cs="Times New Roman CYR"/>
              </w:rPr>
              <w:t>Культурное развитие</w:t>
            </w:r>
          </w:p>
        </w:tc>
        <w:tc>
          <w:tcPr>
            <w:tcW w:w="216" w:type="pct"/>
          </w:tcPr>
          <w:p w:rsidR="005A52FB" w:rsidRPr="003D1A9E" w:rsidRDefault="005A52FB" w:rsidP="005A52FB">
            <w:pPr>
              <w:ind w:right="21"/>
            </w:pPr>
            <w:r>
              <w:t>3.6</w:t>
            </w:r>
          </w:p>
        </w:tc>
        <w:tc>
          <w:tcPr>
            <w:tcW w:w="215" w:type="pct"/>
          </w:tcPr>
          <w:p w:rsidR="005A52FB" w:rsidRPr="003D1A9E" w:rsidRDefault="005A52FB" w:rsidP="005A52FB">
            <w:pPr>
              <w:ind w:right="21"/>
            </w:pPr>
            <w:r>
              <w:t>1.</w:t>
            </w:r>
          </w:p>
        </w:tc>
        <w:tc>
          <w:tcPr>
            <w:tcW w:w="838" w:type="pct"/>
          </w:tcPr>
          <w:p w:rsidR="005A52FB" w:rsidRPr="003D1A9E" w:rsidRDefault="005A52FB" w:rsidP="005A52FB">
            <w:pPr>
              <w:ind w:right="21"/>
            </w:pPr>
            <w:r w:rsidRPr="003D1A9E">
              <w:t>Коммунальное обслуживание</w:t>
            </w:r>
          </w:p>
        </w:tc>
        <w:tc>
          <w:tcPr>
            <w:tcW w:w="216" w:type="pct"/>
          </w:tcPr>
          <w:p w:rsidR="005A52FB" w:rsidRPr="003D1A9E" w:rsidRDefault="005A52FB" w:rsidP="005A52FB">
            <w:pPr>
              <w:ind w:right="21"/>
            </w:pPr>
            <w:r>
              <w:t>3.1</w:t>
            </w:r>
          </w:p>
        </w:tc>
      </w:tr>
    </w:tbl>
    <w:p w:rsidR="0063153E" w:rsidRPr="003D1A9E" w:rsidRDefault="0063153E" w:rsidP="0063153E">
      <w:pPr>
        <w:ind w:left="360" w:right="21"/>
      </w:pPr>
    </w:p>
    <w:p w:rsidR="0063153E" w:rsidRDefault="0063153E" w:rsidP="0063153E">
      <w:pPr>
        <w:jc w:val="center"/>
        <w:rPr>
          <w:b/>
          <w:bCs/>
          <w:sz w:val="28"/>
          <w:szCs w:val="28"/>
        </w:rPr>
      </w:pPr>
      <w:r w:rsidRPr="003D1A9E">
        <w:rPr>
          <w:b/>
          <w:bCs/>
          <w:sz w:val="28"/>
          <w:szCs w:val="28"/>
        </w:rPr>
        <w:t>Предельные размеры земельных участков и предельные параметры разрешенного строительства</w:t>
      </w:r>
    </w:p>
    <w:p w:rsidR="0063153E" w:rsidRDefault="0063153E" w:rsidP="0063153E">
      <w:pPr>
        <w:ind w:right="21"/>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8649AD" w:rsidRPr="007C0580" w:rsidTr="00F54998">
        <w:trPr>
          <w:tblHeader/>
        </w:trPr>
        <w:tc>
          <w:tcPr>
            <w:tcW w:w="297" w:type="pct"/>
            <w:tcBorders>
              <w:top w:val="single" w:sz="4" w:space="0" w:color="auto"/>
              <w:left w:val="single" w:sz="4" w:space="0" w:color="auto"/>
              <w:bottom w:val="single" w:sz="4" w:space="0" w:color="auto"/>
              <w:right w:val="single" w:sz="4" w:space="0" w:color="auto"/>
            </w:tcBorders>
          </w:tcPr>
          <w:p w:rsidR="008649AD" w:rsidRPr="007C0580" w:rsidRDefault="008649AD" w:rsidP="00F54998">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8649AD" w:rsidRPr="007C0580" w:rsidRDefault="008649AD" w:rsidP="00F54998">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8649AD" w:rsidRPr="007C0580" w:rsidRDefault="008649AD" w:rsidP="00F54998">
            <w:pPr>
              <w:ind w:right="21"/>
              <w:jc w:val="center"/>
              <w:rPr>
                <w:b/>
                <w:bCs/>
              </w:rPr>
            </w:pPr>
            <w:r w:rsidRPr="007C0580">
              <w:rPr>
                <w:b/>
                <w:bCs/>
              </w:rPr>
              <w:t>Единицы</w:t>
            </w:r>
          </w:p>
          <w:p w:rsidR="008649AD" w:rsidRPr="007C0580" w:rsidRDefault="008649AD" w:rsidP="00F54998">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8649AD" w:rsidRPr="007C0580" w:rsidRDefault="008649AD" w:rsidP="00F54998">
            <w:pPr>
              <w:ind w:right="21"/>
              <w:jc w:val="center"/>
              <w:rPr>
                <w:b/>
                <w:bCs/>
              </w:rPr>
            </w:pPr>
            <w:r w:rsidRPr="007C0580">
              <w:rPr>
                <w:b/>
                <w:bCs/>
              </w:rPr>
              <w:t>Размер</w:t>
            </w:r>
          </w:p>
        </w:tc>
      </w:tr>
      <w:tr w:rsidR="008649AD" w:rsidRPr="007C0580" w:rsidTr="00F54998">
        <w:tc>
          <w:tcPr>
            <w:tcW w:w="297" w:type="pct"/>
            <w:tcBorders>
              <w:top w:val="single" w:sz="4" w:space="0" w:color="auto"/>
              <w:left w:val="single" w:sz="4" w:space="0" w:color="auto"/>
              <w:bottom w:val="single" w:sz="4" w:space="0" w:color="auto"/>
              <w:right w:val="single" w:sz="4" w:space="0" w:color="auto"/>
            </w:tcBorders>
          </w:tcPr>
          <w:p w:rsidR="008649AD" w:rsidRPr="007C0580" w:rsidRDefault="008649AD" w:rsidP="00CA4997">
            <w:pPr>
              <w:numPr>
                <w:ilvl w:val="0"/>
                <w:numId w:val="36"/>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8649AD" w:rsidRPr="007C0580" w:rsidRDefault="00BB67D0" w:rsidP="008649AD">
            <w:pPr>
              <w:ind w:right="21"/>
            </w:pPr>
            <w:r w:rsidRPr="00992E1A">
              <w:rPr>
                <w:rFonts w:eastAsia="BatangChe"/>
              </w:rPr>
              <w:t>Минимальный отступ от красной линии до линии застройки</w:t>
            </w:r>
          </w:p>
        </w:tc>
        <w:tc>
          <w:tcPr>
            <w:tcW w:w="567" w:type="pct"/>
            <w:tcBorders>
              <w:top w:val="single" w:sz="4" w:space="0" w:color="auto"/>
              <w:left w:val="single" w:sz="4" w:space="0" w:color="auto"/>
              <w:bottom w:val="single" w:sz="4" w:space="0" w:color="auto"/>
              <w:right w:val="single" w:sz="4" w:space="0" w:color="auto"/>
            </w:tcBorders>
          </w:tcPr>
          <w:p w:rsidR="008649AD" w:rsidRPr="007C0580" w:rsidRDefault="008649AD"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8649AD" w:rsidRPr="007C0580" w:rsidRDefault="008649AD" w:rsidP="00F54998">
            <w:pPr>
              <w:ind w:right="21"/>
              <w:jc w:val="center"/>
            </w:pPr>
            <w:r>
              <w:t>5</w:t>
            </w:r>
          </w:p>
        </w:tc>
      </w:tr>
      <w:tr w:rsidR="008649AD" w:rsidRPr="007C0580" w:rsidTr="00F54998">
        <w:tc>
          <w:tcPr>
            <w:tcW w:w="297" w:type="pct"/>
            <w:tcBorders>
              <w:top w:val="single" w:sz="4" w:space="0" w:color="auto"/>
              <w:left w:val="single" w:sz="4" w:space="0" w:color="auto"/>
              <w:bottom w:val="single" w:sz="4" w:space="0" w:color="auto"/>
              <w:right w:val="single" w:sz="4" w:space="0" w:color="auto"/>
            </w:tcBorders>
          </w:tcPr>
          <w:p w:rsidR="008649AD" w:rsidRPr="007C0580" w:rsidRDefault="008649AD" w:rsidP="00CA4997">
            <w:pPr>
              <w:numPr>
                <w:ilvl w:val="0"/>
                <w:numId w:val="36"/>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8649AD" w:rsidRPr="007C0580" w:rsidRDefault="008649AD" w:rsidP="008649AD">
            <w:pPr>
              <w:ind w:right="21"/>
            </w:pPr>
            <w:r w:rsidRPr="007C0580">
              <w:t xml:space="preserve">Минимальное расстояние от </w:t>
            </w:r>
            <w:r>
              <w:t>объекта</w:t>
            </w:r>
            <w:r w:rsidRPr="007C0580">
              <w:t xml:space="preserve"> до красной линии проездов</w:t>
            </w:r>
          </w:p>
        </w:tc>
        <w:tc>
          <w:tcPr>
            <w:tcW w:w="567" w:type="pct"/>
            <w:tcBorders>
              <w:top w:val="single" w:sz="4" w:space="0" w:color="auto"/>
              <w:left w:val="single" w:sz="4" w:space="0" w:color="auto"/>
              <w:bottom w:val="single" w:sz="4" w:space="0" w:color="auto"/>
              <w:right w:val="single" w:sz="4" w:space="0" w:color="auto"/>
            </w:tcBorders>
          </w:tcPr>
          <w:p w:rsidR="008649AD" w:rsidRPr="007C0580" w:rsidRDefault="008649AD"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8649AD" w:rsidRPr="007C0580" w:rsidRDefault="008649AD" w:rsidP="00F54998">
            <w:pPr>
              <w:ind w:right="21"/>
              <w:jc w:val="center"/>
            </w:pPr>
            <w:r w:rsidRPr="007C0580">
              <w:t>3</w:t>
            </w:r>
          </w:p>
        </w:tc>
      </w:tr>
      <w:tr w:rsidR="008649AD" w:rsidRPr="007C0580" w:rsidTr="00F54998">
        <w:tc>
          <w:tcPr>
            <w:tcW w:w="297" w:type="pct"/>
            <w:tcBorders>
              <w:top w:val="single" w:sz="4" w:space="0" w:color="auto"/>
              <w:left w:val="single" w:sz="4" w:space="0" w:color="auto"/>
              <w:bottom w:val="single" w:sz="4" w:space="0" w:color="auto"/>
              <w:right w:val="single" w:sz="4" w:space="0" w:color="auto"/>
            </w:tcBorders>
          </w:tcPr>
          <w:p w:rsidR="008649AD" w:rsidRPr="007C0580" w:rsidRDefault="008649AD" w:rsidP="00CA4997">
            <w:pPr>
              <w:numPr>
                <w:ilvl w:val="0"/>
                <w:numId w:val="36"/>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8649AD" w:rsidRPr="007C0580" w:rsidRDefault="008649AD" w:rsidP="008649AD">
            <w:pPr>
              <w:ind w:right="21"/>
            </w:pPr>
            <w:r w:rsidRPr="007C0580">
              <w:t xml:space="preserve">Минимальное расстояние от </w:t>
            </w:r>
            <w:r>
              <w:t>объекта</w:t>
            </w:r>
            <w:r w:rsidRPr="007C0580">
              <w:t xml:space="preserve"> до границы соседнего участка (при условии соблюдения </w:t>
            </w:r>
            <w:r w:rsidRPr="007C0580">
              <w:lastRenderedPageBreak/>
              <w:t>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8649AD" w:rsidRPr="007C0580" w:rsidRDefault="008649AD" w:rsidP="00F54998">
            <w:pPr>
              <w:ind w:right="21"/>
              <w:jc w:val="center"/>
            </w:pPr>
            <w:r w:rsidRPr="007C0580">
              <w:lastRenderedPageBreak/>
              <w:t>м</w:t>
            </w:r>
          </w:p>
        </w:tc>
        <w:tc>
          <w:tcPr>
            <w:tcW w:w="473" w:type="pct"/>
            <w:tcBorders>
              <w:top w:val="single" w:sz="4" w:space="0" w:color="auto"/>
              <w:left w:val="single" w:sz="4" w:space="0" w:color="auto"/>
              <w:bottom w:val="single" w:sz="4" w:space="0" w:color="auto"/>
              <w:right w:val="single" w:sz="4" w:space="0" w:color="auto"/>
            </w:tcBorders>
          </w:tcPr>
          <w:p w:rsidR="008649AD" w:rsidRPr="007C0580" w:rsidRDefault="008649AD" w:rsidP="00F54998">
            <w:pPr>
              <w:ind w:right="21"/>
              <w:jc w:val="center"/>
            </w:pPr>
            <w:r w:rsidRPr="007C0580">
              <w:t>3</w:t>
            </w:r>
          </w:p>
        </w:tc>
      </w:tr>
      <w:tr w:rsidR="00BB67D0" w:rsidRPr="007C0580" w:rsidTr="00F54998">
        <w:tc>
          <w:tcPr>
            <w:tcW w:w="297" w:type="pct"/>
            <w:tcBorders>
              <w:top w:val="single" w:sz="4" w:space="0" w:color="auto"/>
              <w:left w:val="single" w:sz="4" w:space="0" w:color="auto"/>
              <w:bottom w:val="single" w:sz="4" w:space="0" w:color="auto"/>
              <w:right w:val="single" w:sz="4" w:space="0" w:color="auto"/>
            </w:tcBorders>
          </w:tcPr>
          <w:p w:rsidR="00BB67D0" w:rsidRPr="007C0580" w:rsidRDefault="00BB67D0" w:rsidP="00CA4997">
            <w:pPr>
              <w:numPr>
                <w:ilvl w:val="0"/>
                <w:numId w:val="36"/>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BB67D0" w:rsidRPr="003D1A9E" w:rsidRDefault="00BB67D0" w:rsidP="00F54998">
            <w:pPr>
              <w:widowControl w:val="0"/>
              <w:autoSpaceDE w:val="0"/>
              <w:autoSpaceDN w:val="0"/>
              <w:adjustRightInd w:val="0"/>
              <w:ind w:right="21"/>
            </w:pPr>
            <w:r w:rsidRPr="003D1A9E">
              <w:t>Минимальное расстояние от стен детских дошкольных учреждений и общеобразовательных школ до красных линий</w:t>
            </w:r>
          </w:p>
        </w:tc>
        <w:tc>
          <w:tcPr>
            <w:tcW w:w="567" w:type="pct"/>
            <w:tcBorders>
              <w:top w:val="single" w:sz="4" w:space="0" w:color="auto"/>
              <w:left w:val="single" w:sz="4" w:space="0" w:color="auto"/>
              <w:bottom w:val="single" w:sz="4" w:space="0" w:color="auto"/>
              <w:right w:val="single" w:sz="4" w:space="0" w:color="auto"/>
            </w:tcBorders>
          </w:tcPr>
          <w:p w:rsidR="00BB67D0" w:rsidRPr="003D1A9E" w:rsidRDefault="00BB67D0" w:rsidP="00F54998">
            <w:pPr>
              <w:widowControl w:val="0"/>
              <w:autoSpaceDE w:val="0"/>
              <w:autoSpaceDN w:val="0"/>
              <w:adjustRightInd w:val="0"/>
              <w:ind w:right="21"/>
              <w:jc w:val="center"/>
            </w:pPr>
            <w:r w:rsidRPr="003D1A9E">
              <w:t>м</w:t>
            </w:r>
          </w:p>
        </w:tc>
        <w:tc>
          <w:tcPr>
            <w:tcW w:w="473" w:type="pct"/>
            <w:tcBorders>
              <w:top w:val="single" w:sz="4" w:space="0" w:color="auto"/>
              <w:left w:val="single" w:sz="4" w:space="0" w:color="auto"/>
              <w:bottom w:val="single" w:sz="4" w:space="0" w:color="auto"/>
              <w:right w:val="single" w:sz="4" w:space="0" w:color="auto"/>
            </w:tcBorders>
          </w:tcPr>
          <w:p w:rsidR="00BB67D0" w:rsidRPr="003D1A9E" w:rsidRDefault="00BB67D0" w:rsidP="00F54998">
            <w:pPr>
              <w:widowControl w:val="0"/>
              <w:autoSpaceDE w:val="0"/>
              <w:autoSpaceDN w:val="0"/>
              <w:adjustRightInd w:val="0"/>
              <w:ind w:right="21"/>
              <w:jc w:val="center"/>
            </w:pPr>
            <w:r w:rsidRPr="003D1A9E">
              <w:t>10</w:t>
            </w:r>
          </w:p>
        </w:tc>
      </w:tr>
      <w:tr w:rsidR="00BB67D0" w:rsidRPr="007C0580" w:rsidTr="00F54998">
        <w:tc>
          <w:tcPr>
            <w:tcW w:w="297" w:type="pct"/>
            <w:tcBorders>
              <w:top w:val="single" w:sz="4" w:space="0" w:color="auto"/>
              <w:left w:val="single" w:sz="4" w:space="0" w:color="auto"/>
              <w:bottom w:val="single" w:sz="4" w:space="0" w:color="auto"/>
              <w:right w:val="single" w:sz="4" w:space="0" w:color="auto"/>
            </w:tcBorders>
          </w:tcPr>
          <w:p w:rsidR="00BB67D0" w:rsidRPr="007C0580" w:rsidRDefault="00BB67D0" w:rsidP="00CA4997">
            <w:pPr>
              <w:numPr>
                <w:ilvl w:val="0"/>
                <w:numId w:val="36"/>
              </w:numPr>
              <w:ind w:right="21"/>
              <w:jc w:val="center"/>
            </w:pPr>
          </w:p>
        </w:tc>
        <w:tc>
          <w:tcPr>
            <w:tcW w:w="3663" w:type="pct"/>
            <w:tcBorders>
              <w:top w:val="single" w:sz="4" w:space="0" w:color="auto"/>
              <w:left w:val="single" w:sz="4" w:space="0" w:color="auto"/>
              <w:bottom w:val="single" w:sz="4" w:space="0" w:color="auto"/>
              <w:right w:val="single" w:sz="4" w:space="0" w:color="auto"/>
            </w:tcBorders>
            <w:shd w:val="clear" w:color="auto" w:fill="auto"/>
          </w:tcPr>
          <w:p w:rsidR="00BB67D0" w:rsidRPr="00CD246F" w:rsidRDefault="00BB67D0" w:rsidP="00F54998">
            <w:r w:rsidRPr="00CD246F">
              <w:t>Максимальная высота сквозного ограждения между смежными прилегающими к жилым домам земельными участками</w:t>
            </w:r>
          </w:p>
        </w:tc>
        <w:tc>
          <w:tcPr>
            <w:tcW w:w="567"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jc w:val="center"/>
            </w:pPr>
            <w:r>
              <w:t>2</w:t>
            </w:r>
          </w:p>
        </w:tc>
      </w:tr>
      <w:tr w:rsidR="00BB67D0" w:rsidRPr="007C0580" w:rsidTr="00F54998">
        <w:tc>
          <w:tcPr>
            <w:tcW w:w="297" w:type="pct"/>
            <w:tcBorders>
              <w:top w:val="single" w:sz="4" w:space="0" w:color="auto"/>
              <w:left w:val="single" w:sz="4" w:space="0" w:color="auto"/>
              <w:bottom w:val="single" w:sz="4" w:space="0" w:color="auto"/>
              <w:right w:val="single" w:sz="4" w:space="0" w:color="auto"/>
            </w:tcBorders>
          </w:tcPr>
          <w:p w:rsidR="00BB67D0" w:rsidRPr="007C0580" w:rsidRDefault="00BB67D0" w:rsidP="00CA4997">
            <w:pPr>
              <w:numPr>
                <w:ilvl w:val="0"/>
                <w:numId w:val="36"/>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pPr>
            <w:r w:rsidRPr="007C0580">
              <w:t>Минимальное расстояние от прочих построек (бань, гаражей и др.) до границы соседнего участка.</w:t>
            </w:r>
          </w:p>
          <w:p w:rsidR="00BB67D0" w:rsidRPr="007C0580" w:rsidRDefault="00BB67D0" w:rsidP="00F54998">
            <w:pPr>
              <w:ind w:right="21"/>
            </w:pPr>
            <w:r w:rsidRPr="007C0580">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67"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jc w:val="center"/>
            </w:pPr>
            <w:r w:rsidRPr="007C0580">
              <w:t>1</w:t>
            </w:r>
          </w:p>
        </w:tc>
      </w:tr>
      <w:tr w:rsidR="00BB67D0" w:rsidRPr="007C0580" w:rsidTr="00F54998">
        <w:tc>
          <w:tcPr>
            <w:tcW w:w="297" w:type="pct"/>
            <w:tcBorders>
              <w:top w:val="single" w:sz="4" w:space="0" w:color="auto"/>
              <w:left w:val="single" w:sz="4" w:space="0" w:color="auto"/>
              <w:bottom w:val="single" w:sz="4" w:space="0" w:color="auto"/>
              <w:right w:val="single" w:sz="4" w:space="0" w:color="auto"/>
            </w:tcBorders>
          </w:tcPr>
          <w:p w:rsidR="00BB67D0" w:rsidRPr="007C0580" w:rsidRDefault="00BB67D0" w:rsidP="00CA4997">
            <w:pPr>
              <w:numPr>
                <w:ilvl w:val="0"/>
                <w:numId w:val="36"/>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BB67D0" w:rsidRDefault="00BB67D0" w:rsidP="00F54998">
            <w:pPr>
              <w:ind w:right="21"/>
            </w:pPr>
            <w:r>
              <w:t>Минимальный размер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BB67D0" w:rsidRPr="005B6A95" w:rsidRDefault="00BB67D0" w:rsidP="00F54998">
            <w:pPr>
              <w:ind w:right="21"/>
              <w:jc w:val="center"/>
              <w:rPr>
                <w:vertAlign w:val="superscript"/>
              </w:rPr>
            </w:pPr>
            <w:r>
              <w:t>м</w:t>
            </w:r>
            <w:r>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BB67D0" w:rsidRDefault="00BB67D0" w:rsidP="00F54998">
            <w:pPr>
              <w:ind w:right="21"/>
              <w:jc w:val="center"/>
            </w:pPr>
            <w:r>
              <w:t>400</w:t>
            </w:r>
          </w:p>
        </w:tc>
      </w:tr>
      <w:tr w:rsidR="00BB67D0" w:rsidRPr="007C0580" w:rsidTr="00F54998">
        <w:tc>
          <w:tcPr>
            <w:tcW w:w="297" w:type="pct"/>
            <w:tcBorders>
              <w:top w:val="single" w:sz="4" w:space="0" w:color="auto"/>
              <w:left w:val="single" w:sz="4" w:space="0" w:color="auto"/>
              <w:bottom w:val="single" w:sz="4" w:space="0" w:color="auto"/>
              <w:right w:val="single" w:sz="4" w:space="0" w:color="auto"/>
            </w:tcBorders>
          </w:tcPr>
          <w:p w:rsidR="00BB67D0" w:rsidRPr="007C0580" w:rsidRDefault="00BB67D0" w:rsidP="00CA4997">
            <w:pPr>
              <w:numPr>
                <w:ilvl w:val="0"/>
                <w:numId w:val="36"/>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pPr>
            <w:r>
              <w:t>Количество надземных этажей</w:t>
            </w:r>
          </w:p>
        </w:tc>
        <w:tc>
          <w:tcPr>
            <w:tcW w:w="567"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jc w:val="center"/>
            </w:pPr>
            <w:r>
              <w:t>1-5</w:t>
            </w:r>
          </w:p>
        </w:tc>
      </w:tr>
      <w:tr w:rsidR="00BB67D0" w:rsidRPr="007C0580" w:rsidTr="00F54998">
        <w:tc>
          <w:tcPr>
            <w:tcW w:w="297" w:type="pct"/>
            <w:tcBorders>
              <w:top w:val="single" w:sz="4" w:space="0" w:color="auto"/>
              <w:left w:val="single" w:sz="4" w:space="0" w:color="auto"/>
              <w:bottom w:val="single" w:sz="4" w:space="0" w:color="auto"/>
              <w:right w:val="single" w:sz="4" w:space="0" w:color="auto"/>
            </w:tcBorders>
          </w:tcPr>
          <w:p w:rsidR="00BB67D0" w:rsidRPr="007C0580" w:rsidRDefault="00BB67D0" w:rsidP="00CA4997">
            <w:pPr>
              <w:numPr>
                <w:ilvl w:val="0"/>
                <w:numId w:val="36"/>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pPr>
            <w:r>
              <w:t>Максимальный процент</w:t>
            </w:r>
            <w:r w:rsidRPr="007C0580">
              <w:t xml:space="preserve"> застройки земельного участка (с учетом минимальных отступов от границ участка и противопожарных разрывов</w:t>
            </w:r>
            <w:r>
              <w:t xml:space="preserve">) </w:t>
            </w:r>
            <w:r w:rsidRPr="007C0580">
              <w:t xml:space="preserve"> не более</w:t>
            </w:r>
          </w:p>
          <w:p w:rsidR="00BB67D0" w:rsidRPr="007C0580" w:rsidRDefault="00BB67D0" w:rsidP="00F54998">
            <w:pPr>
              <w:ind w:right="21"/>
            </w:pPr>
            <w:r w:rsidRPr="007C0580">
              <w:t>Коэффициент застройки</w:t>
            </w:r>
          </w:p>
          <w:p w:rsidR="00BB67D0" w:rsidRPr="007C0580" w:rsidRDefault="00BB67D0" w:rsidP="00F54998">
            <w:pPr>
              <w:ind w:right="21"/>
            </w:pPr>
            <w:r w:rsidRPr="007C0580">
              <w:t>Коэффициент плотности застройки</w:t>
            </w:r>
          </w:p>
        </w:tc>
        <w:tc>
          <w:tcPr>
            <w:tcW w:w="567"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jc w:val="center"/>
            </w:pPr>
          </w:p>
          <w:p w:rsidR="00BB67D0" w:rsidRPr="007C0580" w:rsidRDefault="00BB67D0" w:rsidP="00F54998">
            <w:pPr>
              <w:ind w:right="21"/>
              <w:jc w:val="center"/>
            </w:pPr>
            <w:r w:rsidRPr="007C0580">
              <w:t>%</w:t>
            </w:r>
          </w:p>
        </w:tc>
        <w:tc>
          <w:tcPr>
            <w:tcW w:w="473"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jc w:val="center"/>
            </w:pPr>
          </w:p>
          <w:p w:rsidR="00BB67D0" w:rsidRPr="0078112D" w:rsidRDefault="00BB67D0" w:rsidP="00F54998">
            <w:pPr>
              <w:ind w:right="21"/>
              <w:jc w:val="center"/>
            </w:pPr>
            <w:r>
              <w:t>40</w:t>
            </w:r>
          </w:p>
          <w:p w:rsidR="00BB67D0" w:rsidRPr="007C0580" w:rsidRDefault="00BB67D0" w:rsidP="00F54998">
            <w:pPr>
              <w:ind w:right="21"/>
              <w:jc w:val="center"/>
            </w:pPr>
            <w:r w:rsidRPr="007C0580">
              <w:t>0,</w:t>
            </w:r>
            <w:r>
              <w:t>4</w:t>
            </w:r>
          </w:p>
          <w:p w:rsidR="00BB67D0" w:rsidRPr="007C0580" w:rsidRDefault="00BB67D0" w:rsidP="00F54998">
            <w:pPr>
              <w:ind w:right="21"/>
              <w:jc w:val="center"/>
            </w:pPr>
            <w:r w:rsidRPr="007C0580">
              <w:t>0,</w:t>
            </w:r>
            <w:r>
              <w:t>8</w:t>
            </w:r>
          </w:p>
        </w:tc>
      </w:tr>
      <w:tr w:rsidR="00BB67D0" w:rsidRPr="007C0580" w:rsidTr="00F54998">
        <w:tc>
          <w:tcPr>
            <w:tcW w:w="297" w:type="pct"/>
            <w:tcBorders>
              <w:top w:val="single" w:sz="4" w:space="0" w:color="auto"/>
              <w:left w:val="single" w:sz="4" w:space="0" w:color="auto"/>
              <w:bottom w:val="single" w:sz="4" w:space="0" w:color="auto"/>
              <w:right w:val="single" w:sz="4" w:space="0" w:color="auto"/>
            </w:tcBorders>
          </w:tcPr>
          <w:p w:rsidR="00BB67D0" w:rsidRPr="007C0580" w:rsidRDefault="00BB67D0" w:rsidP="00CA4997">
            <w:pPr>
              <w:numPr>
                <w:ilvl w:val="0"/>
                <w:numId w:val="36"/>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pPr>
            <w:r w:rsidRPr="007C0580">
              <w:t>Максимальная высота ограждения земельного участка на границе с соседними участками</w:t>
            </w:r>
          </w:p>
        </w:tc>
        <w:tc>
          <w:tcPr>
            <w:tcW w:w="567"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BB67D0" w:rsidRPr="007C0580" w:rsidRDefault="00BB67D0" w:rsidP="00F54998">
            <w:pPr>
              <w:ind w:right="21"/>
              <w:jc w:val="center"/>
            </w:pPr>
            <w:r w:rsidRPr="007C0580">
              <w:t>2</w:t>
            </w:r>
          </w:p>
        </w:tc>
      </w:tr>
      <w:tr w:rsidR="00BB67D0" w:rsidRPr="007C0580" w:rsidTr="00F54998">
        <w:tc>
          <w:tcPr>
            <w:tcW w:w="297" w:type="pct"/>
            <w:tcBorders>
              <w:top w:val="single" w:sz="4" w:space="0" w:color="auto"/>
              <w:left w:val="single" w:sz="4" w:space="0" w:color="auto"/>
              <w:bottom w:val="single" w:sz="4" w:space="0" w:color="auto"/>
              <w:right w:val="single" w:sz="4" w:space="0" w:color="auto"/>
            </w:tcBorders>
          </w:tcPr>
          <w:p w:rsidR="00BB67D0" w:rsidRPr="007C0580" w:rsidRDefault="00BB67D0" w:rsidP="00CA4997">
            <w:pPr>
              <w:numPr>
                <w:ilvl w:val="0"/>
                <w:numId w:val="36"/>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BB67D0" w:rsidRDefault="00BB67D0" w:rsidP="00F54998">
            <w:pPr>
              <w:pStyle w:val="af0"/>
              <w:tabs>
                <w:tab w:val="left" w:pos="1134"/>
              </w:tabs>
              <w:spacing w:line="26" w:lineRule="atLeast"/>
              <w:ind w:firstLine="39"/>
              <w:jc w:val="both"/>
              <w:rPr>
                <w:rFonts w:ascii="Times New Roman" w:eastAsia="BatangChe" w:hAnsi="Times New Roman"/>
                <w:sz w:val="24"/>
                <w:szCs w:val="24"/>
              </w:rPr>
            </w:pPr>
            <w:r>
              <w:rPr>
                <w:rFonts w:ascii="Times New Roman" w:eastAsia="BatangChe" w:hAnsi="Times New Roman"/>
                <w:sz w:val="24"/>
                <w:szCs w:val="24"/>
              </w:rPr>
              <w:t>Площадь озеленения территории не менее</w:t>
            </w:r>
          </w:p>
        </w:tc>
        <w:tc>
          <w:tcPr>
            <w:tcW w:w="567" w:type="pct"/>
            <w:tcBorders>
              <w:top w:val="single" w:sz="4" w:space="0" w:color="auto"/>
              <w:left w:val="single" w:sz="4" w:space="0" w:color="auto"/>
              <w:bottom w:val="single" w:sz="4" w:space="0" w:color="auto"/>
              <w:right w:val="single" w:sz="4" w:space="0" w:color="auto"/>
            </w:tcBorders>
          </w:tcPr>
          <w:p w:rsidR="00BB67D0" w:rsidRDefault="00BB67D0" w:rsidP="00F54998">
            <w:pPr>
              <w:widowControl w:val="0"/>
              <w:autoSpaceDE w:val="0"/>
              <w:autoSpaceDN w:val="0"/>
              <w:adjustRightInd w:val="0"/>
              <w:ind w:right="21"/>
              <w:jc w:val="center"/>
              <w:rPr>
                <w:rFonts w:eastAsia="BatangChe"/>
              </w:rPr>
            </w:pPr>
            <w:r>
              <w:rPr>
                <w:rFonts w:eastAsia="BatangChe"/>
              </w:rPr>
              <w:t>%</w:t>
            </w:r>
          </w:p>
        </w:tc>
        <w:tc>
          <w:tcPr>
            <w:tcW w:w="473" w:type="pct"/>
            <w:tcBorders>
              <w:top w:val="single" w:sz="4" w:space="0" w:color="auto"/>
              <w:left w:val="single" w:sz="4" w:space="0" w:color="auto"/>
              <w:bottom w:val="single" w:sz="4" w:space="0" w:color="auto"/>
              <w:right w:val="single" w:sz="4" w:space="0" w:color="auto"/>
            </w:tcBorders>
          </w:tcPr>
          <w:p w:rsidR="00BB67D0" w:rsidRDefault="00BB67D0" w:rsidP="00F54998">
            <w:pPr>
              <w:widowControl w:val="0"/>
              <w:autoSpaceDE w:val="0"/>
              <w:autoSpaceDN w:val="0"/>
              <w:adjustRightInd w:val="0"/>
              <w:ind w:right="21"/>
              <w:jc w:val="center"/>
              <w:rPr>
                <w:rFonts w:eastAsia="BatangChe"/>
              </w:rPr>
            </w:pPr>
            <w:r>
              <w:rPr>
                <w:rFonts w:eastAsia="BatangChe"/>
              </w:rPr>
              <w:t>40</w:t>
            </w:r>
          </w:p>
        </w:tc>
      </w:tr>
    </w:tbl>
    <w:p w:rsidR="008649AD" w:rsidRPr="003D1A9E" w:rsidRDefault="008649AD" w:rsidP="0063153E">
      <w:pPr>
        <w:ind w:right="21"/>
      </w:pPr>
    </w:p>
    <w:p w:rsidR="0063153E" w:rsidRPr="003D1A9E" w:rsidRDefault="0063153E" w:rsidP="0063153E">
      <w:pPr>
        <w:autoSpaceDE w:val="0"/>
        <w:autoSpaceDN w:val="0"/>
        <w:adjustRightInd w:val="0"/>
        <w:ind w:right="21" w:firstLine="709"/>
        <w:jc w:val="both"/>
      </w:pPr>
      <w:r w:rsidRPr="003D1A9E">
        <w:t xml:space="preserve">Требования к параметрам сооружений и границам земельных участков в соответствии со следующими документами: </w:t>
      </w:r>
    </w:p>
    <w:p w:rsidR="0063153E" w:rsidRPr="003D1A9E" w:rsidRDefault="0063153E" w:rsidP="0063153E">
      <w:pPr>
        <w:tabs>
          <w:tab w:val="left" w:pos="408"/>
          <w:tab w:val="num" w:pos="720"/>
        </w:tabs>
        <w:autoSpaceDE w:val="0"/>
        <w:autoSpaceDN w:val="0"/>
        <w:adjustRightInd w:val="0"/>
        <w:ind w:left="720" w:right="21" w:hanging="360"/>
        <w:jc w:val="both"/>
      </w:pPr>
      <w:r w:rsidRPr="003D1A9E">
        <w:t>Свод правил «Градостроительство. Планировка и застройка городских и сельских поселений. Актуализированная редакция СНиП 2.07.01-89*». СП 42.13330.2011, Приложение Ж;</w:t>
      </w:r>
    </w:p>
    <w:p w:rsidR="0063153E" w:rsidRPr="003D1A9E" w:rsidRDefault="0063153E" w:rsidP="0063153E">
      <w:pPr>
        <w:tabs>
          <w:tab w:val="left" w:pos="408"/>
          <w:tab w:val="num" w:pos="720"/>
        </w:tabs>
        <w:autoSpaceDE w:val="0"/>
        <w:autoSpaceDN w:val="0"/>
        <w:adjustRightInd w:val="0"/>
        <w:ind w:left="720" w:right="21" w:hanging="360"/>
      </w:pPr>
      <w:r w:rsidRPr="003D1A9E">
        <w:t>СНиП 31-06-2009 «Общественные здания и сооружения»;</w:t>
      </w:r>
    </w:p>
    <w:p w:rsidR="00804782" w:rsidRPr="00A62F47" w:rsidRDefault="0063153E" w:rsidP="00A62F47">
      <w:pPr>
        <w:tabs>
          <w:tab w:val="left" w:pos="408"/>
          <w:tab w:val="num" w:pos="720"/>
        </w:tabs>
        <w:autoSpaceDE w:val="0"/>
        <w:autoSpaceDN w:val="0"/>
        <w:adjustRightInd w:val="0"/>
        <w:ind w:left="720" w:right="21" w:hanging="360"/>
      </w:pPr>
      <w:r w:rsidRPr="003D1A9E">
        <w:t>другие действующие нормативные документы и технические регламенты.</w:t>
      </w:r>
    </w:p>
    <w:p w:rsidR="0063153E" w:rsidRDefault="0063153E" w:rsidP="0063153E">
      <w:pPr>
        <w:pStyle w:val="4"/>
        <w:jc w:val="center"/>
        <w:rPr>
          <w:rFonts w:ascii="Times New Roman" w:hAnsi="Times New Roman"/>
        </w:rPr>
      </w:pPr>
      <w:r w:rsidRPr="00C86C43">
        <w:rPr>
          <w:rFonts w:ascii="Times New Roman" w:hAnsi="Times New Roman"/>
          <w:szCs w:val="32"/>
        </w:rPr>
        <w:t>О-</w:t>
      </w:r>
      <w:r w:rsidR="00C86C43" w:rsidRPr="00C86C43">
        <w:rPr>
          <w:rFonts w:ascii="Times New Roman" w:hAnsi="Times New Roman"/>
          <w:szCs w:val="32"/>
        </w:rPr>
        <w:t>Д</w:t>
      </w:r>
      <w:r w:rsidRPr="00C86C43">
        <w:rPr>
          <w:rFonts w:ascii="Times New Roman" w:hAnsi="Times New Roman"/>
          <w:szCs w:val="32"/>
        </w:rPr>
        <w:t xml:space="preserve">4 </w:t>
      </w:r>
      <w:r w:rsidR="00C86C43" w:rsidRPr="00C86C43">
        <w:rPr>
          <w:rFonts w:ascii="Times New Roman" w:hAnsi="Times New Roman"/>
        </w:rPr>
        <w:t>Общественно-деловая зона объектов торговли, общественного питания, бытового обслуживания</w:t>
      </w:r>
    </w:p>
    <w:p w:rsidR="00804782" w:rsidRPr="005A52FB" w:rsidRDefault="00804782" w:rsidP="005A52FB">
      <w:pPr>
        <w:rPr>
          <w:rFonts w:eastAsia="BatangCh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46"/>
        <w:gridCol w:w="656"/>
        <w:gridCol w:w="562"/>
        <w:gridCol w:w="2188"/>
        <w:gridCol w:w="642"/>
        <w:gridCol w:w="662"/>
        <w:gridCol w:w="2478"/>
        <w:gridCol w:w="717"/>
        <w:gridCol w:w="651"/>
        <w:gridCol w:w="2481"/>
        <w:gridCol w:w="642"/>
      </w:tblGrid>
      <w:tr w:rsidR="00833F76" w:rsidRPr="003D1A9E" w:rsidTr="005A52FB">
        <w:trPr>
          <w:tblHeader/>
        </w:trPr>
        <w:tc>
          <w:tcPr>
            <w:tcW w:w="2420" w:type="pct"/>
            <w:gridSpan w:val="6"/>
            <w:vAlign w:val="center"/>
          </w:tcPr>
          <w:p w:rsidR="00833F76" w:rsidRPr="003D1A9E" w:rsidRDefault="00833F76" w:rsidP="005A52FB">
            <w:pPr>
              <w:ind w:right="21"/>
              <w:jc w:val="center"/>
              <w:rPr>
                <w:b/>
                <w:lang w:val="en-US"/>
              </w:rPr>
            </w:pPr>
            <w:r w:rsidRPr="003D1A9E">
              <w:rPr>
                <w:b/>
              </w:rPr>
              <w:t>Основной вид разрешенного использования</w:t>
            </w:r>
          </w:p>
        </w:tc>
        <w:tc>
          <w:tcPr>
            <w:tcW w:w="2580" w:type="pct"/>
            <w:gridSpan w:val="6"/>
            <w:vAlign w:val="center"/>
          </w:tcPr>
          <w:p w:rsidR="00833F76" w:rsidRPr="003D1A9E" w:rsidRDefault="00833F76" w:rsidP="005A52FB">
            <w:pPr>
              <w:ind w:right="21"/>
              <w:jc w:val="center"/>
              <w:rPr>
                <w:b/>
                <w:lang w:val="en-US"/>
              </w:rPr>
            </w:pPr>
            <w:r w:rsidRPr="003D1A9E">
              <w:rPr>
                <w:b/>
              </w:rPr>
              <w:t>Условно разрешенный</w:t>
            </w:r>
            <w:r>
              <w:rPr>
                <w:b/>
              </w:rPr>
              <w:t xml:space="preserve"> </w:t>
            </w:r>
            <w:r w:rsidRPr="003D1A9E">
              <w:rPr>
                <w:b/>
              </w:rPr>
              <w:t>вид использования</w:t>
            </w:r>
          </w:p>
        </w:tc>
      </w:tr>
      <w:tr w:rsidR="00833F76" w:rsidRPr="003D1A9E" w:rsidTr="005A52FB">
        <w:trPr>
          <w:tblHeader/>
        </w:trPr>
        <w:tc>
          <w:tcPr>
            <w:tcW w:w="190" w:type="pct"/>
            <w:vMerge w:val="restart"/>
            <w:vAlign w:val="center"/>
          </w:tcPr>
          <w:p w:rsidR="00833F76" w:rsidRPr="003D1A9E" w:rsidRDefault="00833F76" w:rsidP="005A52FB">
            <w:pPr>
              <w:ind w:right="21"/>
              <w:jc w:val="center"/>
            </w:pPr>
            <w:r w:rsidRPr="003D1A9E">
              <w:t>№ п/п</w:t>
            </w:r>
          </w:p>
        </w:tc>
        <w:tc>
          <w:tcPr>
            <w:tcW w:w="861" w:type="pct"/>
            <w:vMerge w:val="restart"/>
            <w:vAlign w:val="center"/>
          </w:tcPr>
          <w:p w:rsidR="00833F76" w:rsidRPr="003D1A9E" w:rsidRDefault="00833F76" w:rsidP="005A52FB">
            <w:pPr>
              <w:ind w:right="21"/>
              <w:jc w:val="center"/>
            </w:pPr>
            <w:r w:rsidRPr="003D1A9E">
              <w:t>Наименование</w:t>
            </w:r>
          </w:p>
        </w:tc>
        <w:tc>
          <w:tcPr>
            <w:tcW w:w="222" w:type="pct"/>
            <w:vMerge w:val="restart"/>
            <w:vAlign w:val="center"/>
          </w:tcPr>
          <w:p w:rsidR="00833F76" w:rsidRPr="003D1A9E" w:rsidRDefault="00833F76" w:rsidP="005A52FB">
            <w:pPr>
              <w:ind w:right="21"/>
              <w:jc w:val="center"/>
            </w:pPr>
            <w:r w:rsidRPr="003D1A9E">
              <w:t>Код</w:t>
            </w:r>
          </w:p>
        </w:tc>
        <w:tc>
          <w:tcPr>
            <w:tcW w:w="1147" w:type="pct"/>
            <w:gridSpan w:val="3"/>
            <w:vAlign w:val="center"/>
          </w:tcPr>
          <w:p w:rsidR="00833F76" w:rsidRPr="003D1A9E" w:rsidRDefault="00833F76" w:rsidP="005A52FB">
            <w:pPr>
              <w:ind w:right="21"/>
              <w:jc w:val="center"/>
              <w:rPr>
                <w:b/>
              </w:rPr>
            </w:pPr>
            <w:r w:rsidRPr="003D1A9E">
              <w:rPr>
                <w:b/>
              </w:rPr>
              <w:t>Вспомогательный вид</w:t>
            </w:r>
            <w:r>
              <w:rPr>
                <w:b/>
              </w:rPr>
              <w:t xml:space="preserve"> </w:t>
            </w:r>
            <w:r w:rsidRPr="003D1A9E">
              <w:rPr>
                <w:b/>
              </w:rPr>
              <w:t>разрешенного использования</w:t>
            </w:r>
          </w:p>
        </w:tc>
        <w:tc>
          <w:tcPr>
            <w:tcW w:w="224" w:type="pct"/>
            <w:vMerge w:val="restart"/>
            <w:vAlign w:val="center"/>
          </w:tcPr>
          <w:p w:rsidR="00833F76" w:rsidRPr="003D1A9E" w:rsidRDefault="00833F76" w:rsidP="005A52FB">
            <w:pPr>
              <w:ind w:right="21"/>
              <w:jc w:val="center"/>
            </w:pPr>
            <w:r w:rsidRPr="003D1A9E">
              <w:t>№ п/п</w:t>
            </w:r>
          </w:p>
        </w:tc>
        <w:tc>
          <w:tcPr>
            <w:tcW w:w="838" w:type="pct"/>
            <w:vMerge w:val="restart"/>
            <w:vAlign w:val="center"/>
          </w:tcPr>
          <w:p w:rsidR="00833F76" w:rsidRPr="003D1A9E" w:rsidRDefault="00833F76" w:rsidP="005A52FB">
            <w:pPr>
              <w:ind w:right="21"/>
              <w:jc w:val="center"/>
            </w:pPr>
            <w:r w:rsidRPr="003D1A9E">
              <w:t>Наименование</w:t>
            </w:r>
          </w:p>
        </w:tc>
        <w:tc>
          <w:tcPr>
            <w:tcW w:w="242" w:type="pct"/>
            <w:vMerge w:val="restart"/>
            <w:vAlign w:val="center"/>
          </w:tcPr>
          <w:p w:rsidR="00833F76" w:rsidRPr="003D1A9E" w:rsidRDefault="00833F76" w:rsidP="005A52FB">
            <w:pPr>
              <w:ind w:right="21"/>
              <w:jc w:val="center"/>
            </w:pPr>
            <w:r w:rsidRPr="003D1A9E">
              <w:t>Код</w:t>
            </w:r>
          </w:p>
        </w:tc>
        <w:tc>
          <w:tcPr>
            <w:tcW w:w="1276" w:type="pct"/>
            <w:gridSpan w:val="3"/>
            <w:vAlign w:val="center"/>
          </w:tcPr>
          <w:p w:rsidR="00833F76" w:rsidRPr="003D1A9E" w:rsidRDefault="00833F76" w:rsidP="005A52FB">
            <w:pPr>
              <w:ind w:right="21"/>
              <w:jc w:val="center"/>
              <w:rPr>
                <w:b/>
                <w:lang w:val="en-US"/>
              </w:rPr>
            </w:pPr>
            <w:r w:rsidRPr="003D1A9E">
              <w:rPr>
                <w:b/>
              </w:rPr>
              <w:t>Вспомогательный вид</w:t>
            </w:r>
            <w:r>
              <w:rPr>
                <w:b/>
              </w:rPr>
              <w:t xml:space="preserve"> </w:t>
            </w:r>
            <w:r w:rsidRPr="003D1A9E">
              <w:rPr>
                <w:b/>
              </w:rPr>
              <w:t>разрешенного использования</w:t>
            </w:r>
          </w:p>
        </w:tc>
      </w:tr>
      <w:tr w:rsidR="00833F76" w:rsidRPr="003D1A9E" w:rsidTr="005A52FB">
        <w:trPr>
          <w:tblHeader/>
        </w:trPr>
        <w:tc>
          <w:tcPr>
            <w:tcW w:w="190" w:type="pct"/>
            <w:vMerge/>
            <w:vAlign w:val="center"/>
          </w:tcPr>
          <w:p w:rsidR="00833F76" w:rsidRPr="003D1A9E" w:rsidRDefault="00833F76" w:rsidP="005A52FB">
            <w:pPr>
              <w:ind w:right="21"/>
              <w:jc w:val="center"/>
              <w:rPr>
                <w:b/>
              </w:rPr>
            </w:pPr>
          </w:p>
        </w:tc>
        <w:tc>
          <w:tcPr>
            <w:tcW w:w="861" w:type="pct"/>
            <w:vMerge/>
            <w:vAlign w:val="center"/>
          </w:tcPr>
          <w:p w:rsidR="00833F76" w:rsidRPr="003D1A9E" w:rsidRDefault="00833F76" w:rsidP="005A52FB">
            <w:pPr>
              <w:ind w:right="21"/>
              <w:jc w:val="center"/>
              <w:rPr>
                <w:b/>
              </w:rPr>
            </w:pPr>
          </w:p>
        </w:tc>
        <w:tc>
          <w:tcPr>
            <w:tcW w:w="222" w:type="pct"/>
            <w:vMerge/>
            <w:vAlign w:val="center"/>
          </w:tcPr>
          <w:p w:rsidR="00833F76" w:rsidRPr="003D1A9E" w:rsidRDefault="00833F76" w:rsidP="005A52FB">
            <w:pPr>
              <w:ind w:right="21"/>
              <w:jc w:val="center"/>
              <w:rPr>
                <w:b/>
              </w:rPr>
            </w:pPr>
          </w:p>
        </w:tc>
        <w:tc>
          <w:tcPr>
            <w:tcW w:w="190" w:type="pct"/>
            <w:vAlign w:val="center"/>
          </w:tcPr>
          <w:p w:rsidR="00833F76" w:rsidRPr="003D1A9E" w:rsidRDefault="00833F76" w:rsidP="005A52FB">
            <w:pPr>
              <w:ind w:right="21"/>
              <w:jc w:val="center"/>
            </w:pPr>
            <w:r w:rsidRPr="003D1A9E">
              <w:t>№ п/п</w:t>
            </w:r>
          </w:p>
        </w:tc>
        <w:tc>
          <w:tcPr>
            <w:tcW w:w="740" w:type="pct"/>
            <w:vAlign w:val="center"/>
          </w:tcPr>
          <w:p w:rsidR="00833F76" w:rsidRPr="003D1A9E" w:rsidRDefault="00833F76" w:rsidP="005A52FB">
            <w:pPr>
              <w:ind w:right="21"/>
              <w:jc w:val="center"/>
            </w:pPr>
            <w:r w:rsidRPr="003D1A9E">
              <w:t>Наименование</w:t>
            </w:r>
          </w:p>
        </w:tc>
        <w:tc>
          <w:tcPr>
            <w:tcW w:w="217" w:type="pct"/>
            <w:vAlign w:val="center"/>
          </w:tcPr>
          <w:p w:rsidR="00833F76" w:rsidRPr="003D1A9E" w:rsidRDefault="00833F76" w:rsidP="005A52FB">
            <w:pPr>
              <w:ind w:right="21"/>
              <w:jc w:val="center"/>
            </w:pPr>
            <w:r w:rsidRPr="003D1A9E">
              <w:t>Код</w:t>
            </w:r>
          </w:p>
        </w:tc>
        <w:tc>
          <w:tcPr>
            <w:tcW w:w="224" w:type="pct"/>
            <w:vMerge/>
            <w:vAlign w:val="center"/>
          </w:tcPr>
          <w:p w:rsidR="00833F76" w:rsidRPr="003D1A9E" w:rsidRDefault="00833F76" w:rsidP="005A52FB">
            <w:pPr>
              <w:ind w:right="21"/>
              <w:jc w:val="center"/>
              <w:rPr>
                <w:b/>
              </w:rPr>
            </w:pPr>
          </w:p>
        </w:tc>
        <w:tc>
          <w:tcPr>
            <w:tcW w:w="838" w:type="pct"/>
            <w:vMerge/>
            <w:vAlign w:val="center"/>
          </w:tcPr>
          <w:p w:rsidR="00833F76" w:rsidRPr="003D1A9E" w:rsidRDefault="00833F76" w:rsidP="005A52FB">
            <w:pPr>
              <w:ind w:right="21"/>
              <w:jc w:val="center"/>
              <w:rPr>
                <w:b/>
              </w:rPr>
            </w:pPr>
          </w:p>
        </w:tc>
        <w:tc>
          <w:tcPr>
            <w:tcW w:w="242" w:type="pct"/>
            <w:vMerge/>
            <w:vAlign w:val="center"/>
          </w:tcPr>
          <w:p w:rsidR="00833F76" w:rsidRPr="003D1A9E" w:rsidRDefault="00833F76" w:rsidP="005A52FB">
            <w:pPr>
              <w:ind w:right="21"/>
              <w:jc w:val="center"/>
              <w:rPr>
                <w:b/>
                <w:lang w:val="en-US"/>
              </w:rPr>
            </w:pPr>
          </w:p>
        </w:tc>
        <w:tc>
          <w:tcPr>
            <w:tcW w:w="220" w:type="pct"/>
            <w:vAlign w:val="center"/>
          </w:tcPr>
          <w:p w:rsidR="00833F76" w:rsidRPr="003D1A9E" w:rsidRDefault="00833F76" w:rsidP="005A52FB">
            <w:pPr>
              <w:ind w:right="21"/>
              <w:jc w:val="center"/>
            </w:pPr>
            <w:r w:rsidRPr="003D1A9E">
              <w:t>№ п/п</w:t>
            </w:r>
          </w:p>
        </w:tc>
        <w:tc>
          <w:tcPr>
            <w:tcW w:w="839" w:type="pct"/>
            <w:vAlign w:val="center"/>
          </w:tcPr>
          <w:p w:rsidR="00833F76" w:rsidRPr="003D1A9E" w:rsidRDefault="00833F76" w:rsidP="005A52FB">
            <w:pPr>
              <w:ind w:right="21"/>
              <w:jc w:val="center"/>
            </w:pPr>
            <w:r w:rsidRPr="003D1A9E">
              <w:t>Наименование</w:t>
            </w:r>
          </w:p>
        </w:tc>
        <w:tc>
          <w:tcPr>
            <w:tcW w:w="217" w:type="pct"/>
            <w:vAlign w:val="center"/>
          </w:tcPr>
          <w:p w:rsidR="00833F76" w:rsidRPr="003D1A9E" w:rsidRDefault="00833F76" w:rsidP="005A52FB">
            <w:pPr>
              <w:ind w:right="21"/>
              <w:jc w:val="center"/>
            </w:pPr>
            <w:r w:rsidRPr="003D1A9E">
              <w:t>Код</w:t>
            </w: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t>Коммунальное обслуживание</w:t>
            </w:r>
          </w:p>
        </w:tc>
        <w:tc>
          <w:tcPr>
            <w:tcW w:w="222" w:type="pct"/>
          </w:tcPr>
          <w:p w:rsidR="00833F76" w:rsidRPr="003D1A9E" w:rsidRDefault="00833F76" w:rsidP="005A52FB">
            <w:pPr>
              <w:ind w:right="21"/>
            </w:pPr>
            <w:r w:rsidRPr="003D1A9E">
              <w:t>3.1</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numPr>
                <w:ilvl w:val="0"/>
                <w:numId w:val="9"/>
              </w:numPr>
              <w:ind w:right="21"/>
              <w:rPr>
                <w:lang w:val="en-US"/>
              </w:rPr>
            </w:pPr>
          </w:p>
        </w:tc>
        <w:tc>
          <w:tcPr>
            <w:tcW w:w="838" w:type="pct"/>
          </w:tcPr>
          <w:p w:rsidR="00833F76" w:rsidRPr="003D1A9E" w:rsidRDefault="00833F76" w:rsidP="005A52FB">
            <w:pPr>
              <w:ind w:right="21"/>
            </w:pPr>
            <w:r w:rsidRPr="003D1A9E">
              <w:t>Объекты гаражного назначения</w:t>
            </w:r>
          </w:p>
        </w:tc>
        <w:tc>
          <w:tcPr>
            <w:tcW w:w="242" w:type="pct"/>
          </w:tcPr>
          <w:p w:rsidR="00833F76" w:rsidRPr="003D1A9E" w:rsidRDefault="00833F76" w:rsidP="005A52FB">
            <w:pPr>
              <w:ind w:right="21"/>
            </w:pPr>
            <w:r w:rsidRPr="003D1A9E">
              <w:t>2.7.1</w:t>
            </w:r>
          </w:p>
        </w:tc>
        <w:tc>
          <w:tcPr>
            <w:tcW w:w="220" w:type="pct"/>
          </w:tcPr>
          <w:p w:rsidR="00833F76" w:rsidRPr="003D1A9E" w:rsidRDefault="00833F76" w:rsidP="005A52FB">
            <w:pPr>
              <w:ind w:right="21"/>
            </w:pPr>
          </w:p>
        </w:tc>
        <w:tc>
          <w:tcPr>
            <w:tcW w:w="839" w:type="pct"/>
          </w:tcPr>
          <w:p w:rsidR="00833F76" w:rsidRPr="003D1A9E" w:rsidRDefault="00833F76" w:rsidP="005A52FB">
            <w:pPr>
              <w:ind w:right="21"/>
              <w:rPr>
                <w:lang w:val="en-US"/>
              </w:rPr>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bookmarkStart w:id="111" w:name="sub_1032"/>
            <w:r w:rsidRPr="003D1A9E">
              <w:t>Социальное обслуживание</w:t>
            </w:r>
            <w:bookmarkEnd w:id="111"/>
          </w:p>
        </w:tc>
        <w:tc>
          <w:tcPr>
            <w:tcW w:w="222" w:type="pct"/>
          </w:tcPr>
          <w:p w:rsidR="00833F76" w:rsidRPr="003D1A9E" w:rsidRDefault="00833F76" w:rsidP="005A52FB">
            <w:pPr>
              <w:ind w:right="21"/>
            </w:pPr>
            <w:r w:rsidRPr="003D1A9E">
              <w:t>3.2</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numPr>
                <w:ilvl w:val="0"/>
                <w:numId w:val="9"/>
              </w:numPr>
              <w:ind w:right="21"/>
            </w:pPr>
          </w:p>
        </w:tc>
        <w:tc>
          <w:tcPr>
            <w:tcW w:w="838" w:type="pct"/>
          </w:tcPr>
          <w:p w:rsidR="00833F76" w:rsidRPr="003D1A9E" w:rsidRDefault="00833F76" w:rsidP="005A52FB">
            <w:pPr>
              <w:ind w:right="21"/>
              <w:rPr>
                <w:lang w:val="en-US"/>
              </w:rPr>
            </w:pPr>
            <w:r w:rsidRPr="003D1A9E">
              <w:t>Коммунальное обслуживание</w:t>
            </w:r>
          </w:p>
        </w:tc>
        <w:tc>
          <w:tcPr>
            <w:tcW w:w="242" w:type="pct"/>
          </w:tcPr>
          <w:p w:rsidR="00833F76" w:rsidRPr="003D1A9E" w:rsidRDefault="00833F76" w:rsidP="005A52FB">
            <w:pPr>
              <w:ind w:right="21"/>
            </w:pPr>
            <w:r w:rsidRPr="003D1A9E">
              <w:t>3.1</w:t>
            </w:r>
          </w:p>
        </w:tc>
        <w:tc>
          <w:tcPr>
            <w:tcW w:w="220" w:type="pct"/>
          </w:tcPr>
          <w:p w:rsidR="00833F76" w:rsidRPr="003D1A9E" w:rsidRDefault="00833F76" w:rsidP="005A52FB">
            <w:pPr>
              <w:ind w:right="21"/>
            </w:pPr>
          </w:p>
        </w:tc>
        <w:tc>
          <w:tcPr>
            <w:tcW w:w="839" w:type="pct"/>
          </w:tcPr>
          <w:p w:rsidR="00833F76" w:rsidRPr="003D1A9E" w:rsidRDefault="00833F76" w:rsidP="005A52FB">
            <w:pPr>
              <w:ind w:right="21"/>
              <w:rPr>
                <w:lang w:val="en-US"/>
              </w:rPr>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bookmarkStart w:id="112" w:name="sub_1033"/>
            <w:r w:rsidRPr="003D1A9E">
              <w:t>Бытовое обслуживание</w:t>
            </w:r>
            <w:bookmarkEnd w:id="112"/>
          </w:p>
        </w:tc>
        <w:tc>
          <w:tcPr>
            <w:tcW w:w="222" w:type="pct"/>
          </w:tcPr>
          <w:p w:rsidR="00833F76" w:rsidRPr="003D1A9E" w:rsidRDefault="00833F76" w:rsidP="005A52FB">
            <w:pPr>
              <w:ind w:right="21"/>
            </w:pPr>
            <w:r w:rsidRPr="003D1A9E">
              <w:t>3.3</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numPr>
                <w:ilvl w:val="0"/>
                <w:numId w:val="9"/>
              </w:numPr>
              <w:ind w:right="21"/>
            </w:pPr>
          </w:p>
        </w:tc>
        <w:tc>
          <w:tcPr>
            <w:tcW w:w="838" w:type="pct"/>
          </w:tcPr>
          <w:p w:rsidR="00833F76" w:rsidRPr="003D1A9E" w:rsidRDefault="00833F76" w:rsidP="005A52FB">
            <w:pPr>
              <w:ind w:right="21"/>
              <w:rPr>
                <w:lang w:val="en-US"/>
              </w:rPr>
            </w:pPr>
            <w:r w:rsidRPr="003D1A9E">
              <w:rPr>
                <w:rFonts w:ascii="Times New Roman CYR" w:hAnsi="Times New Roman CYR" w:cs="Times New Roman CYR"/>
              </w:rPr>
              <w:t>Обслуживание автотранспорта</w:t>
            </w:r>
          </w:p>
        </w:tc>
        <w:tc>
          <w:tcPr>
            <w:tcW w:w="242" w:type="pct"/>
          </w:tcPr>
          <w:p w:rsidR="00833F76" w:rsidRPr="003D1A9E" w:rsidRDefault="00833F76" w:rsidP="005A52FB">
            <w:pPr>
              <w:ind w:right="21"/>
              <w:rPr>
                <w:lang w:val="en-US"/>
              </w:rPr>
            </w:pPr>
            <w:r w:rsidRPr="003D1A9E">
              <w:rPr>
                <w:lang w:val="en-US"/>
              </w:rPr>
              <w:t>4.9</w:t>
            </w:r>
          </w:p>
        </w:tc>
        <w:tc>
          <w:tcPr>
            <w:tcW w:w="220" w:type="pct"/>
          </w:tcPr>
          <w:p w:rsidR="00833F76" w:rsidRPr="003D1A9E" w:rsidRDefault="00833F76" w:rsidP="005A52FB">
            <w:pPr>
              <w:ind w:right="21"/>
            </w:pPr>
            <w:r>
              <w:t>1.</w:t>
            </w:r>
          </w:p>
        </w:tc>
        <w:tc>
          <w:tcPr>
            <w:tcW w:w="839"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t>3.1</w:t>
            </w: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t>Культурное развитие</w:t>
            </w:r>
          </w:p>
        </w:tc>
        <w:tc>
          <w:tcPr>
            <w:tcW w:w="222" w:type="pct"/>
          </w:tcPr>
          <w:p w:rsidR="00833F76" w:rsidRPr="003D1A9E" w:rsidRDefault="00833F76" w:rsidP="005A52FB">
            <w:pPr>
              <w:ind w:right="21"/>
            </w:pPr>
            <w:r w:rsidRPr="003D1A9E">
              <w:t>3.6</w:t>
            </w:r>
          </w:p>
        </w:tc>
        <w:tc>
          <w:tcPr>
            <w:tcW w:w="190" w:type="pct"/>
          </w:tcPr>
          <w:p w:rsidR="00833F76" w:rsidRPr="003D1A9E" w:rsidRDefault="00833F76" w:rsidP="005A52FB">
            <w:pPr>
              <w:ind w:right="21"/>
            </w:pPr>
            <w:r w:rsidRPr="003D1A9E">
              <w:t>1.</w:t>
            </w:r>
          </w:p>
          <w:p w:rsidR="00833F76" w:rsidRPr="003D1A9E" w:rsidRDefault="00833F76" w:rsidP="005A52FB">
            <w:pPr>
              <w:ind w:right="21"/>
            </w:pPr>
          </w:p>
          <w:p w:rsidR="00833F76" w:rsidRPr="003D1A9E" w:rsidRDefault="00833F76" w:rsidP="005A52FB">
            <w:pPr>
              <w:ind w:right="21"/>
            </w:pPr>
            <w:r w:rsidRPr="003D1A9E">
              <w:t>2.</w:t>
            </w:r>
          </w:p>
        </w:tc>
        <w:tc>
          <w:tcPr>
            <w:tcW w:w="740" w:type="pct"/>
          </w:tcPr>
          <w:p w:rsidR="00833F76" w:rsidRPr="003D1A9E" w:rsidRDefault="00833F76" w:rsidP="005A52FB">
            <w:pPr>
              <w:ind w:right="21"/>
            </w:pPr>
            <w:r w:rsidRPr="003D1A9E">
              <w:t>Коммунальное обслуживание</w:t>
            </w:r>
          </w:p>
          <w:p w:rsidR="00833F76" w:rsidRPr="003D1A9E" w:rsidRDefault="00833F76" w:rsidP="005A52FB">
            <w:pPr>
              <w:ind w:right="21"/>
              <w:rPr>
                <w:lang w:val="en-US"/>
              </w:rPr>
            </w:pPr>
            <w:r w:rsidRPr="003D1A9E">
              <w:t>Спорт</w:t>
            </w:r>
          </w:p>
        </w:tc>
        <w:tc>
          <w:tcPr>
            <w:tcW w:w="217" w:type="pct"/>
          </w:tcPr>
          <w:p w:rsidR="00833F76" w:rsidRPr="003D1A9E" w:rsidRDefault="00833F76" w:rsidP="005A52FB">
            <w:pPr>
              <w:ind w:right="21"/>
            </w:pPr>
            <w:r w:rsidRPr="003D1A9E">
              <w:t>3.1</w:t>
            </w:r>
          </w:p>
          <w:p w:rsidR="00833F76" w:rsidRPr="003D1A9E" w:rsidRDefault="00833F76" w:rsidP="005A52FB">
            <w:pPr>
              <w:ind w:right="21"/>
            </w:pPr>
          </w:p>
          <w:p w:rsidR="00833F76" w:rsidRPr="003D1A9E" w:rsidRDefault="00833F76" w:rsidP="005A52FB">
            <w:pPr>
              <w:ind w:right="21"/>
            </w:pPr>
            <w:r w:rsidRPr="003D1A9E">
              <w:t>5.1</w:t>
            </w:r>
          </w:p>
        </w:tc>
        <w:tc>
          <w:tcPr>
            <w:tcW w:w="224" w:type="pct"/>
          </w:tcPr>
          <w:p w:rsidR="00833F76" w:rsidRPr="003D1A9E" w:rsidRDefault="00833F76" w:rsidP="00833F76">
            <w:pPr>
              <w:ind w:left="720" w:right="21"/>
            </w:pPr>
          </w:p>
        </w:tc>
        <w:tc>
          <w:tcPr>
            <w:tcW w:w="838" w:type="pct"/>
          </w:tcPr>
          <w:p w:rsidR="00833F76" w:rsidRPr="003D1A9E" w:rsidRDefault="00833F76" w:rsidP="005A52FB">
            <w:pPr>
              <w:ind w:right="21"/>
              <w:rPr>
                <w:lang w:val="en-US"/>
              </w:rPr>
            </w:pPr>
          </w:p>
        </w:tc>
        <w:tc>
          <w:tcPr>
            <w:tcW w:w="242" w:type="pct"/>
          </w:tcPr>
          <w:p w:rsidR="00833F76" w:rsidRPr="003D1A9E" w:rsidRDefault="00833F76" w:rsidP="005A52FB">
            <w:pPr>
              <w:ind w:right="21"/>
              <w:rPr>
                <w:lang w:val="en-US"/>
              </w:rPr>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rPr>
                <w:lang w:val="en-US"/>
              </w:rPr>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t>Общественное управление</w:t>
            </w:r>
          </w:p>
        </w:tc>
        <w:tc>
          <w:tcPr>
            <w:tcW w:w="222" w:type="pct"/>
          </w:tcPr>
          <w:p w:rsidR="00833F76" w:rsidRPr="003D1A9E" w:rsidRDefault="00833F76" w:rsidP="005A52FB">
            <w:pPr>
              <w:ind w:right="21"/>
            </w:pPr>
            <w:r w:rsidRPr="003D1A9E">
              <w:t>3.8</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ind w:left="720" w:right="21"/>
            </w:pPr>
          </w:p>
        </w:tc>
        <w:tc>
          <w:tcPr>
            <w:tcW w:w="838" w:type="pct"/>
          </w:tcPr>
          <w:p w:rsidR="00833F76" w:rsidRPr="003D1A9E" w:rsidRDefault="00833F76" w:rsidP="005A52FB">
            <w:pPr>
              <w:ind w:right="21"/>
              <w:rPr>
                <w:lang w:val="en-US"/>
              </w:rPr>
            </w:pPr>
          </w:p>
        </w:tc>
        <w:tc>
          <w:tcPr>
            <w:tcW w:w="242" w:type="pct"/>
          </w:tcPr>
          <w:p w:rsidR="00833F76" w:rsidRPr="003D1A9E" w:rsidRDefault="00833F76" w:rsidP="005A52FB">
            <w:pPr>
              <w:ind w:right="21"/>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rPr>
                <w:lang w:val="en-US"/>
              </w:rPr>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rPr>
                <w:rFonts w:ascii="Times New Roman CYR" w:hAnsi="Times New Roman CYR" w:cs="Times New Roman CYR"/>
              </w:rPr>
              <w:t>Деловое управление</w:t>
            </w:r>
          </w:p>
        </w:tc>
        <w:tc>
          <w:tcPr>
            <w:tcW w:w="222" w:type="pct"/>
          </w:tcPr>
          <w:p w:rsidR="00833F76" w:rsidRPr="003D1A9E" w:rsidRDefault="00833F76" w:rsidP="005A52FB">
            <w:pPr>
              <w:ind w:right="21"/>
            </w:pPr>
            <w:r w:rsidRPr="003D1A9E">
              <w:t>4.1</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ind w:left="720" w:right="21"/>
              <w:rPr>
                <w:lang w:val="en-US"/>
              </w:rPr>
            </w:pPr>
          </w:p>
        </w:tc>
        <w:tc>
          <w:tcPr>
            <w:tcW w:w="838" w:type="pct"/>
          </w:tcPr>
          <w:p w:rsidR="00833F76" w:rsidRPr="003D1A9E" w:rsidRDefault="00833F76" w:rsidP="005A52FB">
            <w:pPr>
              <w:ind w:right="21"/>
              <w:rPr>
                <w:lang w:val="en-US"/>
              </w:rPr>
            </w:pPr>
          </w:p>
        </w:tc>
        <w:tc>
          <w:tcPr>
            <w:tcW w:w="242" w:type="pct"/>
          </w:tcPr>
          <w:p w:rsidR="00833F76" w:rsidRPr="003D1A9E" w:rsidRDefault="00833F76" w:rsidP="005A52FB">
            <w:pPr>
              <w:ind w:right="21"/>
              <w:rPr>
                <w:lang w:val="en-US"/>
              </w:rPr>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rPr>
                <w:lang w:val="en-US"/>
              </w:rPr>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rPr>
                <w:rFonts w:ascii="Times New Roman CYR" w:hAnsi="Times New Roman CYR" w:cs="Times New Roman CYR"/>
              </w:rPr>
              <w:t>Объекты торговли (торговые центры, торгово-развлекательные центры (комплексы)</w:t>
            </w:r>
          </w:p>
        </w:tc>
        <w:tc>
          <w:tcPr>
            <w:tcW w:w="222" w:type="pct"/>
          </w:tcPr>
          <w:p w:rsidR="00833F76" w:rsidRPr="003D1A9E" w:rsidRDefault="00833F76" w:rsidP="005A52FB">
            <w:pPr>
              <w:ind w:right="21"/>
            </w:pPr>
            <w:r w:rsidRPr="003D1A9E">
              <w:t>4.2</w:t>
            </w:r>
          </w:p>
        </w:tc>
        <w:tc>
          <w:tcPr>
            <w:tcW w:w="190" w:type="pct"/>
          </w:tcPr>
          <w:p w:rsidR="00833F76" w:rsidRPr="003D1A9E" w:rsidRDefault="00833F76" w:rsidP="005A52FB">
            <w:pPr>
              <w:ind w:right="21"/>
            </w:pPr>
            <w:r w:rsidRPr="003D1A9E">
              <w:t>1.</w:t>
            </w:r>
          </w:p>
          <w:p w:rsidR="00833F76" w:rsidRPr="003D1A9E" w:rsidRDefault="00833F76" w:rsidP="005A52FB">
            <w:pPr>
              <w:ind w:right="21"/>
            </w:pPr>
          </w:p>
          <w:p w:rsidR="00833F76" w:rsidRPr="003D1A9E" w:rsidRDefault="00833F76" w:rsidP="005A52FB">
            <w:pPr>
              <w:ind w:right="21"/>
            </w:pPr>
            <w:r w:rsidRPr="003D1A9E">
              <w:t>2.</w:t>
            </w:r>
          </w:p>
        </w:tc>
        <w:tc>
          <w:tcPr>
            <w:tcW w:w="740" w:type="pct"/>
          </w:tcPr>
          <w:p w:rsidR="00833F76" w:rsidRPr="003D1A9E" w:rsidRDefault="00833F76" w:rsidP="005A52FB">
            <w:pPr>
              <w:ind w:right="21"/>
            </w:pPr>
            <w:r w:rsidRPr="003D1A9E">
              <w:t>Коммунальное обслуживание</w:t>
            </w:r>
          </w:p>
          <w:p w:rsidR="00833F76" w:rsidRPr="003D1A9E" w:rsidRDefault="00833F76" w:rsidP="005A52FB">
            <w:pPr>
              <w:ind w:right="21"/>
              <w:rPr>
                <w:lang w:val="en-US"/>
              </w:rPr>
            </w:pPr>
            <w:r w:rsidRPr="003D1A9E">
              <w:rPr>
                <w:rFonts w:ascii="Times New Roman CYR" w:hAnsi="Times New Roman CYR" w:cs="Times New Roman CYR"/>
              </w:rPr>
              <w:t>Обслуживание автотранспорта</w:t>
            </w:r>
          </w:p>
        </w:tc>
        <w:tc>
          <w:tcPr>
            <w:tcW w:w="217" w:type="pct"/>
          </w:tcPr>
          <w:p w:rsidR="00833F76" w:rsidRPr="003D1A9E" w:rsidRDefault="00833F76" w:rsidP="005A52FB">
            <w:pPr>
              <w:ind w:right="21"/>
            </w:pPr>
            <w:r w:rsidRPr="003D1A9E">
              <w:t>3.1</w:t>
            </w:r>
          </w:p>
          <w:p w:rsidR="00833F76" w:rsidRPr="003D1A9E" w:rsidRDefault="00833F76" w:rsidP="005A52FB">
            <w:pPr>
              <w:ind w:right="21"/>
            </w:pPr>
          </w:p>
          <w:p w:rsidR="00833F76" w:rsidRPr="003D1A9E" w:rsidRDefault="00833F76" w:rsidP="005A52FB">
            <w:pPr>
              <w:ind w:right="21"/>
              <w:rPr>
                <w:lang w:val="en-US"/>
              </w:rPr>
            </w:pPr>
            <w:r w:rsidRPr="003D1A9E">
              <w:rPr>
                <w:lang w:val="en-US"/>
              </w:rPr>
              <w:t>4.9</w:t>
            </w:r>
          </w:p>
        </w:tc>
        <w:tc>
          <w:tcPr>
            <w:tcW w:w="224" w:type="pct"/>
          </w:tcPr>
          <w:p w:rsidR="00833F76" w:rsidRPr="003D1A9E" w:rsidRDefault="00833F76" w:rsidP="005A52FB">
            <w:pPr>
              <w:ind w:left="360" w:right="21"/>
            </w:pPr>
          </w:p>
        </w:tc>
        <w:tc>
          <w:tcPr>
            <w:tcW w:w="838" w:type="pct"/>
          </w:tcPr>
          <w:p w:rsidR="00833F76" w:rsidRPr="003D1A9E" w:rsidRDefault="00833F76" w:rsidP="005A52FB">
            <w:pPr>
              <w:ind w:right="21"/>
              <w:rPr>
                <w:lang w:val="en-US"/>
              </w:rPr>
            </w:pPr>
          </w:p>
        </w:tc>
        <w:tc>
          <w:tcPr>
            <w:tcW w:w="242" w:type="pct"/>
          </w:tcPr>
          <w:p w:rsidR="00833F76" w:rsidRPr="003D1A9E" w:rsidRDefault="00833F76" w:rsidP="005A52FB">
            <w:pPr>
              <w:ind w:right="21"/>
              <w:rPr>
                <w:lang w:val="en-US"/>
              </w:rPr>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t>Рынки</w:t>
            </w:r>
          </w:p>
        </w:tc>
        <w:tc>
          <w:tcPr>
            <w:tcW w:w="222" w:type="pct"/>
          </w:tcPr>
          <w:p w:rsidR="00833F76" w:rsidRPr="003D1A9E" w:rsidRDefault="00833F76" w:rsidP="005A52FB">
            <w:pPr>
              <w:ind w:right="21"/>
            </w:pPr>
            <w:r w:rsidRPr="003D1A9E">
              <w:t>4.3</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ind w:right="21"/>
            </w:pPr>
          </w:p>
        </w:tc>
        <w:tc>
          <w:tcPr>
            <w:tcW w:w="838" w:type="pct"/>
          </w:tcPr>
          <w:p w:rsidR="00833F76" w:rsidRPr="003D1A9E" w:rsidRDefault="00833F76" w:rsidP="005A52FB">
            <w:pPr>
              <w:ind w:right="21"/>
            </w:pPr>
          </w:p>
        </w:tc>
        <w:tc>
          <w:tcPr>
            <w:tcW w:w="242" w:type="pct"/>
          </w:tcPr>
          <w:p w:rsidR="00833F76" w:rsidRPr="003D1A9E" w:rsidRDefault="00833F76" w:rsidP="005A52FB">
            <w:pPr>
              <w:ind w:right="21"/>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t>Магазины</w:t>
            </w:r>
          </w:p>
        </w:tc>
        <w:tc>
          <w:tcPr>
            <w:tcW w:w="222" w:type="pct"/>
          </w:tcPr>
          <w:p w:rsidR="00833F76" w:rsidRPr="003D1A9E" w:rsidRDefault="00833F76" w:rsidP="005A52FB">
            <w:pPr>
              <w:ind w:right="21"/>
            </w:pPr>
            <w:r w:rsidRPr="003D1A9E">
              <w:t>4.4</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ind w:right="21"/>
            </w:pPr>
          </w:p>
        </w:tc>
        <w:tc>
          <w:tcPr>
            <w:tcW w:w="838" w:type="pct"/>
          </w:tcPr>
          <w:p w:rsidR="00833F76" w:rsidRPr="003D1A9E" w:rsidRDefault="00833F76" w:rsidP="005A52FB">
            <w:pPr>
              <w:ind w:right="21"/>
            </w:pPr>
          </w:p>
        </w:tc>
        <w:tc>
          <w:tcPr>
            <w:tcW w:w="242" w:type="pct"/>
          </w:tcPr>
          <w:p w:rsidR="00833F76" w:rsidRPr="003D1A9E" w:rsidRDefault="00833F76" w:rsidP="005A52FB">
            <w:pPr>
              <w:ind w:right="21"/>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t>Банковская и страховая деятельность</w:t>
            </w:r>
          </w:p>
        </w:tc>
        <w:tc>
          <w:tcPr>
            <w:tcW w:w="222" w:type="pct"/>
          </w:tcPr>
          <w:p w:rsidR="00833F76" w:rsidRPr="003D1A9E" w:rsidRDefault="00833F76" w:rsidP="005A52FB">
            <w:pPr>
              <w:ind w:right="21"/>
            </w:pPr>
            <w:r w:rsidRPr="003D1A9E">
              <w:t>4.5</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ind w:right="21"/>
            </w:pPr>
          </w:p>
        </w:tc>
        <w:tc>
          <w:tcPr>
            <w:tcW w:w="838" w:type="pct"/>
          </w:tcPr>
          <w:p w:rsidR="00833F76" w:rsidRPr="003D1A9E" w:rsidRDefault="00833F76" w:rsidP="005A52FB">
            <w:pPr>
              <w:ind w:right="21"/>
            </w:pPr>
          </w:p>
        </w:tc>
        <w:tc>
          <w:tcPr>
            <w:tcW w:w="242" w:type="pct"/>
          </w:tcPr>
          <w:p w:rsidR="00833F76" w:rsidRPr="003D1A9E" w:rsidRDefault="00833F76" w:rsidP="005A52FB">
            <w:pPr>
              <w:ind w:right="21"/>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t>Общественное питание</w:t>
            </w:r>
          </w:p>
        </w:tc>
        <w:tc>
          <w:tcPr>
            <w:tcW w:w="222" w:type="pct"/>
          </w:tcPr>
          <w:p w:rsidR="00833F76" w:rsidRPr="003D1A9E" w:rsidRDefault="00833F76" w:rsidP="005A52FB">
            <w:pPr>
              <w:ind w:right="21"/>
            </w:pPr>
            <w:r w:rsidRPr="003D1A9E">
              <w:t>4.6</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ind w:right="21"/>
            </w:pPr>
          </w:p>
        </w:tc>
        <w:tc>
          <w:tcPr>
            <w:tcW w:w="838" w:type="pct"/>
          </w:tcPr>
          <w:p w:rsidR="00833F76" w:rsidRPr="003D1A9E" w:rsidRDefault="00833F76" w:rsidP="005A52FB">
            <w:pPr>
              <w:ind w:right="21"/>
            </w:pPr>
          </w:p>
        </w:tc>
        <w:tc>
          <w:tcPr>
            <w:tcW w:w="242" w:type="pct"/>
          </w:tcPr>
          <w:p w:rsidR="00833F76" w:rsidRPr="003D1A9E" w:rsidRDefault="00833F76" w:rsidP="005A52FB">
            <w:pPr>
              <w:ind w:right="21"/>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t>Гостиничное обслуживание</w:t>
            </w:r>
          </w:p>
        </w:tc>
        <w:tc>
          <w:tcPr>
            <w:tcW w:w="222" w:type="pct"/>
          </w:tcPr>
          <w:p w:rsidR="00833F76" w:rsidRPr="003D1A9E" w:rsidRDefault="00833F76" w:rsidP="005A52FB">
            <w:pPr>
              <w:ind w:right="21"/>
            </w:pPr>
            <w:r w:rsidRPr="003D1A9E">
              <w:t>4.7</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ind w:right="21"/>
            </w:pPr>
          </w:p>
        </w:tc>
        <w:tc>
          <w:tcPr>
            <w:tcW w:w="838" w:type="pct"/>
          </w:tcPr>
          <w:p w:rsidR="00833F76" w:rsidRPr="003D1A9E" w:rsidRDefault="00833F76" w:rsidP="005A52FB">
            <w:pPr>
              <w:ind w:right="21"/>
            </w:pPr>
          </w:p>
        </w:tc>
        <w:tc>
          <w:tcPr>
            <w:tcW w:w="242" w:type="pct"/>
          </w:tcPr>
          <w:p w:rsidR="00833F76" w:rsidRPr="003D1A9E" w:rsidRDefault="00833F76" w:rsidP="005A52FB">
            <w:pPr>
              <w:ind w:right="21"/>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t>Спорт</w:t>
            </w:r>
          </w:p>
        </w:tc>
        <w:tc>
          <w:tcPr>
            <w:tcW w:w="222" w:type="pct"/>
          </w:tcPr>
          <w:p w:rsidR="00833F76" w:rsidRPr="003D1A9E" w:rsidRDefault="00833F76" w:rsidP="005A52FB">
            <w:pPr>
              <w:ind w:right="21"/>
            </w:pPr>
            <w:r w:rsidRPr="003D1A9E">
              <w:t>5.1</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ind w:right="21"/>
            </w:pPr>
          </w:p>
        </w:tc>
        <w:tc>
          <w:tcPr>
            <w:tcW w:w="838" w:type="pct"/>
          </w:tcPr>
          <w:p w:rsidR="00833F76" w:rsidRPr="003D1A9E" w:rsidRDefault="00833F76" w:rsidP="005A52FB">
            <w:pPr>
              <w:ind w:right="21"/>
            </w:pPr>
          </w:p>
        </w:tc>
        <w:tc>
          <w:tcPr>
            <w:tcW w:w="242" w:type="pct"/>
          </w:tcPr>
          <w:p w:rsidR="00833F76" w:rsidRPr="003D1A9E" w:rsidRDefault="00833F76" w:rsidP="005A52FB">
            <w:pPr>
              <w:ind w:right="21"/>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bookmarkStart w:id="113" w:name="sub_1083"/>
            <w:r w:rsidRPr="003D1A9E">
              <w:t>Обеспечение внутреннего правопорядка</w:t>
            </w:r>
            <w:bookmarkEnd w:id="113"/>
          </w:p>
        </w:tc>
        <w:tc>
          <w:tcPr>
            <w:tcW w:w="222" w:type="pct"/>
          </w:tcPr>
          <w:p w:rsidR="00833F76" w:rsidRPr="003D1A9E" w:rsidRDefault="00833F76" w:rsidP="005A52FB">
            <w:pPr>
              <w:ind w:right="21"/>
            </w:pPr>
            <w:r w:rsidRPr="003D1A9E">
              <w:t>8.3</w:t>
            </w:r>
          </w:p>
        </w:tc>
        <w:tc>
          <w:tcPr>
            <w:tcW w:w="190" w:type="pct"/>
          </w:tcPr>
          <w:p w:rsidR="00833F76" w:rsidRPr="003D1A9E" w:rsidRDefault="00833F76" w:rsidP="005A52FB">
            <w:pPr>
              <w:ind w:right="21"/>
            </w:pPr>
            <w:r w:rsidRPr="003D1A9E">
              <w:t>1.</w:t>
            </w:r>
          </w:p>
        </w:tc>
        <w:tc>
          <w:tcPr>
            <w:tcW w:w="740" w:type="pct"/>
          </w:tcPr>
          <w:p w:rsidR="00833F76" w:rsidRPr="003D1A9E" w:rsidRDefault="00833F76" w:rsidP="005A52FB">
            <w:pPr>
              <w:ind w:right="21"/>
              <w:rPr>
                <w:lang w:val="en-US"/>
              </w:rPr>
            </w:pPr>
            <w:r w:rsidRPr="003D1A9E">
              <w:t>Коммунальное обслуживание</w:t>
            </w:r>
          </w:p>
        </w:tc>
        <w:tc>
          <w:tcPr>
            <w:tcW w:w="217" w:type="pct"/>
          </w:tcPr>
          <w:p w:rsidR="00833F76" w:rsidRPr="003D1A9E" w:rsidRDefault="00833F76" w:rsidP="005A52FB">
            <w:pPr>
              <w:ind w:right="21"/>
            </w:pPr>
            <w:r w:rsidRPr="003D1A9E">
              <w:t>3.1</w:t>
            </w:r>
          </w:p>
        </w:tc>
        <w:tc>
          <w:tcPr>
            <w:tcW w:w="224" w:type="pct"/>
          </w:tcPr>
          <w:p w:rsidR="00833F76" w:rsidRPr="003D1A9E" w:rsidRDefault="00833F76" w:rsidP="005A52FB">
            <w:pPr>
              <w:ind w:right="21"/>
            </w:pPr>
          </w:p>
        </w:tc>
        <w:tc>
          <w:tcPr>
            <w:tcW w:w="838" w:type="pct"/>
          </w:tcPr>
          <w:p w:rsidR="00833F76" w:rsidRPr="003D1A9E" w:rsidRDefault="00833F76" w:rsidP="005A52FB">
            <w:pPr>
              <w:ind w:right="21"/>
            </w:pPr>
          </w:p>
        </w:tc>
        <w:tc>
          <w:tcPr>
            <w:tcW w:w="242" w:type="pct"/>
          </w:tcPr>
          <w:p w:rsidR="00833F76" w:rsidRPr="003D1A9E" w:rsidRDefault="00833F76" w:rsidP="005A52FB">
            <w:pPr>
              <w:ind w:right="21"/>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pPr>
          </w:p>
        </w:tc>
        <w:tc>
          <w:tcPr>
            <w:tcW w:w="217" w:type="pct"/>
          </w:tcPr>
          <w:p w:rsidR="00833F76" w:rsidRPr="003D1A9E" w:rsidRDefault="00833F76" w:rsidP="005A52FB">
            <w:pPr>
              <w:ind w:right="21"/>
            </w:pPr>
          </w:p>
        </w:tc>
      </w:tr>
      <w:tr w:rsidR="00833F76" w:rsidRPr="003D1A9E" w:rsidTr="005A52FB">
        <w:tc>
          <w:tcPr>
            <w:tcW w:w="190" w:type="pct"/>
          </w:tcPr>
          <w:p w:rsidR="00833F76" w:rsidRPr="003D1A9E" w:rsidRDefault="00833F76" w:rsidP="005A52FB">
            <w:pPr>
              <w:numPr>
                <w:ilvl w:val="0"/>
                <w:numId w:val="8"/>
              </w:numPr>
              <w:ind w:left="357" w:right="23" w:hanging="357"/>
            </w:pPr>
          </w:p>
        </w:tc>
        <w:tc>
          <w:tcPr>
            <w:tcW w:w="861" w:type="pct"/>
          </w:tcPr>
          <w:p w:rsidR="00833F76" w:rsidRPr="003D1A9E" w:rsidRDefault="00833F76" w:rsidP="005A52FB">
            <w:pPr>
              <w:ind w:right="21"/>
            </w:pPr>
            <w:r w:rsidRPr="003D1A9E">
              <w:t>Нестационарные объекты торговли*</w:t>
            </w:r>
          </w:p>
        </w:tc>
        <w:tc>
          <w:tcPr>
            <w:tcW w:w="222" w:type="pct"/>
          </w:tcPr>
          <w:p w:rsidR="00833F76" w:rsidRPr="003D1A9E" w:rsidRDefault="00833F76" w:rsidP="005A52FB">
            <w:pPr>
              <w:ind w:right="21"/>
            </w:pPr>
            <w:r w:rsidRPr="003D1A9E">
              <w:t>-</w:t>
            </w:r>
          </w:p>
        </w:tc>
        <w:tc>
          <w:tcPr>
            <w:tcW w:w="190" w:type="pct"/>
          </w:tcPr>
          <w:p w:rsidR="00833F76" w:rsidRPr="003D1A9E" w:rsidRDefault="00833F76" w:rsidP="005A52FB">
            <w:pPr>
              <w:ind w:right="21"/>
            </w:pPr>
          </w:p>
        </w:tc>
        <w:tc>
          <w:tcPr>
            <w:tcW w:w="740" w:type="pct"/>
          </w:tcPr>
          <w:p w:rsidR="00833F76" w:rsidRPr="003D1A9E" w:rsidRDefault="00833F76" w:rsidP="005A52FB">
            <w:pPr>
              <w:ind w:right="21"/>
            </w:pPr>
          </w:p>
        </w:tc>
        <w:tc>
          <w:tcPr>
            <w:tcW w:w="217" w:type="pct"/>
          </w:tcPr>
          <w:p w:rsidR="00833F76" w:rsidRPr="003D1A9E" w:rsidRDefault="00833F76" w:rsidP="005A52FB">
            <w:pPr>
              <w:ind w:right="21"/>
            </w:pPr>
          </w:p>
        </w:tc>
        <w:tc>
          <w:tcPr>
            <w:tcW w:w="224" w:type="pct"/>
          </w:tcPr>
          <w:p w:rsidR="00833F76" w:rsidRPr="003D1A9E" w:rsidRDefault="00833F76" w:rsidP="005A52FB">
            <w:pPr>
              <w:ind w:right="21"/>
            </w:pPr>
          </w:p>
        </w:tc>
        <w:tc>
          <w:tcPr>
            <w:tcW w:w="838" w:type="pct"/>
          </w:tcPr>
          <w:p w:rsidR="00833F76" w:rsidRPr="003D1A9E" w:rsidRDefault="00833F76" w:rsidP="005A52FB">
            <w:pPr>
              <w:ind w:right="21"/>
            </w:pPr>
          </w:p>
        </w:tc>
        <w:tc>
          <w:tcPr>
            <w:tcW w:w="242" w:type="pct"/>
          </w:tcPr>
          <w:p w:rsidR="00833F76" w:rsidRPr="003D1A9E" w:rsidRDefault="00833F76" w:rsidP="005A52FB">
            <w:pPr>
              <w:ind w:right="21"/>
            </w:pPr>
          </w:p>
        </w:tc>
        <w:tc>
          <w:tcPr>
            <w:tcW w:w="220" w:type="pct"/>
          </w:tcPr>
          <w:p w:rsidR="00833F76" w:rsidRPr="003D1A9E" w:rsidRDefault="00833F76" w:rsidP="005A52FB">
            <w:pPr>
              <w:ind w:right="21"/>
            </w:pPr>
          </w:p>
        </w:tc>
        <w:tc>
          <w:tcPr>
            <w:tcW w:w="839" w:type="pct"/>
          </w:tcPr>
          <w:p w:rsidR="00833F76" w:rsidRPr="003D1A9E" w:rsidRDefault="00833F76" w:rsidP="005A52FB">
            <w:pPr>
              <w:ind w:right="21"/>
            </w:pPr>
          </w:p>
        </w:tc>
        <w:tc>
          <w:tcPr>
            <w:tcW w:w="217" w:type="pct"/>
          </w:tcPr>
          <w:p w:rsidR="00833F76" w:rsidRPr="003D1A9E" w:rsidRDefault="00833F76" w:rsidP="005A52FB">
            <w:pPr>
              <w:ind w:right="21"/>
            </w:pPr>
          </w:p>
        </w:tc>
      </w:tr>
    </w:tbl>
    <w:p w:rsidR="00210FDB" w:rsidRDefault="00C86C43" w:rsidP="00C86C43">
      <w:pPr>
        <w:ind w:right="21"/>
      </w:pPr>
      <w:r w:rsidRPr="003D1A9E">
        <w:t xml:space="preserve">* - в соответствии со схемой размещения нестационарных торговых объектов </w:t>
      </w:r>
      <w:r>
        <w:t>Ключевского сельского</w:t>
      </w:r>
      <w:r w:rsidRPr="003D1A9E">
        <w:t xml:space="preserve"> поселения.</w:t>
      </w:r>
    </w:p>
    <w:p w:rsidR="00BE7013" w:rsidRPr="003D1A9E" w:rsidRDefault="00BE7013" w:rsidP="00C86C43">
      <w:pPr>
        <w:ind w:right="21"/>
      </w:pPr>
    </w:p>
    <w:p w:rsidR="00C86C43" w:rsidRDefault="00C86C43" w:rsidP="00C86C43">
      <w:pPr>
        <w:jc w:val="center"/>
        <w:rPr>
          <w:b/>
          <w:bCs/>
          <w:sz w:val="28"/>
          <w:szCs w:val="28"/>
        </w:rPr>
      </w:pPr>
      <w:r w:rsidRPr="003D1A9E">
        <w:rPr>
          <w:b/>
          <w:bCs/>
          <w:sz w:val="28"/>
          <w:szCs w:val="28"/>
        </w:rPr>
        <w:t>Предельные размеры земельных участков и предельные параметры разрешенного строительства</w:t>
      </w:r>
    </w:p>
    <w:p w:rsidR="00BE7013" w:rsidRDefault="00BE7013" w:rsidP="00C86C43">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C413CB" w:rsidRPr="007C0580" w:rsidTr="00F54998">
        <w:trPr>
          <w:tblHeader/>
        </w:trPr>
        <w:tc>
          <w:tcPr>
            <w:tcW w:w="297"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rPr>
                <w:b/>
                <w:bCs/>
              </w:rPr>
            </w:pPr>
            <w:r w:rsidRPr="007C0580">
              <w:rPr>
                <w:b/>
                <w:bCs/>
              </w:rPr>
              <w:t>Единицы</w:t>
            </w:r>
          </w:p>
          <w:p w:rsidR="00C413CB" w:rsidRPr="007C0580" w:rsidRDefault="00C413CB" w:rsidP="00F54998">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rPr>
                <w:b/>
                <w:bCs/>
              </w:rPr>
            </w:pPr>
            <w:r w:rsidRPr="007C0580">
              <w:rPr>
                <w:b/>
                <w:bCs/>
              </w:rPr>
              <w:t>Размер</w:t>
            </w:r>
          </w:p>
        </w:tc>
      </w:tr>
      <w:tr w:rsidR="00C413CB" w:rsidRPr="007C0580" w:rsidTr="00F54998">
        <w:tc>
          <w:tcPr>
            <w:tcW w:w="297" w:type="pct"/>
            <w:tcBorders>
              <w:top w:val="single" w:sz="4" w:space="0" w:color="auto"/>
              <w:left w:val="single" w:sz="4" w:space="0" w:color="auto"/>
              <w:bottom w:val="single" w:sz="4" w:space="0" w:color="auto"/>
              <w:right w:val="single" w:sz="4" w:space="0" w:color="auto"/>
            </w:tcBorders>
          </w:tcPr>
          <w:p w:rsidR="00C413CB" w:rsidRPr="007C0580" w:rsidRDefault="00C413CB"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pPr>
            <w:r w:rsidRPr="00992E1A">
              <w:rPr>
                <w:rFonts w:eastAsia="BatangChe"/>
              </w:rPr>
              <w:t>Минимальный отступ от красной линии до линии застройки</w:t>
            </w:r>
          </w:p>
        </w:tc>
        <w:tc>
          <w:tcPr>
            <w:tcW w:w="567"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pPr>
            <w:r>
              <w:t>5</w:t>
            </w:r>
          </w:p>
        </w:tc>
      </w:tr>
      <w:tr w:rsidR="00C413CB" w:rsidRPr="007C0580" w:rsidTr="00F54998">
        <w:tc>
          <w:tcPr>
            <w:tcW w:w="297" w:type="pct"/>
            <w:tcBorders>
              <w:top w:val="single" w:sz="4" w:space="0" w:color="auto"/>
              <w:left w:val="single" w:sz="4" w:space="0" w:color="auto"/>
              <w:bottom w:val="single" w:sz="4" w:space="0" w:color="auto"/>
              <w:right w:val="single" w:sz="4" w:space="0" w:color="auto"/>
            </w:tcBorders>
          </w:tcPr>
          <w:p w:rsidR="00C413CB" w:rsidRPr="007C0580" w:rsidRDefault="00C413CB"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pPr>
            <w:r w:rsidRPr="007C0580">
              <w:t xml:space="preserve">Минимальное расстояние от </w:t>
            </w:r>
            <w:r>
              <w:t>объекта</w:t>
            </w:r>
            <w:r w:rsidRPr="007C0580">
              <w:t xml:space="preserve"> до красной линии проездов</w:t>
            </w:r>
          </w:p>
        </w:tc>
        <w:tc>
          <w:tcPr>
            <w:tcW w:w="567"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pPr>
            <w:r w:rsidRPr="007C0580">
              <w:t>3</w:t>
            </w:r>
          </w:p>
        </w:tc>
      </w:tr>
      <w:tr w:rsidR="00C413CB" w:rsidRPr="007C0580" w:rsidTr="00F54998">
        <w:tc>
          <w:tcPr>
            <w:tcW w:w="297" w:type="pct"/>
            <w:tcBorders>
              <w:top w:val="single" w:sz="4" w:space="0" w:color="auto"/>
              <w:left w:val="single" w:sz="4" w:space="0" w:color="auto"/>
              <w:bottom w:val="single" w:sz="4" w:space="0" w:color="auto"/>
              <w:right w:val="single" w:sz="4" w:space="0" w:color="auto"/>
            </w:tcBorders>
          </w:tcPr>
          <w:p w:rsidR="00C413CB" w:rsidRPr="007C0580" w:rsidRDefault="00C413CB"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pPr>
            <w:r w:rsidRPr="007C0580">
              <w:t xml:space="preserve">Минимальное расстояние от </w:t>
            </w:r>
            <w:r>
              <w:t>объекта</w:t>
            </w:r>
            <w:r w:rsidRPr="007C0580">
              <w:t xml:space="preserve">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pPr>
            <w:r w:rsidRPr="007C0580">
              <w:t>3</w:t>
            </w:r>
          </w:p>
        </w:tc>
      </w:tr>
      <w:tr w:rsidR="00C413CB" w:rsidRPr="007C0580" w:rsidTr="00F54998">
        <w:tc>
          <w:tcPr>
            <w:tcW w:w="297" w:type="pct"/>
            <w:tcBorders>
              <w:top w:val="single" w:sz="4" w:space="0" w:color="auto"/>
              <w:left w:val="single" w:sz="4" w:space="0" w:color="auto"/>
              <w:bottom w:val="single" w:sz="4" w:space="0" w:color="auto"/>
              <w:right w:val="single" w:sz="4" w:space="0" w:color="auto"/>
            </w:tcBorders>
          </w:tcPr>
          <w:p w:rsidR="00C413CB" w:rsidRPr="007C0580" w:rsidRDefault="00C413CB"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pPr>
            <w:r>
              <w:t>Минимальный размер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C413CB" w:rsidRPr="00851228" w:rsidRDefault="00C413CB" w:rsidP="00F54998">
            <w:pPr>
              <w:ind w:right="21"/>
              <w:jc w:val="center"/>
            </w:pPr>
            <w:r>
              <w:t>100</w:t>
            </w:r>
          </w:p>
        </w:tc>
      </w:tr>
      <w:tr w:rsidR="00C413CB" w:rsidRPr="007C0580" w:rsidTr="00F54998">
        <w:tc>
          <w:tcPr>
            <w:tcW w:w="297" w:type="pct"/>
            <w:tcBorders>
              <w:top w:val="single" w:sz="4" w:space="0" w:color="auto"/>
              <w:left w:val="single" w:sz="4" w:space="0" w:color="auto"/>
              <w:bottom w:val="single" w:sz="4" w:space="0" w:color="auto"/>
              <w:right w:val="single" w:sz="4" w:space="0" w:color="auto"/>
            </w:tcBorders>
          </w:tcPr>
          <w:p w:rsidR="00C413CB" w:rsidRPr="007C0580" w:rsidRDefault="00C413CB"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pPr>
            <w:r w:rsidRPr="007C0580">
              <w:t>Этажность</w:t>
            </w:r>
          </w:p>
        </w:tc>
        <w:tc>
          <w:tcPr>
            <w:tcW w:w="567"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pPr>
            <w:r w:rsidRPr="007C0580">
              <w:t>1-3</w:t>
            </w:r>
          </w:p>
        </w:tc>
      </w:tr>
      <w:tr w:rsidR="00C413CB" w:rsidRPr="007C0580" w:rsidTr="00F54998">
        <w:tc>
          <w:tcPr>
            <w:tcW w:w="297" w:type="pct"/>
            <w:tcBorders>
              <w:top w:val="single" w:sz="4" w:space="0" w:color="auto"/>
              <w:left w:val="single" w:sz="4" w:space="0" w:color="auto"/>
              <w:bottom w:val="single" w:sz="4" w:space="0" w:color="auto"/>
              <w:right w:val="single" w:sz="4" w:space="0" w:color="auto"/>
            </w:tcBorders>
          </w:tcPr>
          <w:p w:rsidR="00C413CB" w:rsidRPr="007C0580" w:rsidRDefault="00C413CB" w:rsidP="00CA4997">
            <w:pPr>
              <w:numPr>
                <w:ilvl w:val="0"/>
                <w:numId w:val="35"/>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pPr>
            <w:r>
              <w:t>Максимальный процент</w:t>
            </w:r>
            <w:r w:rsidRPr="007C0580">
              <w:t xml:space="preserve"> застройки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pPr>
            <w:r>
              <w:t>%</w:t>
            </w:r>
          </w:p>
        </w:tc>
        <w:tc>
          <w:tcPr>
            <w:tcW w:w="473" w:type="pct"/>
            <w:tcBorders>
              <w:top w:val="single" w:sz="4" w:space="0" w:color="auto"/>
              <w:left w:val="single" w:sz="4" w:space="0" w:color="auto"/>
              <w:bottom w:val="single" w:sz="4" w:space="0" w:color="auto"/>
              <w:right w:val="single" w:sz="4" w:space="0" w:color="auto"/>
            </w:tcBorders>
          </w:tcPr>
          <w:p w:rsidR="00C413CB" w:rsidRPr="007C0580" w:rsidRDefault="00C413CB" w:rsidP="00F54998">
            <w:pPr>
              <w:ind w:right="21"/>
              <w:jc w:val="center"/>
            </w:pPr>
            <w:r>
              <w:t>80</w:t>
            </w:r>
          </w:p>
        </w:tc>
      </w:tr>
    </w:tbl>
    <w:p w:rsidR="00C413CB" w:rsidRPr="003D1A9E" w:rsidRDefault="00C413CB" w:rsidP="00C86C43">
      <w:pPr>
        <w:jc w:val="center"/>
        <w:rPr>
          <w:b/>
          <w:bCs/>
          <w:sz w:val="28"/>
          <w:szCs w:val="28"/>
        </w:rPr>
      </w:pPr>
    </w:p>
    <w:p w:rsidR="00C86C43" w:rsidRPr="003D1A9E" w:rsidRDefault="00C86C43" w:rsidP="00C86C43">
      <w:pPr>
        <w:autoSpaceDE w:val="0"/>
        <w:autoSpaceDN w:val="0"/>
        <w:adjustRightInd w:val="0"/>
        <w:ind w:right="21" w:firstLine="709"/>
        <w:jc w:val="both"/>
      </w:pPr>
      <w:r w:rsidRPr="003D1A9E">
        <w:t xml:space="preserve">Требования к параметрам сооружений и границам земельных участков в соответствии со следующими документами: </w:t>
      </w:r>
    </w:p>
    <w:p w:rsidR="00C86C43" w:rsidRPr="003D1A9E" w:rsidRDefault="00C86C43" w:rsidP="00C86C43">
      <w:pPr>
        <w:tabs>
          <w:tab w:val="left" w:pos="408"/>
          <w:tab w:val="num" w:pos="720"/>
        </w:tabs>
        <w:autoSpaceDE w:val="0"/>
        <w:autoSpaceDN w:val="0"/>
        <w:adjustRightInd w:val="0"/>
        <w:ind w:left="720" w:right="21" w:hanging="360"/>
        <w:jc w:val="both"/>
      </w:pPr>
      <w:r w:rsidRPr="003D1A9E">
        <w:t>Свод правил «Градостроительство. Планировка и застройка городских и сельских поселений. Актуализированная редакция СНиП 2.07.01-89*». СП 42.13330.2011, Приложение Ж;</w:t>
      </w:r>
    </w:p>
    <w:p w:rsidR="00C86C43" w:rsidRPr="003D1A9E" w:rsidRDefault="00C86C43" w:rsidP="00C86C43">
      <w:pPr>
        <w:tabs>
          <w:tab w:val="left" w:pos="408"/>
          <w:tab w:val="num" w:pos="720"/>
        </w:tabs>
        <w:autoSpaceDE w:val="0"/>
        <w:autoSpaceDN w:val="0"/>
        <w:adjustRightInd w:val="0"/>
        <w:ind w:left="720" w:right="21" w:hanging="360"/>
      </w:pPr>
      <w:r w:rsidRPr="003D1A9E">
        <w:t>СНиП 31-06-2009 «Общественные здания и сооружения»;</w:t>
      </w:r>
    </w:p>
    <w:p w:rsidR="00CE1307" w:rsidRDefault="00C86C43" w:rsidP="00BE7013">
      <w:pPr>
        <w:tabs>
          <w:tab w:val="left" w:pos="408"/>
          <w:tab w:val="num" w:pos="720"/>
        </w:tabs>
        <w:autoSpaceDE w:val="0"/>
        <w:autoSpaceDN w:val="0"/>
        <w:adjustRightInd w:val="0"/>
        <w:ind w:left="720" w:right="21" w:hanging="360"/>
      </w:pPr>
      <w:r w:rsidRPr="003D1A9E">
        <w:t>другие действующие нормативные документы и технические регламенты.</w:t>
      </w:r>
    </w:p>
    <w:p w:rsidR="00BE7013" w:rsidRPr="003D1A9E" w:rsidRDefault="00BE7013" w:rsidP="00BE7013">
      <w:pPr>
        <w:tabs>
          <w:tab w:val="left" w:pos="408"/>
          <w:tab w:val="num" w:pos="720"/>
        </w:tabs>
        <w:autoSpaceDE w:val="0"/>
        <w:autoSpaceDN w:val="0"/>
        <w:adjustRightInd w:val="0"/>
        <w:ind w:left="720" w:right="21" w:hanging="360"/>
      </w:pPr>
    </w:p>
    <w:p w:rsidR="0063153E" w:rsidRDefault="009D7ABB" w:rsidP="009D7ABB">
      <w:pPr>
        <w:jc w:val="center"/>
        <w:rPr>
          <w:b/>
          <w:sz w:val="28"/>
          <w:szCs w:val="28"/>
        </w:rPr>
      </w:pPr>
      <w:r>
        <w:rPr>
          <w:b/>
          <w:sz w:val="28"/>
          <w:szCs w:val="28"/>
        </w:rPr>
        <w:t xml:space="preserve">О-Д5 </w:t>
      </w:r>
      <w:r w:rsidRPr="009D7ABB">
        <w:rPr>
          <w:b/>
          <w:sz w:val="28"/>
          <w:szCs w:val="28"/>
        </w:rPr>
        <w:t>Общественно-деловая зона административно-деловых объектов</w:t>
      </w:r>
    </w:p>
    <w:p w:rsidR="009D7ABB" w:rsidRPr="009D7ABB" w:rsidRDefault="009D7ABB" w:rsidP="009D7AB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57"/>
        <w:gridCol w:w="653"/>
        <w:gridCol w:w="562"/>
        <w:gridCol w:w="2200"/>
        <w:gridCol w:w="642"/>
        <w:gridCol w:w="689"/>
        <w:gridCol w:w="2490"/>
        <w:gridCol w:w="640"/>
        <w:gridCol w:w="662"/>
        <w:gridCol w:w="2490"/>
        <w:gridCol w:w="640"/>
      </w:tblGrid>
      <w:tr w:rsidR="0063153E" w:rsidRPr="003D1A9E" w:rsidTr="00953EAD">
        <w:trPr>
          <w:tblHeader/>
        </w:trPr>
        <w:tc>
          <w:tcPr>
            <w:tcW w:w="2426" w:type="pct"/>
            <w:gridSpan w:val="6"/>
            <w:vAlign w:val="center"/>
          </w:tcPr>
          <w:p w:rsidR="0063153E" w:rsidRPr="003D1A9E" w:rsidRDefault="0063153E" w:rsidP="0063153E">
            <w:pPr>
              <w:ind w:right="21"/>
              <w:jc w:val="center"/>
              <w:rPr>
                <w:b/>
                <w:lang w:val="en-US"/>
              </w:rPr>
            </w:pPr>
            <w:r w:rsidRPr="003D1A9E">
              <w:rPr>
                <w:b/>
              </w:rPr>
              <w:t>Основной вид разрешенного использования</w:t>
            </w:r>
          </w:p>
        </w:tc>
        <w:tc>
          <w:tcPr>
            <w:tcW w:w="2574" w:type="pct"/>
            <w:gridSpan w:val="6"/>
            <w:vAlign w:val="center"/>
          </w:tcPr>
          <w:p w:rsidR="0063153E" w:rsidRPr="003D1A9E" w:rsidRDefault="0063153E" w:rsidP="0063153E">
            <w:pPr>
              <w:ind w:right="21"/>
              <w:jc w:val="center"/>
              <w:rPr>
                <w:b/>
                <w:lang w:val="en-US"/>
              </w:rPr>
            </w:pPr>
            <w:r w:rsidRPr="003D1A9E">
              <w:rPr>
                <w:b/>
              </w:rPr>
              <w:t>Условно разрешенный</w:t>
            </w:r>
            <w:r w:rsidR="00752A44">
              <w:rPr>
                <w:b/>
              </w:rPr>
              <w:t xml:space="preserve"> </w:t>
            </w:r>
            <w:r w:rsidRPr="003D1A9E">
              <w:rPr>
                <w:b/>
              </w:rPr>
              <w:t>вид использования</w:t>
            </w:r>
          </w:p>
        </w:tc>
      </w:tr>
      <w:tr w:rsidR="0063153E" w:rsidRPr="003D1A9E" w:rsidTr="00953EAD">
        <w:trPr>
          <w:tblHeader/>
        </w:trPr>
        <w:tc>
          <w:tcPr>
            <w:tcW w:w="190" w:type="pct"/>
            <w:vMerge w:val="restart"/>
            <w:vAlign w:val="center"/>
          </w:tcPr>
          <w:p w:rsidR="0063153E" w:rsidRPr="003D1A9E" w:rsidRDefault="0063153E" w:rsidP="0063153E">
            <w:pPr>
              <w:ind w:right="21"/>
              <w:jc w:val="center"/>
            </w:pPr>
            <w:r w:rsidRPr="003D1A9E">
              <w:t>№ п/п</w:t>
            </w:r>
          </w:p>
        </w:tc>
        <w:tc>
          <w:tcPr>
            <w:tcW w:w="865" w:type="pct"/>
            <w:vMerge w:val="restart"/>
            <w:vAlign w:val="center"/>
          </w:tcPr>
          <w:p w:rsidR="0063153E" w:rsidRPr="003D1A9E" w:rsidRDefault="0063153E" w:rsidP="0063153E">
            <w:pPr>
              <w:ind w:right="21"/>
              <w:jc w:val="center"/>
            </w:pPr>
            <w:r w:rsidRPr="003D1A9E">
              <w:t>Наименование</w:t>
            </w:r>
          </w:p>
        </w:tc>
        <w:tc>
          <w:tcPr>
            <w:tcW w:w="221" w:type="pct"/>
            <w:vMerge w:val="restart"/>
            <w:vAlign w:val="center"/>
          </w:tcPr>
          <w:p w:rsidR="0063153E" w:rsidRPr="003D1A9E" w:rsidRDefault="0063153E" w:rsidP="0063153E">
            <w:pPr>
              <w:ind w:right="21"/>
              <w:jc w:val="center"/>
            </w:pPr>
            <w:r w:rsidRPr="003D1A9E">
              <w:t>Код</w:t>
            </w:r>
          </w:p>
        </w:tc>
        <w:tc>
          <w:tcPr>
            <w:tcW w:w="1150" w:type="pct"/>
            <w:gridSpan w:val="3"/>
            <w:vAlign w:val="center"/>
          </w:tcPr>
          <w:p w:rsidR="0063153E" w:rsidRPr="003D1A9E" w:rsidRDefault="0063153E" w:rsidP="0063153E">
            <w:pPr>
              <w:ind w:right="21"/>
              <w:jc w:val="center"/>
              <w:rPr>
                <w:b/>
              </w:rPr>
            </w:pPr>
            <w:r w:rsidRPr="003D1A9E">
              <w:rPr>
                <w:b/>
              </w:rPr>
              <w:t>Вспомогательный вид</w:t>
            </w:r>
            <w:r w:rsidR="00752A44">
              <w:rPr>
                <w:b/>
              </w:rPr>
              <w:t xml:space="preserve"> </w:t>
            </w:r>
            <w:r w:rsidRPr="003D1A9E">
              <w:rPr>
                <w:b/>
              </w:rPr>
              <w:t>разрешенного использования</w:t>
            </w:r>
          </w:p>
        </w:tc>
        <w:tc>
          <w:tcPr>
            <w:tcW w:w="233" w:type="pct"/>
            <w:vMerge w:val="restart"/>
            <w:vAlign w:val="center"/>
          </w:tcPr>
          <w:p w:rsidR="0063153E" w:rsidRPr="003D1A9E" w:rsidRDefault="0063153E" w:rsidP="0063153E">
            <w:pPr>
              <w:ind w:right="21"/>
              <w:jc w:val="center"/>
            </w:pPr>
            <w:r w:rsidRPr="003D1A9E">
              <w:t>№ п/п</w:t>
            </w:r>
          </w:p>
        </w:tc>
        <w:tc>
          <w:tcPr>
            <w:tcW w:w="842" w:type="pct"/>
            <w:vMerge w:val="restart"/>
            <w:vAlign w:val="center"/>
          </w:tcPr>
          <w:p w:rsidR="0063153E" w:rsidRPr="003D1A9E" w:rsidRDefault="0063153E" w:rsidP="0063153E">
            <w:pPr>
              <w:ind w:right="21"/>
              <w:jc w:val="center"/>
            </w:pPr>
            <w:r w:rsidRPr="003D1A9E">
              <w:t>Наименование</w:t>
            </w:r>
          </w:p>
        </w:tc>
        <w:tc>
          <w:tcPr>
            <w:tcW w:w="216" w:type="pct"/>
            <w:vMerge w:val="restart"/>
            <w:vAlign w:val="center"/>
          </w:tcPr>
          <w:p w:rsidR="0063153E" w:rsidRPr="003D1A9E" w:rsidRDefault="0063153E" w:rsidP="0063153E">
            <w:pPr>
              <w:ind w:right="21"/>
              <w:jc w:val="center"/>
            </w:pPr>
            <w:r w:rsidRPr="003D1A9E">
              <w:t>Код</w:t>
            </w:r>
          </w:p>
        </w:tc>
        <w:tc>
          <w:tcPr>
            <w:tcW w:w="1282" w:type="pct"/>
            <w:gridSpan w:val="3"/>
            <w:vAlign w:val="center"/>
          </w:tcPr>
          <w:p w:rsidR="0063153E" w:rsidRPr="003D1A9E" w:rsidRDefault="0063153E" w:rsidP="0063153E">
            <w:pPr>
              <w:ind w:right="21"/>
              <w:jc w:val="center"/>
              <w:rPr>
                <w:b/>
                <w:lang w:val="en-US"/>
              </w:rPr>
            </w:pPr>
            <w:r w:rsidRPr="003D1A9E">
              <w:rPr>
                <w:b/>
              </w:rPr>
              <w:t>Вспомогательный вид</w:t>
            </w:r>
            <w:r w:rsidR="00752A44">
              <w:rPr>
                <w:b/>
              </w:rPr>
              <w:t xml:space="preserve"> </w:t>
            </w:r>
            <w:r w:rsidRPr="003D1A9E">
              <w:rPr>
                <w:b/>
              </w:rPr>
              <w:t>разрешенного использования</w:t>
            </w:r>
          </w:p>
        </w:tc>
      </w:tr>
      <w:tr w:rsidR="0063153E" w:rsidRPr="003D1A9E" w:rsidTr="00953EAD">
        <w:trPr>
          <w:tblHeader/>
        </w:trPr>
        <w:tc>
          <w:tcPr>
            <w:tcW w:w="190" w:type="pct"/>
            <w:vMerge/>
            <w:vAlign w:val="center"/>
          </w:tcPr>
          <w:p w:rsidR="0063153E" w:rsidRPr="003D1A9E" w:rsidRDefault="0063153E" w:rsidP="0063153E">
            <w:pPr>
              <w:ind w:right="21"/>
              <w:jc w:val="center"/>
              <w:rPr>
                <w:b/>
              </w:rPr>
            </w:pPr>
          </w:p>
        </w:tc>
        <w:tc>
          <w:tcPr>
            <w:tcW w:w="865" w:type="pct"/>
            <w:vMerge/>
            <w:vAlign w:val="center"/>
          </w:tcPr>
          <w:p w:rsidR="0063153E" w:rsidRPr="003D1A9E" w:rsidRDefault="0063153E" w:rsidP="0063153E">
            <w:pPr>
              <w:ind w:right="21"/>
              <w:jc w:val="center"/>
              <w:rPr>
                <w:b/>
              </w:rPr>
            </w:pPr>
          </w:p>
        </w:tc>
        <w:tc>
          <w:tcPr>
            <w:tcW w:w="221" w:type="pct"/>
            <w:vMerge/>
            <w:vAlign w:val="center"/>
          </w:tcPr>
          <w:p w:rsidR="0063153E" w:rsidRPr="003D1A9E" w:rsidRDefault="0063153E" w:rsidP="0063153E">
            <w:pPr>
              <w:ind w:right="21"/>
              <w:jc w:val="center"/>
              <w:rPr>
                <w:b/>
              </w:rPr>
            </w:pPr>
          </w:p>
        </w:tc>
        <w:tc>
          <w:tcPr>
            <w:tcW w:w="190" w:type="pct"/>
            <w:vAlign w:val="center"/>
          </w:tcPr>
          <w:p w:rsidR="0063153E" w:rsidRPr="003D1A9E" w:rsidRDefault="0063153E" w:rsidP="0063153E">
            <w:pPr>
              <w:ind w:right="21"/>
              <w:jc w:val="center"/>
            </w:pPr>
            <w:r w:rsidRPr="003D1A9E">
              <w:t>№ п/п</w:t>
            </w:r>
          </w:p>
        </w:tc>
        <w:tc>
          <w:tcPr>
            <w:tcW w:w="744" w:type="pct"/>
            <w:vAlign w:val="center"/>
          </w:tcPr>
          <w:p w:rsidR="0063153E" w:rsidRPr="003D1A9E" w:rsidRDefault="0063153E" w:rsidP="0063153E">
            <w:pPr>
              <w:ind w:right="21"/>
              <w:jc w:val="center"/>
            </w:pPr>
            <w:r w:rsidRPr="003D1A9E">
              <w:t>Наименование</w:t>
            </w:r>
          </w:p>
        </w:tc>
        <w:tc>
          <w:tcPr>
            <w:tcW w:w="217" w:type="pct"/>
            <w:vAlign w:val="center"/>
          </w:tcPr>
          <w:p w:rsidR="0063153E" w:rsidRPr="003D1A9E" w:rsidRDefault="0063153E" w:rsidP="0063153E">
            <w:pPr>
              <w:ind w:right="21"/>
              <w:jc w:val="center"/>
            </w:pPr>
            <w:r w:rsidRPr="003D1A9E">
              <w:t>Код</w:t>
            </w:r>
          </w:p>
        </w:tc>
        <w:tc>
          <w:tcPr>
            <w:tcW w:w="233" w:type="pct"/>
            <w:vMerge/>
            <w:vAlign w:val="center"/>
          </w:tcPr>
          <w:p w:rsidR="0063153E" w:rsidRPr="003D1A9E" w:rsidRDefault="0063153E" w:rsidP="0063153E">
            <w:pPr>
              <w:ind w:right="21"/>
              <w:jc w:val="center"/>
              <w:rPr>
                <w:b/>
              </w:rPr>
            </w:pPr>
          </w:p>
        </w:tc>
        <w:tc>
          <w:tcPr>
            <w:tcW w:w="842" w:type="pct"/>
            <w:vMerge/>
            <w:vAlign w:val="center"/>
          </w:tcPr>
          <w:p w:rsidR="0063153E" w:rsidRPr="003D1A9E" w:rsidRDefault="0063153E" w:rsidP="0063153E">
            <w:pPr>
              <w:ind w:right="21"/>
              <w:jc w:val="center"/>
              <w:rPr>
                <w:b/>
              </w:rPr>
            </w:pPr>
          </w:p>
        </w:tc>
        <w:tc>
          <w:tcPr>
            <w:tcW w:w="216" w:type="pct"/>
            <w:vMerge/>
            <w:vAlign w:val="center"/>
          </w:tcPr>
          <w:p w:rsidR="0063153E" w:rsidRPr="003D1A9E" w:rsidRDefault="0063153E" w:rsidP="0063153E">
            <w:pPr>
              <w:ind w:right="21"/>
              <w:jc w:val="center"/>
              <w:rPr>
                <w:b/>
                <w:lang w:val="en-US"/>
              </w:rPr>
            </w:pPr>
          </w:p>
        </w:tc>
        <w:tc>
          <w:tcPr>
            <w:tcW w:w="224" w:type="pct"/>
            <w:vAlign w:val="center"/>
          </w:tcPr>
          <w:p w:rsidR="0063153E" w:rsidRPr="003D1A9E" w:rsidRDefault="0063153E" w:rsidP="0063153E">
            <w:pPr>
              <w:ind w:right="21"/>
              <w:jc w:val="center"/>
            </w:pPr>
            <w:r w:rsidRPr="003D1A9E">
              <w:t>№ п/п</w:t>
            </w:r>
          </w:p>
        </w:tc>
        <w:tc>
          <w:tcPr>
            <w:tcW w:w="842" w:type="pct"/>
            <w:vAlign w:val="center"/>
          </w:tcPr>
          <w:p w:rsidR="0063153E" w:rsidRPr="003D1A9E" w:rsidRDefault="0063153E" w:rsidP="0063153E">
            <w:pPr>
              <w:ind w:right="21"/>
              <w:jc w:val="center"/>
            </w:pPr>
            <w:r w:rsidRPr="003D1A9E">
              <w:t>Наименование</w:t>
            </w:r>
          </w:p>
        </w:tc>
        <w:tc>
          <w:tcPr>
            <w:tcW w:w="216" w:type="pct"/>
            <w:vAlign w:val="center"/>
          </w:tcPr>
          <w:p w:rsidR="0063153E" w:rsidRPr="003D1A9E" w:rsidRDefault="0063153E" w:rsidP="0063153E">
            <w:pPr>
              <w:ind w:right="21"/>
              <w:jc w:val="center"/>
            </w:pPr>
            <w:r w:rsidRPr="003D1A9E">
              <w:t>Код</w:t>
            </w:r>
          </w:p>
        </w:tc>
      </w:tr>
      <w:tr w:rsidR="0063153E" w:rsidRPr="003D1A9E" w:rsidTr="00953EAD">
        <w:tc>
          <w:tcPr>
            <w:tcW w:w="190" w:type="pct"/>
          </w:tcPr>
          <w:p w:rsidR="0063153E" w:rsidRPr="003D1A9E" w:rsidRDefault="0063153E" w:rsidP="00CA4997">
            <w:pPr>
              <w:numPr>
                <w:ilvl w:val="0"/>
                <w:numId w:val="16"/>
              </w:numPr>
              <w:ind w:right="21"/>
            </w:pPr>
          </w:p>
        </w:tc>
        <w:tc>
          <w:tcPr>
            <w:tcW w:w="865" w:type="pct"/>
          </w:tcPr>
          <w:p w:rsidR="0063153E" w:rsidRPr="003D1A9E" w:rsidRDefault="009D7ABB" w:rsidP="0063153E">
            <w:pPr>
              <w:ind w:right="21"/>
            </w:pPr>
            <w:r>
              <w:t>Социальное обслуживание</w:t>
            </w:r>
          </w:p>
        </w:tc>
        <w:tc>
          <w:tcPr>
            <w:tcW w:w="221" w:type="pct"/>
          </w:tcPr>
          <w:p w:rsidR="0063153E" w:rsidRPr="003D1A9E" w:rsidRDefault="0063153E" w:rsidP="0063153E">
            <w:pPr>
              <w:ind w:right="21"/>
            </w:pPr>
            <w:r w:rsidRPr="003D1A9E">
              <w:t>3.</w:t>
            </w:r>
            <w:r w:rsidR="009D7ABB">
              <w:t>2</w:t>
            </w:r>
          </w:p>
        </w:tc>
        <w:tc>
          <w:tcPr>
            <w:tcW w:w="190" w:type="pct"/>
          </w:tcPr>
          <w:p w:rsidR="0063153E" w:rsidRPr="003D1A9E" w:rsidRDefault="0063153E" w:rsidP="0063153E">
            <w:pPr>
              <w:ind w:right="21"/>
            </w:pPr>
            <w:r w:rsidRPr="003D1A9E">
              <w:t>1.</w:t>
            </w:r>
          </w:p>
          <w:p w:rsidR="0063153E" w:rsidRPr="003D1A9E" w:rsidRDefault="0063153E" w:rsidP="0063153E">
            <w:pPr>
              <w:ind w:right="21"/>
            </w:pPr>
          </w:p>
          <w:p w:rsidR="0063153E" w:rsidRPr="003D1A9E" w:rsidRDefault="0063153E" w:rsidP="0063153E">
            <w:pPr>
              <w:ind w:right="21"/>
            </w:pPr>
            <w:r w:rsidRPr="003D1A9E">
              <w:t>2.</w:t>
            </w:r>
          </w:p>
          <w:p w:rsidR="0063153E" w:rsidRPr="003D1A9E" w:rsidRDefault="0063153E" w:rsidP="0063153E">
            <w:pPr>
              <w:ind w:right="21"/>
            </w:pPr>
          </w:p>
          <w:p w:rsidR="0063153E" w:rsidRPr="003D1A9E" w:rsidRDefault="0063153E" w:rsidP="0063153E">
            <w:pPr>
              <w:ind w:right="21"/>
            </w:pPr>
            <w:r w:rsidRPr="003D1A9E">
              <w:t>3.</w:t>
            </w:r>
          </w:p>
          <w:p w:rsidR="0063153E" w:rsidRPr="003D1A9E" w:rsidRDefault="0063153E" w:rsidP="0063153E">
            <w:pPr>
              <w:ind w:right="21"/>
            </w:pPr>
          </w:p>
          <w:p w:rsidR="0063153E" w:rsidRPr="003D1A9E" w:rsidRDefault="0063153E" w:rsidP="0063153E">
            <w:pPr>
              <w:ind w:right="21"/>
            </w:pPr>
            <w:r w:rsidRPr="003D1A9E">
              <w:t>4.</w:t>
            </w:r>
          </w:p>
          <w:p w:rsidR="0063153E" w:rsidRPr="003D1A9E" w:rsidRDefault="0063153E" w:rsidP="0063153E">
            <w:pPr>
              <w:ind w:right="21"/>
            </w:pPr>
          </w:p>
        </w:tc>
        <w:tc>
          <w:tcPr>
            <w:tcW w:w="744" w:type="pct"/>
          </w:tcPr>
          <w:p w:rsidR="0063153E" w:rsidRPr="003D1A9E" w:rsidRDefault="0063153E" w:rsidP="0063153E">
            <w:pPr>
              <w:ind w:right="21"/>
            </w:pPr>
            <w:r w:rsidRPr="003D1A9E">
              <w:t>Коммунальное обслуживание</w:t>
            </w:r>
          </w:p>
          <w:p w:rsidR="0063153E" w:rsidRPr="003D1A9E" w:rsidRDefault="0063153E" w:rsidP="0063153E">
            <w:pPr>
              <w:ind w:right="21"/>
            </w:pPr>
            <w:r w:rsidRPr="003D1A9E">
              <w:t>Общественное питание</w:t>
            </w:r>
          </w:p>
          <w:p w:rsidR="0063153E" w:rsidRPr="003D1A9E" w:rsidRDefault="0063153E" w:rsidP="0063153E">
            <w:pPr>
              <w:ind w:right="21"/>
            </w:pPr>
            <w:r w:rsidRPr="003D1A9E">
              <w:rPr>
                <w:rFonts w:ascii="Times New Roman CYR" w:hAnsi="Times New Roman CYR" w:cs="Times New Roman CYR"/>
              </w:rPr>
              <w:t>Обслуживание автотранспорта</w:t>
            </w:r>
          </w:p>
          <w:p w:rsidR="0063153E" w:rsidRPr="003D1A9E" w:rsidRDefault="0063153E" w:rsidP="0063153E">
            <w:pPr>
              <w:ind w:right="21"/>
              <w:rPr>
                <w:lang w:val="en-US"/>
              </w:rPr>
            </w:pPr>
            <w:r w:rsidRPr="003D1A9E">
              <w:rPr>
                <w:rFonts w:ascii="Times New Roman CYR" w:hAnsi="Times New Roman CYR" w:cs="Times New Roman CYR"/>
              </w:rPr>
              <w:t>Историко-культурная деятельность</w:t>
            </w:r>
          </w:p>
        </w:tc>
        <w:tc>
          <w:tcPr>
            <w:tcW w:w="217" w:type="pct"/>
          </w:tcPr>
          <w:p w:rsidR="0063153E" w:rsidRPr="003D1A9E" w:rsidRDefault="0063153E" w:rsidP="0063153E">
            <w:pPr>
              <w:ind w:right="21"/>
            </w:pPr>
            <w:r w:rsidRPr="003D1A9E">
              <w:t>3.1</w:t>
            </w:r>
          </w:p>
          <w:p w:rsidR="0063153E" w:rsidRPr="003D1A9E" w:rsidRDefault="0063153E" w:rsidP="0063153E">
            <w:pPr>
              <w:ind w:right="21"/>
            </w:pPr>
          </w:p>
          <w:p w:rsidR="0063153E" w:rsidRPr="003D1A9E" w:rsidRDefault="0063153E" w:rsidP="0063153E">
            <w:pPr>
              <w:ind w:right="21"/>
            </w:pPr>
            <w:r w:rsidRPr="003D1A9E">
              <w:t>4.6</w:t>
            </w:r>
          </w:p>
          <w:p w:rsidR="0063153E" w:rsidRPr="003D1A9E" w:rsidRDefault="0063153E" w:rsidP="0063153E">
            <w:pPr>
              <w:ind w:right="21"/>
            </w:pPr>
          </w:p>
          <w:p w:rsidR="0063153E" w:rsidRPr="003D1A9E" w:rsidRDefault="0063153E" w:rsidP="0063153E">
            <w:pPr>
              <w:ind w:right="21"/>
            </w:pPr>
            <w:r w:rsidRPr="003D1A9E">
              <w:t>4.9</w:t>
            </w:r>
          </w:p>
          <w:p w:rsidR="0063153E" w:rsidRPr="003D1A9E" w:rsidRDefault="0063153E" w:rsidP="0063153E">
            <w:pPr>
              <w:ind w:right="21"/>
            </w:pPr>
          </w:p>
          <w:p w:rsidR="0063153E" w:rsidRPr="003D1A9E" w:rsidRDefault="0063153E" w:rsidP="0063153E">
            <w:pPr>
              <w:ind w:right="21"/>
            </w:pPr>
            <w:r w:rsidRPr="003D1A9E">
              <w:t>9.3</w:t>
            </w:r>
          </w:p>
          <w:p w:rsidR="0063153E" w:rsidRPr="003D1A9E" w:rsidRDefault="0063153E" w:rsidP="0063153E">
            <w:pPr>
              <w:ind w:right="21"/>
            </w:pPr>
          </w:p>
        </w:tc>
        <w:tc>
          <w:tcPr>
            <w:tcW w:w="233" w:type="pct"/>
          </w:tcPr>
          <w:p w:rsidR="0063153E" w:rsidRPr="003D1A9E" w:rsidRDefault="0063153E" w:rsidP="00CA4997">
            <w:pPr>
              <w:numPr>
                <w:ilvl w:val="0"/>
                <w:numId w:val="17"/>
              </w:numPr>
              <w:ind w:right="21"/>
              <w:rPr>
                <w:lang w:val="en-US"/>
              </w:rPr>
            </w:pPr>
          </w:p>
        </w:tc>
        <w:tc>
          <w:tcPr>
            <w:tcW w:w="842"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c>
          <w:tcPr>
            <w:tcW w:w="224" w:type="pct"/>
          </w:tcPr>
          <w:p w:rsidR="0063153E" w:rsidRPr="003D1A9E" w:rsidRDefault="0063153E" w:rsidP="0063153E">
            <w:pPr>
              <w:ind w:right="21"/>
            </w:pPr>
          </w:p>
        </w:tc>
        <w:tc>
          <w:tcPr>
            <w:tcW w:w="842" w:type="pct"/>
          </w:tcPr>
          <w:p w:rsidR="0063153E" w:rsidRPr="003D1A9E" w:rsidRDefault="0063153E" w:rsidP="0063153E">
            <w:pPr>
              <w:ind w:right="21"/>
            </w:pPr>
          </w:p>
        </w:tc>
        <w:tc>
          <w:tcPr>
            <w:tcW w:w="216" w:type="pct"/>
          </w:tcPr>
          <w:p w:rsidR="0063153E" w:rsidRPr="003D1A9E" w:rsidRDefault="0063153E" w:rsidP="0063153E">
            <w:pPr>
              <w:ind w:right="21"/>
            </w:pPr>
          </w:p>
        </w:tc>
      </w:tr>
      <w:tr w:rsidR="0063153E" w:rsidRPr="003D1A9E" w:rsidTr="00953EAD">
        <w:tc>
          <w:tcPr>
            <w:tcW w:w="190" w:type="pct"/>
          </w:tcPr>
          <w:p w:rsidR="0063153E" w:rsidRPr="003D1A9E" w:rsidRDefault="0063153E" w:rsidP="00CA4997">
            <w:pPr>
              <w:numPr>
                <w:ilvl w:val="0"/>
                <w:numId w:val="16"/>
              </w:numPr>
              <w:ind w:right="21"/>
            </w:pPr>
          </w:p>
        </w:tc>
        <w:tc>
          <w:tcPr>
            <w:tcW w:w="865" w:type="pct"/>
          </w:tcPr>
          <w:p w:rsidR="0063153E" w:rsidRPr="003D1A9E" w:rsidRDefault="009D7ABB" w:rsidP="00DE5242">
            <w:pPr>
              <w:ind w:right="21"/>
            </w:pPr>
            <w:r>
              <w:rPr>
                <w:rFonts w:ascii="Times New Roman CYR" w:hAnsi="Times New Roman CYR" w:cs="Times New Roman CYR"/>
              </w:rPr>
              <w:t xml:space="preserve">Общественное </w:t>
            </w:r>
            <w:r w:rsidR="00DE5242">
              <w:rPr>
                <w:rFonts w:ascii="Times New Roman CYR" w:hAnsi="Times New Roman CYR" w:cs="Times New Roman CYR"/>
              </w:rPr>
              <w:t>управление</w:t>
            </w:r>
          </w:p>
        </w:tc>
        <w:tc>
          <w:tcPr>
            <w:tcW w:w="221" w:type="pct"/>
          </w:tcPr>
          <w:p w:rsidR="0063153E" w:rsidRPr="003D1A9E" w:rsidRDefault="00DE5242" w:rsidP="009D7ABB">
            <w:pPr>
              <w:ind w:right="21"/>
            </w:pPr>
            <w:r>
              <w:t>3.8</w:t>
            </w:r>
          </w:p>
        </w:tc>
        <w:tc>
          <w:tcPr>
            <w:tcW w:w="190" w:type="pct"/>
          </w:tcPr>
          <w:p w:rsidR="0063153E" w:rsidRPr="003D1A9E" w:rsidRDefault="00DE5242" w:rsidP="0063153E">
            <w:pPr>
              <w:ind w:right="21"/>
            </w:pPr>
            <w:r>
              <w:t>1.</w:t>
            </w:r>
          </w:p>
        </w:tc>
        <w:tc>
          <w:tcPr>
            <w:tcW w:w="744" w:type="pct"/>
          </w:tcPr>
          <w:p w:rsidR="0063153E" w:rsidRPr="003D1A9E" w:rsidRDefault="00DE5242" w:rsidP="0063153E">
            <w:pPr>
              <w:ind w:right="21"/>
            </w:pPr>
            <w:r w:rsidRPr="003D1A9E">
              <w:t>Коммунальное обслуживание</w:t>
            </w:r>
          </w:p>
        </w:tc>
        <w:tc>
          <w:tcPr>
            <w:tcW w:w="217" w:type="pct"/>
          </w:tcPr>
          <w:p w:rsidR="0063153E" w:rsidRPr="003D1A9E" w:rsidRDefault="00DE5242" w:rsidP="0063153E">
            <w:pPr>
              <w:ind w:right="21"/>
            </w:pPr>
            <w:r>
              <w:t>3.1</w:t>
            </w:r>
          </w:p>
        </w:tc>
        <w:tc>
          <w:tcPr>
            <w:tcW w:w="233" w:type="pct"/>
          </w:tcPr>
          <w:p w:rsidR="0063153E" w:rsidRPr="003D1A9E" w:rsidRDefault="0063153E" w:rsidP="00731BCC">
            <w:pPr>
              <w:ind w:left="360" w:right="21"/>
              <w:rPr>
                <w:lang w:val="en-US"/>
              </w:rPr>
            </w:pPr>
          </w:p>
        </w:tc>
        <w:tc>
          <w:tcPr>
            <w:tcW w:w="842" w:type="pct"/>
          </w:tcPr>
          <w:p w:rsidR="0063153E" w:rsidRPr="003D1A9E" w:rsidRDefault="0063153E" w:rsidP="0063153E">
            <w:pPr>
              <w:ind w:right="21"/>
              <w:rPr>
                <w:lang w:val="en-US"/>
              </w:rPr>
            </w:pPr>
          </w:p>
        </w:tc>
        <w:tc>
          <w:tcPr>
            <w:tcW w:w="216" w:type="pct"/>
          </w:tcPr>
          <w:p w:rsidR="0063153E" w:rsidRPr="003D1A9E" w:rsidRDefault="0063153E" w:rsidP="0063153E">
            <w:pPr>
              <w:ind w:right="21"/>
              <w:rPr>
                <w:lang w:val="en-US"/>
              </w:rPr>
            </w:pPr>
          </w:p>
        </w:tc>
        <w:tc>
          <w:tcPr>
            <w:tcW w:w="224" w:type="pct"/>
          </w:tcPr>
          <w:p w:rsidR="0063153E" w:rsidRPr="003D1A9E" w:rsidRDefault="0063153E" w:rsidP="0063153E">
            <w:pPr>
              <w:ind w:right="21"/>
            </w:pPr>
          </w:p>
        </w:tc>
        <w:tc>
          <w:tcPr>
            <w:tcW w:w="842" w:type="pct"/>
          </w:tcPr>
          <w:p w:rsidR="0063153E" w:rsidRPr="003D1A9E" w:rsidRDefault="0063153E" w:rsidP="0063153E">
            <w:pPr>
              <w:ind w:right="21"/>
            </w:pPr>
          </w:p>
        </w:tc>
        <w:tc>
          <w:tcPr>
            <w:tcW w:w="216" w:type="pct"/>
          </w:tcPr>
          <w:p w:rsidR="0063153E" w:rsidRPr="003D1A9E" w:rsidRDefault="0063153E" w:rsidP="0063153E">
            <w:pPr>
              <w:ind w:right="21"/>
            </w:pPr>
          </w:p>
        </w:tc>
      </w:tr>
      <w:tr w:rsidR="00953EAD" w:rsidRPr="003D1A9E" w:rsidTr="00953EAD">
        <w:tc>
          <w:tcPr>
            <w:tcW w:w="190" w:type="pct"/>
          </w:tcPr>
          <w:p w:rsidR="00953EAD" w:rsidRPr="003D1A9E" w:rsidRDefault="00953EAD" w:rsidP="00CA4997">
            <w:pPr>
              <w:numPr>
                <w:ilvl w:val="0"/>
                <w:numId w:val="16"/>
              </w:numPr>
              <w:ind w:right="21"/>
            </w:pPr>
          </w:p>
        </w:tc>
        <w:tc>
          <w:tcPr>
            <w:tcW w:w="865" w:type="pct"/>
          </w:tcPr>
          <w:p w:rsidR="00953EAD" w:rsidRDefault="00953EAD" w:rsidP="00DE5242">
            <w:pPr>
              <w:ind w:right="21"/>
              <w:rPr>
                <w:rFonts w:ascii="Times New Roman CYR" w:hAnsi="Times New Roman CYR" w:cs="Times New Roman CYR"/>
              </w:rPr>
            </w:pPr>
            <w:r>
              <w:rPr>
                <w:rFonts w:ascii="Times New Roman CYR" w:hAnsi="Times New Roman CYR" w:cs="Times New Roman CYR"/>
              </w:rPr>
              <w:t>Деловое управление</w:t>
            </w:r>
          </w:p>
        </w:tc>
        <w:tc>
          <w:tcPr>
            <w:tcW w:w="221" w:type="pct"/>
          </w:tcPr>
          <w:p w:rsidR="00953EAD" w:rsidRDefault="00953EAD" w:rsidP="009D7ABB">
            <w:pPr>
              <w:ind w:right="21"/>
            </w:pPr>
            <w:r>
              <w:t>4.1</w:t>
            </w:r>
          </w:p>
        </w:tc>
        <w:tc>
          <w:tcPr>
            <w:tcW w:w="190" w:type="pct"/>
          </w:tcPr>
          <w:p w:rsidR="00953EAD" w:rsidRDefault="00953EAD" w:rsidP="0063153E">
            <w:pPr>
              <w:ind w:right="21"/>
            </w:pPr>
            <w:r>
              <w:t>1.</w:t>
            </w:r>
          </w:p>
        </w:tc>
        <w:tc>
          <w:tcPr>
            <w:tcW w:w="744" w:type="pct"/>
          </w:tcPr>
          <w:p w:rsidR="00953EAD" w:rsidRPr="003D1A9E" w:rsidRDefault="00953EAD" w:rsidP="0063153E">
            <w:pPr>
              <w:ind w:right="21"/>
            </w:pPr>
            <w:r w:rsidRPr="003D1A9E">
              <w:t>Коммунальное обслуживание</w:t>
            </w:r>
          </w:p>
        </w:tc>
        <w:tc>
          <w:tcPr>
            <w:tcW w:w="217" w:type="pct"/>
          </w:tcPr>
          <w:p w:rsidR="00953EAD" w:rsidRDefault="00953EAD" w:rsidP="0063153E">
            <w:pPr>
              <w:ind w:right="21"/>
            </w:pPr>
            <w:r>
              <w:t>3.1</w:t>
            </w:r>
          </w:p>
        </w:tc>
        <w:tc>
          <w:tcPr>
            <w:tcW w:w="233" w:type="pct"/>
          </w:tcPr>
          <w:p w:rsidR="00953EAD" w:rsidRPr="003D1A9E" w:rsidRDefault="00953EAD" w:rsidP="00731BCC">
            <w:pPr>
              <w:ind w:left="360" w:right="21"/>
              <w:rPr>
                <w:lang w:val="en-US"/>
              </w:rPr>
            </w:pPr>
          </w:p>
        </w:tc>
        <w:tc>
          <w:tcPr>
            <w:tcW w:w="842" w:type="pct"/>
          </w:tcPr>
          <w:p w:rsidR="00953EAD" w:rsidRPr="003D1A9E" w:rsidRDefault="00953EAD" w:rsidP="0063153E">
            <w:pPr>
              <w:ind w:right="21"/>
              <w:rPr>
                <w:lang w:val="en-US"/>
              </w:rPr>
            </w:pPr>
          </w:p>
        </w:tc>
        <w:tc>
          <w:tcPr>
            <w:tcW w:w="216" w:type="pct"/>
          </w:tcPr>
          <w:p w:rsidR="00953EAD" w:rsidRPr="003D1A9E" w:rsidRDefault="00953EAD" w:rsidP="0063153E">
            <w:pPr>
              <w:ind w:right="21"/>
              <w:rPr>
                <w:lang w:val="en-US"/>
              </w:rPr>
            </w:pPr>
          </w:p>
        </w:tc>
        <w:tc>
          <w:tcPr>
            <w:tcW w:w="224" w:type="pct"/>
          </w:tcPr>
          <w:p w:rsidR="00953EAD" w:rsidRPr="003D1A9E" w:rsidRDefault="00953EAD" w:rsidP="0063153E">
            <w:pPr>
              <w:ind w:right="21"/>
            </w:pPr>
          </w:p>
        </w:tc>
        <w:tc>
          <w:tcPr>
            <w:tcW w:w="842" w:type="pct"/>
          </w:tcPr>
          <w:p w:rsidR="00953EAD" w:rsidRPr="003D1A9E" w:rsidRDefault="00953EAD" w:rsidP="0063153E">
            <w:pPr>
              <w:ind w:right="21"/>
            </w:pPr>
          </w:p>
        </w:tc>
        <w:tc>
          <w:tcPr>
            <w:tcW w:w="216" w:type="pct"/>
          </w:tcPr>
          <w:p w:rsidR="00953EAD" w:rsidRPr="003D1A9E" w:rsidRDefault="00953EAD" w:rsidP="0063153E">
            <w:pPr>
              <w:ind w:right="21"/>
            </w:pPr>
          </w:p>
        </w:tc>
      </w:tr>
      <w:tr w:rsidR="00953EAD" w:rsidRPr="003D1A9E" w:rsidTr="00953EAD">
        <w:tc>
          <w:tcPr>
            <w:tcW w:w="190" w:type="pct"/>
          </w:tcPr>
          <w:p w:rsidR="00953EAD" w:rsidRPr="003D1A9E" w:rsidRDefault="00953EAD" w:rsidP="00CA4997">
            <w:pPr>
              <w:numPr>
                <w:ilvl w:val="0"/>
                <w:numId w:val="16"/>
              </w:numPr>
              <w:ind w:right="21"/>
            </w:pPr>
          </w:p>
        </w:tc>
        <w:tc>
          <w:tcPr>
            <w:tcW w:w="865" w:type="pct"/>
          </w:tcPr>
          <w:p w:rsidR="00953EAD" w:rsidRPr="003D1A9E" w:rsidRDefault="00953EAD" w:rsidP="00F54998">
            <w:pPr>
              <w:ind w:right="21"/>
            </w:pPr>
            <w:r w:rsidRPr="003D1A9E">
              <w:t>Банковская и страховая деятельность</w:t>
            </w:r>
          </w:p>
        </w:tc>
        <w:tc>
          <w:tcPr>
            <w:tcW w:w="221" w:type="pct"/>
          </w:tcPr>
          <w:p w:rsidR="00953EAD" w:rsidRPr="003D1A9E" w:rsidRDefault="00953EAD" w:rsidP="00F54998">
            <w:pPr>
              <w:ind w:right="21"/>
            </w:pPr>
            <w:r w:rsidRPr="003D1A9E">
              <w:t>4.5</w:t>
            </w:r>
          </w:p>
        </w:tc>
        <w:tc>
          <w:tcPr>
            <w:tcW w:w="190" w:type="pct"/>
          </w:tcPr>
          <w:p w:rsidR="00953EAD" w:rsidRPr="003D1A9E" w:rsidRDefault="00953EAD" w:rsidP="00F54998">
            <w:pPr>
              <w:ind w:right="21"/>
            </w:pPr>
            <w:r w:rsidRPr="003D1A9E">
              <w:t>1.</w:t>
            </w:r>
          </w:p>
        </w:tc>
        <w:tc>
          <w:tcPr>
            <w:tcW w:w="744" w:type="pct"/>
          </w:tcPr>
          <w:p w:rsidR="00953EAD" w:rsidRPr="003D1A9E" w:rsidRDefault="00953EAD" w:rsidP="00F54998">
            <w:pPr>
              <w:ind w:right="21"/>
              <w:rPr>
                <w:lang w:val="en-US"/>
              </w:rPr>
            </w:pPr>
            <w:r w:rsidRPr="003D1A9E">
              <w:t>Коммунальное обслуживание</w:t>
            </w:r>
          </w:p>
        </w:tc>
        <w:tc>
          <w:tcPr>
            <w:tcW w:w="217" w:type="pct"/>
          </w:tcPr>
          <w:p w:rsidR="00953EAD" w:rsidRPr="003D1A9E" w:rsidRDefault="00953EAD" w:rsidP="00F54998">
            <w:pPr>
              <w:ind w:right="21"/>
            </w:pPr>
            <w:r w:rsidRPr="003D1A9E">
              <w:t>3.1</w:t>
            </w:r>
          </w:p>
        </w:tc>
        <w:tc>
          <w:tcPr>
            <w:tcW w:w="233" w:type="pct"/>
          </w:tcPr>
          <w:p w:rsidR="00953EAD" w:rsidRPr="003D1A9E" w:rsidRDefault="00953EAD" w:rsidP="00731BCC">
            <w:pPr>
              <w:ind w:left="360" w:right="21"/>
              <w:rPr>
                <w:lang w:val="en-US"/>
              </w:rPr>
            </w:pPr>
          </w:p>
        </w:tc>
        <w:tc>
          <w:tcPr>
            <w:tcW w:w="842" w:type="pct"/>
          </w:tcPr>
          <w:p w:rsidR="00953EAD" w:rsidRPr="003D1A9E" w:rsidRDefault="00953EAD" w:rsidP="0063153E">
            <w:pPr>
              <w:ind w:right="21"/>
              <w:rPr>
                <w:lang w:val="en-US"/>
              </w:rPr>
            </w:pPr>
          </w:p>
        </w:tc>
        <w:tc>
          <w:tcPr>
            <w:tcW w:w="216" w:type="pct"/>
          </w:tcPr>
          <w:p w:rsidR="00953EAD" w:rsidRPr="003D1A9E" w:rsidRDefault="00953EAD" w:rsidP="0063153E">
            <w:pPr>
              <w:ind w:right="21"/>
              <w:rPr>
                <w:lang w:val="en-US"/>
              </w:rPr>
            </w:pPr>
          </w:p>
        </w:tc>
        <w:tc>
          <w:tcPr>
            <w:tcW w:w="224" w:type="pct"/>
          </w:tcPr>
          <w:p w:rsidR="00953EAD" w:rsidRPr="003D1A9E" w:rsidRDefault="00953EAD" w:rsidP="0063153E">
            <w:pPr>
              <w:ind w:right="21"/>
            </w:pPr>
          </w:p>
        </w:tc>
        <w:tc>
          <w:tcPr>
            <w:tcW w:w="842" w:type="pct"/>
          </w:tcPr>
          <w:p w:rsidR="00953EAD" w:rsidRPr="003D1A9E" w:rsidRDefault="00953EAD" w:rsidP="0063153E">
            <w:pPr>
              <w:ind w:right="21"/>
            </w:pPr>
          </w:p>
        </w:tc>
        <w:tc>
          <w:tcPr>
            <w:tcW w:w="216" w:type="pct"/>
          </w:tcPr>
          <w:p w:rsidR="00953EAD" w:rsidRPr="003D1A9E" w:rsidRDefault="00953EAD" w:rsidP="0063153E">
            <w:pPr>
              <w:ind w:right="21"/>
            </w:pPr>
          </w:p>
        </w:tc>
      </w:tr>
      <w:tr w:rsidR="00953EAD" w:rsidRPr="003D1A9E" w:rsidTr="00953EAD">
        <w:tc>
          <w:tcPr>
            <w:tcW w:w="190" w:type="pct"/>
          </w:tcPr>
          <w:p w:rsidR="00953EAD" w:rsidRPr="003D1A9E" w:rsidRDefault="00953EAD" w:rsidP="00CA4997">
            <w:pPr>
              <w:numPr>
                <w:ilvl w:val="0"/>
                <w:numId w:val="16"/>
              </w:numPr>
              <w:ind w:right="21"/>
            </w:pPr>
          </w:p>
        </w:tc>
        <w:tc>
          <w:tcPr>
            <w:tcW w:w="865" w:type="pct"/>
          </w:tcPr>
          <w:p w:rsidR="00953EAD" w:rsidRPr="003D1A9E" w:rsidRDefault="00953EAD" w:rsidP="0063153E">
            <w:pPr>
              <w:ind w:right="21"/>
            </w:pPr>
            <w:r>
              <w:t xml:space="preserve">Историко-культурная деятельность </w:t>
            </w:r>
          </w:p>
        </w:tc>
        <w:tc>
          <w:tcPr>
            <w:tcW w:w="221" w:type="pct"/>
          </w:tcPr>
          <w:p w:rsidR="00953EAD" w:rsidRPr="008B73A4" w:rsidRDefault="00953EAD" w:rsidP="0063153E">
            <w:pPr>
              <w:ind w:right="21"/>
            </w:pPr>
            <w:r>
              <w:t>9.3</w:t>
            </w:r>
          </w:p>
        </w:tc>
        <w:tc>
          <w:tcPr>
            <w:tcW w:w="190" w:type="pct"/>
          </w:tcPr>
          <w:p w:rsidR="00953EAD" w:rsidRPr="003D1A9E" w:rsidRDefault="00953EAD" w:rsidP="0063153E">
            <w:pPr>
              <w:ind w:right="21"/>
            </w:pPr>
          </w:p>
        </w:tc>
        <w:tc>
          <w:tcPr>
            <w:tcW w:w="744" w:type="pct"/>
          </w:tcPr>
          <w:p w:rsidR="00953EAD" w:rsidRPr="003D1A9E" w:rsidRDefault="00953EAD" w:rsidP="0063153E">
            <w:pPr>
              <w:ind w:right="21"/>
            </w:pPr>
          </w:p>
        </w:tc>
        <w:tc>
          <w:tcPr>
            <w:tcW w:w="217" w:type="pct"/>
          </w:tcPr>
          <w:p w:rsidR="00953EAD" w:rsidRPr="003D1A9E" w:rsidRDefault="00953EAD" w:rsidP="0063153E">
            <w:pPr>
              <w:ind w:right="21"/>
            </w:pPr>
          </w:p>
        </w:tc>
        <w:tc>
          <w:tcPr>
            <w:tcW w:w="233" w:type="pct"/>
          </w:tcPr>
          <w:p w:rsidR="00953EAD" w:rsidRPr="003D1A9E" w:rsidRDefault="00953EAD" w:rsidP="0063153E">
            <w:pPr>
              <w:ind w:right="21"/>
            </w:pPr>
          </w:p>
        </w:tc>
        <w:tc>
          <w:tcPr>
            <w:tcW w:w="842" w:type="pct"/>
          </w:tcPr>
          <w:p w:rsidR="00953EAD" w:rsidRPr="003D1A9E" w:rsidRDefault="00953EAD" w:rsidP="0063153E">
            <w:pPr>
              <w:ind w:right="21"/>
            </w:pPr>
          </w:p>
        </w:tc>
        <w:tc>
          <w:tcPr>
            <w:tcW w:w="216" w:type="pct"/>
          </w:tcPr>
          <w:p w:rsidR="00953EAD" w:rsidRPr="003D1A9E" w:rsidRDefault="00953EAD" w:rsidP="0063153E">
            <w:pPr>
              <w:ind w:right="21"/>
            </w:pPr>
          </w:p>
        </w:tc>
        <w:tc>
          <w:tcPr>
            <w:tcW w:w="224" w:type="pct"/>
          </w:tcPr>
          <w:p w:rsidR="00953EAD" w:rsidRPr="003D1A9E" w:rsidRDefault="00953EAD" w:rsidP="0063153E">
            <w:pPr>
              <w:ind w:right="21"/>
            </w:pPr>
          </w:p>
        </w:tc>
        <w:tc>
          <w:tcPr>
            <w:tcW w:w="842" w:type="pct"/>
          </w:tcPr>
          <w:p w:rsidR="00953EAD" w:rsidRPr="003D1A9E" w:rsidRDefault="00953EAD" w:rsidP="0063153E">
            <w:pPr>
              <w:ind w:right="21"/>
              <w:rPr>
                <w:lang w:val="en-US"/>
              </w:rPr>
            </w:pPr>
          </w:p>
        </w:tc>
        <w:tc>
          <w:tcPr>
            <w:tcW w:w="216" w:type="pct"/>
          </w:tcPr>
          <w:p w:rsidR="00953EAD" w:rsidRPr="003D1A9E" w:rsidRDefault="00953EAD" w:rsidP="0063153E">
            <w:pPr>
              <w:ind w:right="21"/>
            </w:pPr>
          </w:p>
        </w:tc>
      </w:tr>
    </w:tbl>
    <w:p w:rsidR="0063153E" w:rsidRPr="003D1A9E" w:rsidRDefault="0063153E" w:rsidP="0063153E">
      <w:pPr>
        <w:ind w:left="360" w:right="21"/>
      </w:pPr>
    </w:p>
    <w:p w:rsidR="0063153E" w:rsidRDefault="0063153E" w:rsidP="0063153E">
      <w:pPr>
        <w:jc w:val="center"/>
        <w:rPr>
          <w:b/>
          <w:bCs/>
          <w:sz w:val="28"/>
          <w:szCs w:val="28"/>
        </w:rPr>
      </w:pPr>
      <w:r w:rsidRPr="003D1A9E">
        <w:rPr>
          <w:b/>
          <w:bCs/>
          <w:sz w:val="28"/>
          <w:szCs w:val="28"/>
        </w:rPr>
        <w:t>Предельные размеры земельных участков и предельные параметры разрешенного строительства</w:t>
      </w:r>
    </w:p>
    <w:p w:rsidR="00BE7013" w:rsidRDefault="00BE7013" w:rsidP="0063153E">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DE5242" w:rsidRPr="007C0580" w:rsidTr="00F54998">
        <w:trPr>
          <w:tblHeader/>
        </w:trPr>
        <w:tc>
          <w:tcPr>
            <w:tcW w:w="297"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rPr>
                <w:b/>
                <w:bCs/>
              </w:rPr>
            </w:pPr>
            <w:r w:rsidRPr="007C0580">
              <w:rPr>
                <w:b/>
                <w:bCs/>
              </w:rPr>
              <w:t>Единицы</w:t>
            </w:r>
          </w:p>
          <w:p w:rsidR="00DE5242" w:rsidRPr="007C0580" w:rsidRDefault="00DE5242" w:rsidP="00F54998">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rPr>
                <w:b/>
                <w:bCs/>
              </w:rPr>
            </w:pPr>
            <w:r w:rsidRPr="007C0580">
              <w:rPr>
                <w:b/>
                <w:bCs/>
              </w:rPr>
              <w:t>Размер</w:t>
            </w:r>
          </w:p>
        </w:tc>
      </w:tr>
      <w:tr w:rsidR="00DE5242" w:rsidRPr="007C0580" w:rsidTr="00F54998">
        <w:tc>
          <w:tcPr>
            <w:tcW w:w="297" w:type="pct"/>
            <w:tcBorders>
              <w:top w:val="single" w:sz="4" w:space="0" w:color="auto"/>
              <w:left w:val="single" w:sz="4" w:space="0" w:color="auto"/>
              <w:bottom w:val="single" w:sz="4" w:space="0" w:color="auto"/>
              <w:right w:val="single" w:sz="4" w:space="0" w:color="auto"/>
            </w:tcBorders>
          </w:tcPr>
          <w:p w:rsidR="00DE5242" w:rsidRPr="007C0580" w:rsidRDefault="00DE5242" w:rsidP="00CA4997">
            <w:pPr>
              <w:numPr>
                <w:ilvl w:val="0"/>
                <w:numId w:val="3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pPr>
            <w:r w:rsidRPr="00992E1A">
              <w:rPr>
                <w:rFonts w:eastAsia="BatangChe"/>
              </w:rPr>
              <w:t>Минимальный отступ от красной линии до линии застройки</w:t>
            </w:r>
          </w:p>
        </w:tc>
        <w:tc>
          <w:tcPr>
            <w:tcW w:w="567"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pPr>
            <w:r>
              <w:t>5</w:t>
            </w:r>
          </w:p>
        </w:tc>
      </w:tr>
      <w:tr w:rsidR="00DE5242" w:rsidRPr="007C0580" w:rsidTr="00F54998">
        <w:tc>
          <w:tcPr>
            <w:tcW w:w="297" w:type="pct"/>
            <w:tcBorders>
              <w:top w:val="single" w:sz="4" w:space="0" w:color="auto"/>
              <w:left w:val="single" w:sz="4" w:space="0" w:color="auto"/>
              <w:bottom w:val="single" w:sz="4" w:space="0" w:color="auto"/>
              <w:right w:val="single" w:sz="4" w:space="0" w:color="auto"/>
            </w:tcBorders>
          </w:tcPr>
          <w:p w:rsidR="00DE5242" w:rsidRPr="007C0580" w:rsidRDefault="00DE5242" w:rsidP="00CA4997">
            <w:pPr>
              <w:numPr>
                <w:ilvl w:val="0"/>
                <w:numId w:val="3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pPr>
            <w:r w:rsidRPr="007C0580">
              <w:t xml:space="preserve">Минимальное расстояние от </w:t>
            </w:r>
            <w:r>
              <w:t>объекта</w:t>
            </w:r>
            <w:r w:rsidRPr="007C0580">
              <w:t xml:space="preserve"> до красной линии проездов</w:t>
            </w:r>
          </w:p>
        </w:tc>
        <w:tc>
          <w:tcPr>
            <w:tcW w:w="567"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pPr>
            <w:r w:rsidRPr="007C0580">
              <w:t>3</w:t>
            </w:r>
          </w:p>
        </w:tc>
      </w:tr>
      <w:tr w:rsidR="00DE5242" w:rsidRPr="007C0580" w:rsidTr="00F54998">
        <w:tc>
          <w:tcPr>
            <w:tcW w:w="297" w:type="pct"/>
            <w:tcBorders>
              <w:top w:val="single" w:sz="4" w:space="0" w:color="auto"/>
              <w:left w:val="single" w:sz="4" w:space="0" w:color="auto"/>
              <w:bottom w:val="single" w:sz="4" w:space="0" w:color="auto"/>
              <w:right w:val="single" w:sz="4" w:space="0" w:color="auto"/>
            </w:tcBorders>
          </w:tcPr>
          <w:p w:rsidR="00DE5242" w:rsidRPr="007C0580" w:rsidRDefault="00DE5242" w:rsidP="00CA4997">
            <w:pPr>
              <w:numPr>
                <w:ilvl w:val="0"/>
                <w:numId w:val="3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pPr>
            <w:r w:rsidRPr="007C0580">
              <w:t xml:space="preserve">Минимальное расстояние от </w:t>
            </w:r>
            <w:r>
              <w:t>объекта</w:t>
            </w:r>
            <w:r w:rsidRPr="007C0580">
              <w:t xml:space="preserve">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pPr>
            <w:r w:rsidRPr="007C0580">
              <w:t>3</w:t>
            </w:r>
          </w:p>
        </w:tc>
      </w:tr>
      <w:tr w:rsidR="00DE5242" w:rsidRPr="007C0580" w:rsidTr="00F54998">
        <w:tc>
          <w:tcPr>
            <w:tcW w:w="297" w:type="pct"/>
            <w:tcBorders>
              <w:top w:val="single" w:sz="4" w:space="0" w:color="auto"/>
              <w:left w:val="single" w:sz="4" w:space="0" w:color="auto"/>
              <w:bottom w:val="single" w:sz="4" w:space="0" w:color="auto"/>
              <w:right w:val="single" w:sz="4" w:space="0" w:color="auto"/>
            </w:tcBorders>
          </w:tcPr>
          <w:p w:rsidR="00DE5242" w:rsidRPr="007C0580" w:rsidRDefault="00DE5242" w:rsidP="00CA4997">
            <w:pPr>
              <w:numPr>
                <w:ilvl w:val="0"/>
                <w:numId w:val="3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pPr>
            <w:r>
              <w:t>Минимальный размер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DE5242" w:rsidRPr="00851228" w:rsidRDefault="00DE5242" w:rsidP="00F54998">
            <w:pPr>
              <w:ind w:right="21"/>
              <w:jc w:val="center"/>
            </w:pPr>
            <w:r>
              <w:t>1000</w:t>
            </w:r>
          </w:p>
        </w:tc>
      </w:tr>
      <w:tr w:rsidR="00DE5242" w:rsidRPr="007C0580" w:rsidTr="00F54998">
        <w:tc>
          <w:tcPr>
            <w:tcW w:w="297" w:type="pct"/>
            <w:tcBorders>
              <w:top w:val="single" w:sz="4" w:space="0" w:color="auto"/>
              <w:left w:val="single" w:sz="4" w:space="0" w:color="auto"/>
              <w:bottom w:val="single" w:sz="4" w:space="0" w:color="auto"/>
              <w:right w:val="single" w:sz="4" w:space="0" w:color="auto"/>
            </w:tcBorders>
          </w:tcPr>
          <w:p w:rsidR="00DE5242" w:rsidRPr="007C0580" w:rsidRDefault="00DE5242" w:rsidP="00CA4997">
            <w:pPr>
              <w:numPr>
                <w:ilvl w:val="0"/>
                <w:numId w:val="3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pPr>
            <w:r w:rsidRPr="007C0580">
              <w:t>Этажность</w:t>
            </w:r>
          </w:p>
        </w:tc>
        <w:tc>
          <w:tcPr>
            <w:tcW w:w="567"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pPr>
            <w:r w:rsidRPr="007C0580">
              <w:t>1-3</w:t>
            </w:r>
          </w:p>
        </w:tc>
      </w:tr>
      <w:tr w:rsidR="00DE5242" w:rsidRPr="007C0580" w:rsidTr="00F54998">
        <w:tc>
          <w:tcPr>
            <w:tcW w:w="297" w:type="pct"/>
            <w:tcBorders>
              <w:top w:val="single" w:sz="4" w:space="0" w:color="auto"/>
              <w:left w:val="single" w:sz="4" w:space="0" w:color="auto"/>
              <w:bottom w:val="single" w:sz="4" w:space="0" w:color="auto"/>
              <w:right w:val="single" w:sz="4" w:space="0" w:color="auto"/>
            </w:tcBorders>
          </w:tcPr>
          <w:p w:rsidR="00DE5242" w:rsidRPr="007C0580" w:rsidRDefault="00DE5242" w:rsidP="00CA4997">
            <w:pPr>
              <w:numPr>
                <w:ilvl w:val="0"/>
                <w:numId w:val="37"/>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pPr>
            <w:r>
              <w:t>Максимальный процент</w:t>
            </w:r>
            <w:r w:rsidRPr="007C0580">
              <w:t xml:space="preserve"> застройки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pPr>
            <w:r>
              <w:t>%</w:t>
            </w:r>
          </w:p>
        </w:tc>
        <w:tc>
          <w:tcPr>
            <w:tcW w:w="473" w:type="pct"/>
            <w:tcBorders>
              <w:top w:val="single" w:sz="4" w:space="0" w:color="auto"/>
              <w:left w:val="single" w:sz="4" w:space="0" w:color="auto"/>
              <w:bottom w:val="single" w:sz="4" w:space="0" w:color="auto"/>
              <w:right w:val="single" w:sz="4" w:space="0" w:color="auto"/>
            </w:tcBorders>
          </w:tcPr>
          <w:p w:rsidR="00DE5242" w:rsidRPr="007C0580" w:rsidRDefault="00DE5242" w:rsidP="00F54998">
            <w:pPr>
              <w:ind w:right="21"/>
              <w:jc w:val="center"/>
            </w:pPr>
            <w:r>
              <w:t>80</w:t>
            </w:r>
          </w:p>
        </w:tc>
      </w:tr>
    </w:tbl>
    <w:p w:rsidR="00DE5242" w:rsidRPr="003D1A9E" w:rsidRDefault="00DE5242" w:rsidP="0063153E">
      <w:pPr>
        <w:jc w:val="center"/>
        <w:rPr>
          <w:b/>
          <w:bCs/>
          <w:sz w:val="28"/>
          <w:szCs w:val="28"/>
        </w:rPr>
      </w:pPr>
    </w:p>
    <w:p w:rsidR="0063153E" w:rsidRPr="003D1A9E" w:rsidRDefault="0063153E" w:rsidP="0063153E">
      <w:pPr>
        <w:autoSpaceDE w:val="0"/>
        <w:autoSpaceDN w:val="0"/>
        <w:adjustRightInd w:val="0"/>
        <w:ind w:right="21" w:firstLine="709"/>
        <w:jc w:val="both"/>
      </w:pPr>
      <w:r w:rsidRPr="003D1A9E">
        <w:t xml:space="preserve">Требования к параметрам сооружений и границам земельных участков в соответствии со следующими документами: </w:t>
      </w:r>
    </w:p>
    <w:p w:rsidR="0063153E" w:rsidRPr="003D1A9E" w:rsidRDefault="0063153E" w:rsidP="0063153E">
      <w:pPr>
        <w:tabs>
          <w:tab w:val="left" w:pos="408"/>
          <w:tab w:val="num" w:pos="720"/>
        </w:tabs>
        <w:autoSpaceDE w:val="0"/>
        <w:autoSpaceDN w:val="0"/>
        <w:adjustRightInd w:val="0"/>
        <w:ind w:left="720" w:right="21" w:hanging="360"/>
        <w:jc w:val="both"/>
      </w:pPr>
      <w:r w:rsidRPr="003D1A9E">
        <w:t>Свод правил «Градостроительство. Планировка и застройка городских и сельских поселений. Актуализированная редакция СНиП 2.07.01-89*». СП 42.13330.2011, Приложение Ж;</w:t>
      </w:r>
    </w:p>
    <w:p w:rsidR="0063153E" w:rsidRPr="003D1A9E" w:rsidRDefault="0063153E" w:rsidP="0063153E">
      <w:pPr>
        <w:tabs>
          <w:tab w:val="left" w:pos="408"/>
          <w:tab w:val="num" w:pos="720"/>
        </w:tabs>
        <w:autoSpaceDE w:val="0"/>
        <w:autoSpaceDN w:val="0"/>
        <w:adjustRightInd w:val="0"/>
        <w:ind w:left="720" w:right="21" w:hanging="360"/>
      </w:pPr>
      <w:r w:rsidRPr="003D1A9E">
        <w:t>СНиП 31-06-2009 «Общественные здания и сооружения»;</w:t>
      </w:r>
    </w:p>
    <w:p w:rsidR="00BE7013" w:rsidRPr="003D1A9E" w:rsidRDefault="0063153E" w:rsidP="00BE7013">
      <w:pPr>
        <w:tabs>
          <w:tab w:val="left" w:pos="408"/>
          <w:tab w:val="num" w:pos="720"/>
        </w:tabs>
        <w:autoSpaceDE w:val="0"/>
        <w:autoSpaceDN w:val="0"/>
        <w:adjustRightInd w:val="0"/>
        <w:ind w:left="720" w:right="21" w:hanging="360"/>
      </w:pPr>
      <w:r w:rsidRPr="003D1A9E">
        <w:t>другие действующие нормативные документы и технические регламенты.</w:t>
      </w:r>
    </w:p>
    <w:p w:rsidR="0063153E" w:rsidRPr="00BB1CB3" w:rsidRDefault="00BB1CB3" w:rsidP="00833F76">
      <w:pPr>
        <w:pStyle w:val="4"/>
        <w:jc w:val="center"/>
        <w:rPr>
          <w:rFonts w:ascii="Times New Roman" w:hAnsi="Times New Roman"/>
        </w:rPr>
      </w:pPr>
      <w:r>
        <w:rPr>
          <w:rFonts w:ascii="Times New Roman" w:hAnsi="Times New Roman"/>
        </w:rPr>
        <w:t>П</w:t>
      </w:r>
      <w:r w:rsidR="0063153E" w:rsidRPr="0063153E">
        <w:rPr>
          <w:rFonts w:ascii="Times New Roman" w:hAnsi="Times New Roman"/>
        </w:rPr>
        <w:t xml:space="preserve">1 </w:t>
      </w:r>
      <w:r w:rsidRPr="00BB1CB3">
        <w:rPr>
          <w:rFonts w:ascii="Times New Roman" w:hAnsi="Times New Roman"/>
        </w:rPr>
        <w:t>Зона произво</w:t>
      </w:r>
      <w:r w:rsidR="002A7F5E">
        <w:rPr>
          <w:rFonts w:ascii="Times New Roman" w:hAnsi="Times New Roman"/>
        </w:rPr>
        <w:t xml:space="preserve">дственно-коммунальных объектов </w:t>
      </w:r>
      <w:r w:rsidRPr="00BB1CB3">
        <w:rPr>
          <w:rFonts w:ascii="Times New Roman" w:hAnsi="Times New Roman"/>
        </w:rPr>
        <w:t>V класса опасности</w:t>
      </w:r>
    </w:p>
    <w:p w:rsidR="0063153E" w:rsidRPr="00260B74" w:rsidRDefault="0063153E" w:rsidP="006315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48"/>
        <w:gridCol w:w="657"/>
        <w:gridCol w:w="561"/>
        <w:gridCol w:w="2173"/>
        <w:gridCol w:w="642"/>
        <w:gridCol w:w="677"/>
        <w:gridCol w:w="2478"/>
        <w:gridCol w:w="717"/>
        <w:gridCol w:w="651"/>
        <w:gridCol w:w="2481"/>
        <w:gridCol w:w="640"/>
      </w:tblGrid>
      <w:tr w:rsidR="0063153E" w:rsidRPr="003D1A9E" w:rsidTr="0063153E">
        <w:trPr>
          <w:tblHeader/>
        </w:trPr>
        <w:tc>
          <w:tcPr>
            <w:tcW w:w="2415" w:type="pct"/>
            <w:gridSpan w:val="6"/>
            <w:vAlign w:val="center"/>
          </w:tcPr>
          <w:p w:rsidR="0063153E" w:rsidRPr="003D1A9E" w:rsidRDefault="0063153E" w:rsidP="0063153E">
            <w:pPr>
              <w:ind w:right="21"/>
              <w:jc w:val="center"/>
              <w:rPr>
                <w:b/>
                <w:lang w:val="en-US"/>
              </w:rPr>
            </w:pPr>
            <w:r w:rsidRPr="003D1A9E">
              <w:rPr>
                <w:b/>
              </w:rPr>
              <w:t>Основной вид разрешенного использования</w:t>
            </w:r>
          </w:p>
        </w:tc>
        <w:tc>
          <w:tcPr>
            <w:tcW w:w="2585" w:type="pct"/>
            <w:gridSpan w:val="6"/>
            <w:vAlign w:val="center"/>
          </w:tcPr>
          <w:p w:rsidR="0063153E" w:rsidRPr="003D1A9E" w:rsidRDefault="0063153E" w:rsidP="0063153E">
            <w:pPr>
              <w:ind w:right="21"/>
              <w:jc w:val="center"/>
              <w:rPr>
                <w:b/>
                <w:lang w:val="en-US"/>
              </w:rPr>
            </w:pPr>
            <w:r w:rsidRPr="003D1A9E">
              <w:rPr>
                <w:b/>
              </w:rPr>
              <w:t>Условно разрешенный</w:t>
            </w:r>
            <w:r w:rsidR="00752A44">
              <w:rPr>
                <w:b/>
              </w:rPr>
              <w:t xml:space="preserve"> </w:t>
            </w:r>
            <w:r w:rsidRPr="003D1A9E">
              <w:rPr>
                <w:b/>
              </w:rPr>
              <w:t>вид использования</w:t>
            </w:r>
          </w:p>
        </w:tc>
      </w:tr>
      <w:tr w:rsidR="0063153E" w:rsidRPr="003D1A9E" w:rsidTr="004B6B16">
        <w:trPr>
          <w:tblHeader/>
        </w:trPr>
        <w:tc>
          <w:tcPr>
            <w:tcW w:w="190" w:type="pct"/>
            <w:vMerge w:val="restart"/>
            <w:vAlign w:val="center"/>
          </w:tcPr>
          <w:p w:rsidR="0063153E" w:rsidRPr="003D1A9E" w:rsidRDefault="0063153E" w:rsidP="0063153E">
            <w:pPr>
              <w:ind w:right="21"/>
              <w:jc w:val="center"/>
            </w:pPr>
            <w:r w:rsidRPr="003D1A9E">
              <w:t>№ п/п</w:t>
            </w:r>
          </w:p>
        </w:tc>
        <w:tc>
          <w:tcPr>
            <w:tcW w:w="862" w:type="pct"/>
            <w:vMerge w:val="restart"/>
            <w:vAlign w:val="center"/>
          </w:tcPr>
          <w:p w:rsidR="0063153E" w:rsidRPr="003D1A9E" w:rsidRDefault="0063153E" w:rsidP="0063153E">
            <w:pPr>
              <w:ind w:right="21"/>
              <w:jc w:val="center"/>
            </w:pPr>
            <w:r w:rsidRPr="003D1A9E">
              <w:t>Наименование</w:t>
            </w:r>
          </w:p>
        </w:tc>
        <w:tc>
          <w:tcPr>
            <w:tcW w:w="222" w:type="pct"/>
            <w:vMerge w:val="restart"/>
            <w:vAlign w:val="center"/>
          </w:tcPr>
          <w:p w:rsidR="0063153E" w:rsidRPr="003D1A9E" w:rsidRDefault="0063153E" w:rsidP="0063153E">
            <w:pPr>
              <w:ind w:right="21"/>
              <w:jc w:val="center"/>
            </w:pPr>
            <w:r w:rsidRPr="003D1A9E">
              <w:t>Код</w:t>
            </w:r>
          </w:p>
        </w:tc>
        <w:tc>
          <w:tcPr>
            <w:tcW w:w="1142" w:type="pct"/>
            <w:gridSpan w:val="3"/>
            <w:vAlign w:val="center"/>
          </w:tcPr>
          <w:p w:rsidR="0063153E" w:rsidRPr="003D1A9E" w:rsidRDefault="0063153E" w:rsidP="0063153E">
            <w:pPr>
              <w:ind w:right="21"/>
              <w:jc w:val="center"/>
              <w:rPr>
                <w:b/>
              </w:rPr>
            </w:pPr>
            <w:r w:rsidRPr="003D1A9E">
              <w:rPr>
                <w:b/>
              </w:rPr>
              <w:t>Вспомогательный вид</w:t>
            </w:r>
            <w:r w:rsidR="00752A44">
              <w:rPr>
                <w:b/>
              </w:rPr>
              <w:t xml:space="preserve"> </w:t>
            </w:r>
            <w:r w:rsidRPr="003D1A9E">
              <w:rPr>
                <w:b/>
              </w:rPr>
              <w:t>разрешенного использования</w:t>
            </w:r>
          </w:p>
        </w:tc>
        <w:tc>
          <w:tcPr>
            <w:tcW w:w="229" w:type="pct"/>
            <w:vMerge w:val="restart"/>
            <w:vAlign w:val="center"/>
          </w:tcPr>
          <w:p w:rsidR="0063153E" w:rsidRPr="003D1A9E" w:rsidRDefault="0063153E" w:rsidP="0063153E">
            <w:pPr>
              <w:ind w:right="21"/>
              <w:jc w:val="center"/>
            </w:pPr>
            <w:r w:rsidRPr="003D1A9E">
              <w:t>№ п/п</w:t>
            </w:r>
          </w:p>
        </w:tc>
        <w:tc>
          <w:tcPr>
            <w:tcW w:w="838" w:type="pct"/>
            <w:vMerge w:val="restart"/>
            <w:vAlign w:val="center"/>
          </w:tcPr>
          <w:p w:rsidR="0063153E" w:rsidRPr="003D1A9E" w:rsidRDefault="0063153E" w:rsidP="0063153E">
            <w:pPr>
              <w:ind w:right="21"/>
              <w:jc w:val="center"/>
            </w:pPr>
            <w:r w:rsidRPr="003D1A9E">
              <w:t>Наименование</w:t>
            </w:r>
          </w:p>
        </w:tc>
        <w:tc>
          <w:tcPr>
            <w:tcW w:w="242" w:type="pct"/>
            <w:vMerge w:val="restart"/>
            <w:vAlign w:val="center"/>
          </w:tcPr>
          <w:p w:rsidR="0063153E" w:rsidRPr="003D1A9E" w:rsidRDefault="0063153E" w:rsidP="0063153E">
            <w:pPr>
              <w:ind w:right="21"/>
              <w:jc w:val="center"/>
            </w:pPr>
            <w:r w:rsidRPr="003D1A9E">
              <w:t>Код</w:t>
            </w:r>
          </w:p>
        </w:tc>
        <w:tc>
          <w:tcPr>
            <w:tcW w:w="1276" w:type="pct"/>
            <w:gridSpan w:val="3"/>
            <w:vAlign w:val="center"/>
          </w:tcPr>
          <w:p w:rsidR="0063153E" w:rsidRPr="003D1A9E" w:rsidRDefault="0063153E" w:rsidP="0063153E">
            <w:pPr>
              <w:ind w:right="21"/>
              <w:jc w:val="center"/>
              <w:rPr>
                <w:b/>
                <w:lang w:val="en-US"/>
              </w:rPr>
            </w:pPr>
            <w:r w:rsidRPr="003D1A9E">
              <w:rPr>
                <w:b/>
              </w:rPr>
              <w:t>Вспомогательный вид</w:t>
            </w:r>
            <w:r w:rsidR="00752A44">
              <w:rPr>
                <w:b/>
              </w:rPr>
              <w:t xml:space="preserve"> </w:t>
            </w:r>
            <w:r w:rsidRPr="003D1A9E">
              <w:rPr>
                <w:b/>
              </w:rPr>
              <w:t>разрешенного использования</w:t>
            </w:r>
          </w:p>
        </w:tc>
      </w:tr>
      <w:tr w:rsidR="0063153E" w:rsidRPr="003D1A9E" w:rsidTr="00253890">
        <w:trPr>
          <w:tblHeader/>
        </w:trPr>
        <w:tc>
          <w:tcPr>
            <w:tcW w:w="190" w:type="pct"/>
            <w:vMerge/>
            <w:vAlign w:val="center"/>
          </w:tcPr>
          <w:p w:rsidR="0063153E" w:rsidRPr="003D1A9E" w:rsidRDefault="0063153E" w:rsidP="0063153E">
            <w:pPr>
              <w:ind w:right="21"/>
              <w:jc w:val="center"/>
              <w:rPr>
                <w:b/>
              </w:rPr>
            </w:pPr>
          </w:p>
        </w:tc>
        <w:tc>
          <w:tcPr>
            <w:tcW w:w="862" w:type="pct"/>
            <w:vMerge/>
            <w:vAlign w:val="center"/>
          </w:tcPr>
          <w:p w:rsidR="0063153E" w:rsidRPr="003D1A9E" w:rsidRDefault="0063153E" w:rsidP="0063153E">
            <w:pPr>
              <w:ind w:right="21"/>
              <w:jc w:val="center"/>
              <w:rPr>
                <w:b/>
              </w:rPr>
            </w:pPr>
          </w:p>
        </w:tc>
        <w:tc>
          <w:tcPr>
            <w:tcW w:w="222" w:type="pct"/>
            <w:vMerge/>
            <w:vAlign w:val="center"/>
          </w:tcPr>
          <w:p w:rsidR="0063153E" w:rsidRPr="003D1A9E" w:rsidRDefault="0063153E" w:rsidP="0063153E">
            <w:pPr>
              <w:ind w:right="21"/>
              <w:jc w:val="center"/>
              <w:rPr>
                <w:b/>
              </w:rPr>
            </w:pPr>
          </w:p>
        </w:tc>
        <w:tc>
          <w:tcPr>
            <w:tcW w:w="190" w:type="pct"/>
            <w:vAlign w:val="center"/>
          </w:tcPr>
          <w:p w:rsidR="0063153E" w:rsidRPr="003D1A9E" w:rsidRDefault="0063153E" w:rsidP="0063153E">
            <w:pPr>
              <w:ind w:right="21"/>
              <w:jc w:val="center"/>
            </w:pPr>
            <w:r w:rsidRPr="003D1A9E">
              <w:t>№ п/п</w:t>
            </w:r>
          </w:p>
        </w:tc>
        <w:tc>
          <w:tcPr>
            <w:tcW w:w="735" w:type="pct"/>
            <w:vAlign w:val="center"/>
          </w:tcPr>
          <w:p w:rsidR="0063153E" w:rsidRPr="003D1A9E" w:rsidRDefault="0063153E" w:rsidP="0063153E">
            <w:pPr>
              <w:ind w:right="21"/>
              <w:jc w:val="center"/>
            </w:pPr>
            <w:r w:rsidRPr="003D1A9E">
              <w:t>Наименование</w:t>
            </w:r>
          </w:p>
        </w:tc>
        <w:tc>
          <w:tcPr>
            <w:tcW w:w="217" w:type="pct"/>
            <w:vAlign w:val="center"/>
          </w:tcPr>
          <w:p w:rsidR="0063153E" w:rsidRPr="003D1A9E" w:rsidRDefault="0063153E" w:rsidP="0063153E">
            <w:pPr>
              <w:ind w:right="21"/>
              <w:jc w:val="center"/>
            </w:pPr>
            <w:r w:rsidRPr="003D1A9E">
              <w:t>Код</w:t>
            </w:r>
          </w:p>
        </w:tc>
        <w:tc>
          <w:tcPr>
            <w:tcW w:w="229" w:type="pct"/>
            <w:vMerge/>
            <w:vAlign w:val="center"/>
          </w:tcPr>
          <w:p w:rsidR="0063153E" w:rsidRPr="003D1A9E" w:rsidRDefault="0063153E" w:rsidP="0063153E">
            <w:pPr>
              <w:ind w:right="21"/>
              <w:jc w:val="center"/>
              <w:rPr>
                <w:b/>
              </w:rPr>
            </w:pPr>
          </w:p>
        </w:tc>
        <w:tc>
          <w:tcPr>
            <w:tcW w:w="838" w:type="pct"/>
            <w:vMerge/>
            <w:vAlign w:val="center"/>
          </w:tcPr>
          <w:p w:rsidR="0063153E" w:rsidRPr="003D1A9E" w:rsidRDefault="0063153E" w:rsidP="0063153E">
            <w:pPr>
              <w:ind w:right="21"/>
              <w:jc w:val="center"/>
              <w:rPr>
                <w:b/>
              </w:rPr>
            </w:pPr>
          </w:p>
        </w:tc>
        <w:tc>
          <w:tcPr>
            <w:tcW w:w="242" w:type="pct"/>
            <w:vMerge/>
            <w:vAlign w:val="center"/>
          </w:tcPr>
          <w:p w:rsidR="0063153E" w:rsidRPr="003D1A9E" w:rsidRDefault="0063153E" w:rsidP="0063153E">
            <w:pPr>
              <w:ind w:right="21"/>
              <w:jc w:val="center"/>
              <w:rPr>
                <w:b/>
                <w:lang w:val="en-US"/>
              </w:rPr>
            </w:pPr>
          </w:p>
        </w:tc>
        <w:tc>
          <w:tcPr>
            <w:tcW w:w="220" w:type="pct"/>
            <w:vAlign w:val="center"/>
          </w:tcPr>
          <w:p w:rsidR="0063153E" w:rsidRPr="003D1A9E" w:rsidRDefault="0063153E" w:rsidP="0063153E">
            <w:pPr>
              <w:ind w:right="21"/>
              <w:jc w:val="center"/>
            </w:pPr>
            <w:r w:rsidRPr="003D1A9E">
              <w:t>№ п/п</w:t>
            </w:r>
          </w:p>
        </w:tc>
        <w:tc>
          <w:tcPr>
            <w:tcW w:w="839" w:type="pct"/>
            <w:vAlign w:val="center"/>
          </w:tcPr>
          <w:p w:rsidR="0063153E" w:rsidRPr="003D1A9E" w:rsidRDefault="0063153E" w:rsidP="0063153E">
            <w:pPr>
              <w:ind w:right="21"/>
              <w:jc w:val="center"/>
            </w:pPr>
            <w:r w:rsidRPr="003D1A9E">
              <w:t>Наименование</w:t>
            </w:r>
          </w:p>
        </w:tc>
        <w:tc>
          <w:tcPr>
            <w:tcW w:w="216" w:type="pct"/>
            <w:vAlign w:val="center"/>
          </w:tcPr>
          <w:p w:rsidR="0063153E" w:rsidRPr="003D1A9E" w:rsidRDefault="0063153E" w:rsidP="0063153E">
            <w:pPr>
              <w:ind w:right="21"/>
              <w:jc w:val="center"/>
            </w:pPr>
            <w:r w:rsidRPr="003D1A9E">
              <w:t>Код</w:t>
            </w:r>
          </w:p>
        </w:tc>
      </w:tr>
      <w:tr w:rsidR="004B6B16" w:rsidRPr="003D1A9E" w:rsidTr="00253890">
        <w:tc>
          <w:tcPr>
            <w:tcW w:w="190" w:type="pct"/>
          </w:tcPr>
          <w:p w:rsidR="004B6B16" w:rsidRPr="003D1A9E" w:rsidRDefault="004B6B16" w:rsidP="00CA4997">
            <w:pPr>
              <w:numPr>
                <w:ilvl w:val="0"/>
                <w:numId w:val="20"/>
              </w:numPr>
              <w:ind w:right="21"/>
            </w:pPr>
          </w:p>
        </w:tc>
        <w:tc>
          <w:tcPr>
            <w:tcW w:w="862" w:type="pct"/>
          </w:tcPr>
          <w:p w:rsidR="004B6B16" w:rsidRPr="003D1A9E" w:rsidRDefault="004B6B16" w:rsidP="004B6B16">
            <w:pPr>
              <w:ind w:right="21"/>
            </w:pPr>
            <w:r>
              <w:rPr>
                <w:rFonts w:ascii="Times New Roman CYR" w:hAnsi="Times New Roman CYR" w:cs="Times New Roman CYR"/>
              </w:rPr>
              <w:t>Скотоводство</w:t>
            </w:r>
          </w:p>
        </w:tc>
        <w:tc>
          <w:tcPr>
            <w:tcW w:w="222" w:type="pct"/>
          </w:tcPr>
          <w:p w:rsidR="004B6B16" w:rsidRPr="003D1A9E" w:rsidRDefault="004B6B16" w:rsidP="004B6B16">
            <w:pPr>
              <w:ind w:right="21"/>
            </w:pPr>
            <w:r>
              <w:t>1.8</w:t>
            </w:r>
          </w:p>
        </w:tc>
        <w:tc>
          <w:tcPr>
            <w:tcW w:w="190" w:type="pct"/>
          </w:tcPr>
          <w:p w:rsidR="004B6B16" w:rsidRPr="003D1A9E" w:rsidRDefault="004B6B16" w:rsidP="004B6B16">
            <w:pPr>
              <w:ind w:right="21"/>
            </w:pPr>
            <w:r w:rsidRPr="003D1A9E">
              <w:t>1.</w:t>
            </w:r>
          </w:p>
        </w:tc>
        <w:tc>
          <w:tcPr>
            <w:tcW w:w="735" w:type="pct"/>
          </w:tcPr>
          <w:p w:rsidR="004B6B16" w:rsidRPr="003D1A9E" w:rsidRDefault="004B6B16" w:rsidP="004B6B16">
            <w:pPr>
              <w:ind w:right="21"/>
              <w:rPr>
                <w:lang w:val="en-US"/>
              </w:rPr>
            </w:pPr>
            <w:r w:rsidRPr="003D1A9E">
              <w:t>Коммунальное обслуживание</w:t>
            </w:r>
          </w:p>
        </w:tc>
        <w:tc>
          <w:tcPr>
            <w:tcW w:w="217" w:type="pct"/>
          </w:tcPr>
          <w:p w:rsidR="004B6B16" w:rsidRPr="003D1A9E" w:rsidRDefault="004B6B16" w:rsidP="004B6B16">
            <w:pPr>
              <w:ind w:right="21"/>
            </w:pPr>
            <w:r w:rsidRPr="003D1A9E">
              <w:t>3.1</w:t>
            </w:r>
          </w:p>
        </w:tc>
        <w:tc>
          <w:tcPr>
            <w:tcW w:w="229" w:type="pct"/>
          </w:tcPr>
          <w:p w:rsidR="004B6B16" w:rsidRPr="003D1A9E" w:rsidRDefault="004B6B16" w:rsidP="00CA4997">
            <w:pPr>
              <w:numPr>
                <w:ilvl w:val="0"/>
                <w:numId w:val="21"/>
              </w:numPr>
              <w:ind w:right="21"/>
              <w:rPr>
                <w:lang w:val="en-US"/>
              </w:rPr>
            </w:pPr>
          </w:p>
        </w:tc>
        <w:tc>
          <w:tcPr>
            <w:tcW w:w="838" w:type="pct"/>
          </w:tcPr>
          <w:p w:rsidR="004B6B16" w:rsidRPr="003D1A9E" w:rsidRDefault="004B6B16" w:rsidP="004B6B16">
            <w:pPr>
              <w:ind w:right="21"/>
              <w:jc w:val="both"/>
            </w:pPr>
            <w:r w:rsidRPr="003D1A9E">
              <w:rPr>
                <w:rFonts w:ascii="Times New Roman CYR" w:hAnsi="Times New Roman CYR" w:cs="Times New Roman CYR"/>
              </w:rPr>
              <w:t>Объекты гаражного назначения</w:t>
            </w:r>
          </w:p>
        </w:tc>
        <w:tc>
          <w:tcPr>
            <w:tcW w:w="242" w:type="pct"/>
          </w:tcPr>
          <w:p w:rsidR="004B6B16" w:rsidRPr="003D1A9E" w:rsidRDefault="004B6B16" w:rsidP="004B6B16">
            <w:pPr>
              <w:ind w:right="21"/>
            </w:pPr>
            <w:r w:rsidRPr="003D1A9E">
              <w:t>2.7.1</w:t>
            </w:r>
          </w:p>
        </w:tc>
        <w:tc>
          <w:tcPr>
            <w:tcW w:w="220" w:type="pct"/>
          </w:tcPr>
          <w:p w:rsidR="004B6B16" w:rsidRPr="003D1A9E" w:rsidRDefault="004B6B16" w:rsidP="004B6B16">
            <w:pPr>
              <w:ind w:right="21"/>
            </w:pPr>
          </w:p>
        </w:tc>
        <w:tc>
          <w:tcPr>
            <w:tcW w:w="839" w:type="pct"/>
          </w:tcPr>
          <w:p w:rsidR="004B6B16" w:rsidRPr="003D1A9E" w:rsidRDefault="004B6B16" w:rsidP="004B6B16">
            <w:pPr>
              <w:ind w:right="21"/>
            </w:pPr>
          </w:p>
        </w:tc>
        <w:tc>
          <w:tcPr>
            <w:tcW w:w="216" w:type="pct"/>
          </w:tcPr>
          <w:p w:rsidR="004B6B16" w:rsidRPr="003D1A9E" w:rsidRDefault="004B6B16" w:rsidP="004B6B16">
            <w:pPr>
              <w:ind w:right="21"/>
            </w:pPr>
          </w:p>
        </w:tc>
      </w:tr>
      <w:tr w:rsidR="0063153E" w:rsidRPr="003D1A9E" w:rsidTr="00253890">
        <w:tc>
          <w:tcPr>
            <w:tcW w:w="190" w:type="pct"/>
          </w:tcPr>
          <w:p w:rsidR="0063153E" w:rsidRPr="003D1A9E" w:rsidRDefault="0063153E" w:rsidP="00CA4997">
            <w:pPr>
              <w:numPr>
                <w:ilvl w:val="0"/>
                <w:numId w:val="20"/>
              </w:numPr>
              <w:ind w:right="21"/>
            </w:pPr>
          </w:p>
        </w:tc>
        <w:tc>
          <w:tcPr>
            <w:tcW w:w="862" w:type="pct"/>
          </w:tcPr>
          <w:p w:rsidR="0063153E" w:rsidRPr="003D1A9E" w:rsidRDefault="004B6B16" w:rsidP="0063153E">
            <w:pPr>
              <w:ind w:right="21"/>
              <w:rPr>
                <w:rFonts w:ascii="Times New Roman CYR" w:hAnsi="Times New Roman CYR" w:cs="Times New Roman CYR"/>
              </w:rPr>
            </w:pPr>
            <w:r>
              <w:rPr>
                <w:rFonts w:ascii="Times New Roman CYR" w:hAnsi="Times New Roman CYR" w:cs="Times New Roman CYR"/>
              </w:rPr>
              <w:t>Животноводство</w:t>
            </w:r>
          </w:p>
        </w:tc>
        <w:tc>
          <w:tcPr>
            <w:tcW w:w="222" w:type="pct"/>
          </w:tcPr>
          <w:p w:rsidR="0063153E" w:rsidRPr="003D1A9E" w:rsidRDefault="004B6B16" w:rsidP="0063153E">
            <w:pPr>
              <w:ind w:right="21"/>
            </w:pPr>
            <w:r>
              <w:t>1.7</w:t>
            </w:r>
          </w:p>
        </w:tc>
        <w:tc>
          <w:tcPr>
            <w:tcW w:w="190" w:type="pct"/>
          </w:tcPr>
          <w:p w:rsidR="0063153E" w:rsidRPr="003D1A9E" w:rsidRDefault="0063153E" w:rsidP="0063153E">
            <w:pPr>
              <w:ind w:right="21"/>
            </w:pPr>
            <w:r w:rsidRPr="003D1A9E">
              <w:t>1.</w:t>
            </w:r>
          </w:p>
        </w:tc>
        <w:tc>
          <w:tcPr>
            <w:tcW w:w="735" w:type="pct"/>
          </w:tcPr>
          <w:p w:rsidR="0063153E" w:rsidRPr="003D1A9E" w:rsidRDefault="0063153E" w:rsidP="0063153E">
            <w:pPr>
              <w:ind w:right="21"/>
              <w:rPr>
                <w:lang w:val="en-US"/>
              </w:rPr>
            </w:pPr>
            <w:r w:rsidRPr="003D1A9E">
              <w:t>Коммунальное обслуживание</w:t>
            </w:r>
          </w:p>
        </w:tc>
        <w:tc>
          <w:tcPr>
            <w:tcW w:w="217" w:type="pct"/>
          </w:tcPr>
          <w:p w:rsidR="0063153E" w:rsidRPr="003D1A9E" w:rsidRDefault="0063153E" w:rsidP="0063153E">
            <w:pPr>
              <w:ind w:right="21"/>
            </w:pPr>
            <w:r w:rsidRPr="003D1A9E">
              <w:t>3.1</w:t>
            </w:r>
          </w:p>
        </w:tc>
        <w:tc>
          <w:tcPr>
            <w:tcW w:w="229" w:type="pct"/>
          </w:tcPr>
          <w:p w:rsidR="0063153E" w:rsidRPr="003D1A9E" w:rsidRDefault="0063153E" w:rsidP="00CA4997">
            <w:pPr>
              <w:numPr>
                <w:ilvl w:val="0"/>
                <w:numId w:val="21"/>
              </w:numPr>
              <w:ind w:right="21"/>
              <w:rPr>
                <w:lang w:val="en-US"/>
              </w:rPr>
            </w:pPr>
          </w:p>
        </w:tc>
        <w:tc>
          <w:tcPr>
            <w:tcW w:w="838" w:type="pct"/>
          </w:tcPr>
          <w:p w:rsidR="0063153E" w:rsidRPr="003D1A9E" w:rsidRDefault="0063153E" w:rsidP="0063153E">
            <w:pPr>
              <w:ind w:right="21"/>
            </w:pPr>
            <w:r w:rsidRPr="003D1A9E">
              <w:t>Магазины</w:t>
            </w:r>
          </w:p>
        </w:tc>
        <w:tc>
          <w:tcPr>
            <w:tcW w:w="242" w:type="pct"/>
          </w:tcPr>
          <w:p w:rsidR="0063153E" w:rsidRPr="003D1A9E" w:rsidRDefault="0063153E" w:rsidP="0063153E">
            <w:pPr>
              <w:ind w:right="21"/>
            </w:pPr>
            <w:r w:rsidRPr="003D1A9E">
              <w:t>4.4</w:t>
            </w:r>
          </w:p>
        </w:tc>
        <w:tc>
          <w:tcPr>
            <w:tcW w:w="220" w:type="pct"/>
          </w:tcPr>
          <w:p w:rsidR="0063153E" w:rsidRPr="003D1A9E" w:rsidRDefault="0063153E" w:rsidP="0063153E">
            <w:pPr>
              <w:ind w:right="21"/>
            </w:pPr>
            <w:r w:rsidRPr="003D1A9E">
              <w:t>1.</w:t>
            </w:r>
          </w:p>
        </w:tc>
        <w:tc>
          <w:tcPr>
            <w:tcW w:w="839"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r>
      <w:tr w:rsidR="00253890" w:rsidRPr="003D1A9E" w:rsidTr="00253890">
        <w:tc>
          <w:tcPr>
            <w:tcW w:w="190" w:type="pct"/>
          </w:tcPr>
          <w:p w:rsidR="00253890" w:rsidRPr="003D1A9E" w:rsidRDefault="00253890" w:rsidP="00CA4997">
            <w:pPr>
              <w:numPr>
                <w:ilvl w:val="0"/>
                <w:numId w:val="20"/>
              </w:numPr>
              <w:ind w:right="21"/>
            </w:pPr>
          </w:p>
        </w:tc>
        <w:tc>
          <w:tcPr>
            <w:tcW w:w="862" w:type="pct"/>
          </w:tcPr>
          <w:p w:rsidR="00253890" w:rsidRPr="003D1A9E" w:rsidRDefault="00253890" w:rsidP="00F54998">
            <w:pPr>
              <w:ind w:right="21"/>
              <w:rPr>
                <w:lang w:val="en-US"/>
              </w:rPr>
            </w:pPr>
            <w:r w:rsidRPr="003D1A9E">
              <w:t>Коммунальное обслуживание</w:t>
            </w:r>
          </w:p>
        </w:tc>
        <w:tc>
          <w:tcPr>
            <w:tcW w:w="222" w:type="pct"/>
          </w:tcPr>
          <w:p w:rsidR="00253890" w:rsidRPr="003D1A9E" w:rsidRDefault="00253890" w:rsidP="00F54998">
            <w:pPr>
              <w:ind w:right="21"/>
            </w:pPr>
            <w:r w:rsidRPr="003D1A9E">
              <w:t>3.1</w:t>
            </w:r>
          </w:p>
        </w:tc>
        <w:tc>
          <w:tcPr>
            <w:tcW w:w="190" w:type="pct"/>
          </w:tcPr>
          <w:p w:rsidR="00253890" w:rsidRPr="003D1A9E" w:rsidRDefault="00253890" w:rsidP="0063153E">
            <w:pPr>
              <w:ind w:right="21"/>
            </w:pPr>
          </w:p>
        </w:tc>
        <w:tc>
          <w:tcPr>
            <w:tcW w:w="735" w:type="pct"/>
          </w:tcPr>
          <w:p w:rsidR="00253890" w:rsidRPr="003D1A9E" w:rsidRDefault="00253890" w:rsidP="0063153E">
            <w:pPr>
              <w:ind w:right="21"/>
              <w:rPr>
                <w:lang w:val="en-US"/>
              </w:rPr>
            </w:pPr>
          </w:p>
        </w:tc>
        <w:tc>
          <w:tcPr>
            <w:tcW w:w="217" w:type="pct"/>
          </w:tcPr>
          <w:p w:rsidR="00253890" w:rsidRPr="003D1A9E" w:rsidRDefault="00253890" w:rsidP="0063153E">
            <w:pPr>
              <w:ind w:right="21"/>
            </w:pPr>
          </w:p>
        </w:tc>
        <w:tc>
          <w:tcPr>
            <w:tcW w:w="229" w:type="pct"/>
          </w:tcPr>
          <w:p w:rsidR="00253890" w:rsidRPr="003D1A9E" w:rsidRDefault="00253890" w:rsidP="00CA4997">
            <w:pPr>
              <w:numPr>
                <w:ilvl w:val="0"/>
                <w:numId w:val="21"/>
              </w:numPr>
              <w:ind w:right="21"/>
            </w:pPr>
          </w:p>
        </w:tc>
        <w:tc>
          <w:tcPr>
            <w:tcW w:w="838" w:type="pct"/>
          </w:tcPr>
          <w:p w:rsidR="00253890" w:rsidRPr="003D1A9E" w:rsidRDefault="00253890" w:rsidP="0063153E">
            <w:pPr>
              <w:ind w:right="21"/>
            </w:pPr>
            <w:r w:rsidRPr="003D1A9E">
              <w:t>Общественное питание</w:t>
            </w:r>
          </w:p>
        </w:tc>
        <w:tc>
          <w:tcPr>
            <w:tcW w:w="242" w:type="pct"/>
          </w:tcPr>
          <w:p w:rsidR="00253890" w:rsidRPr="003D1A9E" w:rsidRDefault="00253890" w:rsidP="0063153E">
            <w:pPr>
              <w:ind w:right="21"/>
            </w:pPr>
            <w:r w:rsidRPr="003D1A9E">
              <w:t>4.6</w:t>
            </w:r>
          </w:p>
        </w:tc>
        <w:tc>
          <w:tcPr>
            <w:tcW w:w="220" w:type="pct"/>
          </w:tcPr>
          <w:p w:rsidR="00253890" w:rsidRPr="003D1A9E" w:rsidRDefault="00253890" w:rsidP="0063153E">
            <w:pPr>
              <w:ind w:right="21"/>
            </w:pPr>
            <w:r w:rsidRPr="003D1A9E">
              <w:t>1.</w:t>
            </w:r>
          </w:p>
        </w:tc>
        <w:tc>
          <w:tcPr>
            <w:tcW w:w="839" w:type="pct"/>
          </w:tcPr>
          <w:p w:rsidR="00253890" w:rsidRPr="003D1A9E" w:rsidRDefault="00253890" w:rsidP="0063153E">
            <w:pPr>
              <w:ind w:right="21"/>
              <w:rPr>
                <w:lang w:val="en-US"/>
              </w:rPr>
            </w:pPr>
            <w:r w:rsidRPr="003D1A9E">
              <w:t>Коммунальное обслуживание</w:t>
            </w:r>
          </w:p>
        </w:tc>
        <w:tc>
          <w:tcPr>
            <w:tcW w:w="216" w:type="pct"/>
          </w:tcPr>
          <w:p w:rsidR="00253890" w:rsidRPr="003D1A9E" w:rsidRDefault="00253890" w:rsidP="0063153E">
            <w:pPr>
              <w:ind w:right="21"/>
            </w:pPr>
            <w:r w:rsidRPr="003D1A9E">
              <w:t>3.1</w:t>
            </w:r>
          </w:p>
        </w:tc>
      </w:tr>
      <w:tr w:rsidR="00253890" w:rsidRPr="003D1A9E" w:rsidTr="00253890">
        <w:tc>
          <w:tcPr>
            <w:tcW w:w="190" w:type="pct"/>
          </w:tcPr>
          <w:p w:rsidR="00253890" w:rsidRPr="003D1A9E" w:rsidRDefault="00253890" w:rsidP="00CA4997">
            <w:pPr>
              <w:numPr>
                <w:ilvl w:val="0"/>
                <w:numId w:val="20"/>
              </w:numPr>
              <w:ind w:right="21"/>
            </w:pPr>
          </w:p>
        </w:tc>
        <w:tc>
          <w:tcPr>
            <w:tcW w:w="862" w:type="pct"/>
          </w:tcPr>
          <w:p w:rsidR="00253890" w:rsidRPr="003D1A9E" w:rsidRDefault="00253890" w:rsidP="00F54998">
            <w:pPr>
              <w:ind w:right="21"/>
            </w:pPr>
            <w:r w:rsidRPr="003D1A9E">
              <w:rPr>
                <w:rFonts w:ascii="Times New Roman CYR" w:hAnsi="Times New Roman CYR" w:cs="Times New Roman CYR"/>
              </w:rPr>
              <w:t>Обслуживание автотранспорта</w:t>
            </w:r>
          </w:p>
        </w:tc>
        <w:tc>
          <w:tcPr>
            <w:tcW w:w="222" w:type="pct"/>
          </w:tcPr>
          <w:p w:rsidR="00253890" w:rsidRPr="003D1A9E" w:rsidRDefault="00253890" w:rsidP="00F54998">
            <w:pPr>
              <w:ind w:right="21"/>
            </w:pPr>
            <w:r w:rsidRPr="003D1A9E">
              <w:t>4.9</w:t>
            </w:r>
          </w:p>
        </w:tc>
        <w:tc>
          <w:tcPr>
            <w:tcW w:w="190" w:type="pct"/>
          </w:tcPr>
          <w:p w:rsidR="00253890" w:rsidRPr="003D1A9E" w:rsidRDefault="00253890" w:rsidP="00F54998">
            <w:pPr>
              <w:ind w:right="21"/>
            </w:pPr>
            <w:r w:rsidRPr="003D1A9E">
              <w:t>1.</w:t>
            </w:r>
          </w:p>
        </w:tc>
        <w:tc>
          <w:tcPr>
            <w:tcW w:w="735" w:type="pct"/>
          </w:tcPr>
          <w:p w:rsidR="00253890" w:rsidRPr="003D1A9E" w:rsidRDefault="00253890" w:rsidP="00F54998">
            <w:pPr>
              <w:ind w:right="21"/>
              <w:rPr>
                <w:lang w:val="en-US"/>
              </w:rPr>
            </w:pPr>
            <w:r w:rsidRPr="003D1A9E">
              <w:t>Коммунальное обслуживание</w:t>
            </w:r>
          </w:p>
        </w:tc>
        <w:tc>
          <w:tcPr>
            <w:tcW w:w="217" w:type="pct"/>
          </w:tcPr>
          <w:p w:rsidR="00253890" w:rsidRPr="003D1A9E" w:rsidRDefault="00253890" w:rsidP="00F54998">
            <w:pPr>
              <w:ind w:right="21"/>
            </w:pPr>
            <w:r w:rsidRPr="003D1A9E">
              <w:t>3.1</w:t>
            </w:r>
          </w:p>
        </w:tc>
        <w:tc>
          <w:tcPr>
            <w:tcW w:w="229" w:type="pct"/>
          </w:tcPr>
          <w:p w:rsidR="00253890" w:rsidRPr="003D1A9E" w:rsidRDefault="00253890" w:rsidP="0063153E">
            <w:pPr>
              <w:ind w:right="21"/>
            </w:pPr>
          </w:p>
        </w:tc>
        <w:tc>
          <w:tcPr>
            <w:tcW w:w="838" w:type="pct"/>
          </w:tcPr>
          <w:p w:rsidR="00253890" w:rsidRPr="003D1A9E" w:rsidRDefault="00253890" w:rsidP="0063153E">
            <w:pPr>
              <w:ind w:right="21"/>
            </w:pPr>
          </w:p>
        </w:tc>
        <w:tc>
          <w:tcPr>
            <w:tcW w:w="242" w:type="pct"/>
          </w:tcPr>
          <w:p w:rsidR="00253890" w:rsidRPr="003D1A9E" w:rsidRDefault="00253890" w:rsidP="0063153E">
            <w:pPr>
              <w:ind w:right="21"/>
            </w:pPr>
          </w:p>
        </w:tc>
        <w:tc>
          <w:tcPr>
            <w:tcW w:w="220" w:type="pct"/>
          </w:tcPr>
          <w:p w:rsidR="00253890" w:rsidRPr="003D1A9E" w:rsidRDefault="00253890" w:rsidP="0063153E">
            <w:pPr>
              <w:ind w:right="21"/>
            </w:pPr>
          </w:p>
        </w:tc>
        <w:tc>
          <w:tcPr>
            <w:tcW w:w="839" w:type="pct"/>
          </w:tcPr>
          <w:p w:rsidR="00253890" w:rsidRPr="003D1A9E" w:rsidRDefault="00253890" w:rsidP="0063153E">
            <w:pPr>
              <w:ind w:right="21"/>
            </w:pPr>
          </w:p>
        </w:tc>
        <w:tc>
          <w:tcPr>
            <w:tcW w:w="216" w:type="pct"/>
          </w:tcPr>
          <w:p w:rsidR="00253890" w:rsidRPr="003D1A9E" w:rsidRDefault="00253890" w:rsidP="0063153E">
            <w:pPr>
              <w:ind w:right="21"/>
            </w:pPr>
          </w:p>
        </w:tc>
      </w:tr>
      <w:tr w:rsidR="00253890" w:rsidRPr="003D1A9E" w:rsidTr="00253890">
        <w:tc>
          <w:tcPr>
            <w:tcW w:w="190" w:type="pct"/>
          </w:tcPr>
          <w:p w:rsidR="00253890" w:rsidRPr="003D1A9E" w:rsidRDefault="00253890" w:rsidP="00CA4997">
            <w:pPr>
              <w:numPr>
                <w:ilvl w:val="0"/>
                <w:numId w:val="20"/>
              </w:numPr>
              <w:ind w:right="21"/>
            </w:pPr>
          </w:p>
        </w:tc>
        <w:tc>
          <w:tcPr>
            <w:tcW w:w="862" w:type="pct"/>
          </w:tcPr>
          <w:p w:rsidR="00253890" w:rsidRPr="003D1A9E" w:rsidRDefault="00253890" w:rsidP="0063153E">
            <w:pPr>
              <w:ind w:right="21"/>
            </w:pPr>
            <w:r>
              <w:rPr>
                <w:color w:val="000000"/>
              </w:rPr>
              <w:t>Пищевая промышленность</w:t>
            </w:r>
          </w:p>
        </w:tc>
        <w:tc>
          <w:tcPr>
            <w:tcW w:w="222" w:type="pct"/>
          </w:tcPr>
          <w:p w:rsidR="00253890" w:rsidRPr="003D1A9E" w:rsidRDefault="00253890" w:rsidP="0063153E">
            <w:pPr>
              <w:ind w:right="21"/>
            </w:pPr>
            <w:r>
              <w:t>6.4</w:t>
            </w:r>
          </w:p>
        </w:tc>
        <w:tc>
          <w:tcPr>
            <w:tcW w:w="190" w:type="pct"/>
          </w:tcPr>
          <w:p w:rsidR="00253890" w:rsidRPr="003D1A9E" w:rsidRDefault="00253890" w:rsidP="0063153E">
            <w:pPr>
              <w:ind w:right="21"/>
            </w:pPr>
            <w:r w:rsidRPr="003D1A9E">
              <w:t>1.</w:t>
            </w:r>
          </w:p>
        </w:tc>
        <w:tc>
          <w:tcPr>
            <w:tcW w:w="735" w:type="pct"/>
          </w:tcPr>
          <w:p w:rsidR="00253890" w:rsidRPr="003D1A9E" w:rsidRDefault="00253890" w:rsidP="0063153E">
            <w:pPr>
              <w:ind w:right="21"/>
              <w:rPr>
                <w:lang w:val="en-US"/>
              </w:rPr>
            </w:pPr>
            <w:r w:rsidRPr="003D1A9E">
              <w:t>Коммунальное обслуживание</w:t>
            </w:r>
          </w:p>
        </w:tc>
        <w:tc>
          <w:tcPr>
            <w:tcW w:w="217" w:type="pct"/>
          </w:tcPr>
          <w:p w:rsidR="00253890" w:rsidRPr="003D1A9E" w:rsidRDefault="00253890" w:rsidP="0063153E">
            <w:pPr>
              <w:ind w:right="21"/>
            </w:pPr>
            <w:r w:rsidRPr="003D1A9E">
              <w:t>3.1</w:t>
            </w:r>
          </w:p>
        </w:tc>
        <w:tc>
          <w:tcPr>
            <w:tcW w:w="229" w:type="pct"/>
          </w:tcPr>
          <w:p w:rsidR="00253890" w:rsidRPr="003D1A9E" w:rsidRDefault="00253890" w:rsidP="0063153E">
            <w:pPr>
              <w:ind w:right="21"/>
            </w:pPr>
          </w:p>
        </w:tc>
        <w:tc>
          <w:tcPr>
            <w:tcW w:w="838" w:type="pct"/>
          </w:tcPr>
          <w:p w:rsidR="00253890" w:rsidRPr="003D1A9E" w:rsidRDefault="00253890" w:rsidP="0063153E">
            <w:pPr>
              <w:ind w:right="21"/>
            </w:pPr>
          </w:p>
        </w:tc>
        <w:tc>
          <w:tcPr>
            <w:tcW w:w="242" w:type="pct"/>
          </w:tcPr>
          <w:p w:rsidR="00253890" w:rsidRPr="003D1A9E" w:rsidRDefault="00253890" w:rsidP="0063153E">
            <w:pPr>
              <w:ind w:right="21"/>
            </w:pPr>
          </w:p>
        </w:tc>
        <w:tc>
          <w:tcPr>
            <w:tcW w:w="220" w:type="pct"/>
          </w:tcPr>
          <w:p w:rsidR="00253890" w:rsidRPr="003D1A9E" w:rsidRDefault="00253890" w:rsidP="0063153E">
            <w:pPr>
              <w:ind w:right="21"/>
            </w:pPr>
          </w:p>
        </w:tc>
        <w:tc>
          <w:tcPr>
            <w:tcW w:w="839" w:type="pct"/>
          </w:tcPr>
          <w:p w:rsidR="00253890" w:rsidRPr="003D1A9E" w:rsidRDefault="00253890" w:rsidP="0063153E">
            <w:pPr>
              <w:ind w:right="21"/>
              <w:rPr>
                <w:lang w:val="en-US"/>
              </w:rPr>
            </w:pPr>
          </w:p>
        </w:tc>
        <w:tc>
          <w:tcPr>
            <w:tcW w:w="216" w:type="pct"/>
          </w:tcPr>
          <w:p w:rsidR="00253890" w:rsidRPr="003D1A9E" w:rsidRDefault="00253890" w:rsidP="0063153E">
            <w:pPr>
              <w:ind w:right="21"/>
            </w:pPr>
          </w:p>
        </w:tc>
      </w:tr>
      <w:tr w:rsidR="00253890" w:rsidRPr="003D1A9E" w:rsidTr="00253890">
        <w:tc>
          <w:tcPr>
            <w:tcW w:w="190" w:type="pct"/>
          </w:tcPr>
          <w:p w:rsidR="00253890" w:rsidRPr="003D1A9E" w:rsidRDefault="00253890" w:rsidP="00CA4997">
            <w:pPr>
              <w:numPr>
                <w:ilvl w:val="0"/>
                <w:numId w:val="20"/>
              </w:numPr>
              <w:ind w:right="21"/>
            </w:pPr>
          </w:p>
        </w:tc>
        <w:tc>
          <w:tcPr>
            <w:tcW w:w="862" w:type="pct"/>
          </w:tcPr>
          <w:p w:rsidR="00253890" w:rsidRDefault="00253890" w:rsidP="0063153E">
            <w:pPr>
              <w:rPr>
                <w:color w:val="000000"/>
              </w:rPr>
            </w:pPr>
            <w:r>
              <w:rPr>
                <w:color w:val="000000"/>
              </w:rPr>
              <w:t>Строительная промышленность</w:t>
            </w:r>
          </w:p>
        </w:tc>
        <w:tc>
          <w:tcPr>
            <w:tcW w:w="222" w:type="pct"/>
          </w:tcPr>
          <w:p w:rsidR="00253890" w:rsidRDefault="00253890" w:rsidP="0063153E">
            <w:pPr>
              <w:ind w:right="21"/>
            </w:pPr>
            <w:r>
              <w:t>6.6</w:t>
            </w:r>
          </w:p>
        </w:tc>
        <w:tc>
          <w:tcPr>
            <w:tcW w:w="190" w:type="pct"/>
          </w:tcPr>
          <w:p w:rsidR="00253890" w:rsidRPr="003D1A9E" w:rsidRDefault="00253890" w:rsidP="0063153E">
            <w:pPr>
              <w:ind w:right="21"/>
            </w:pPr>
            <w:r w:rsidRPr="003D1A9E">
              <w:t>1.</w:t>
            </w:r>
          </w:p>
        </w:tc>
        <w:tc>
          <w:tcPr>
            <w:tcW w:w="735" w:type="pct"/>
          </w:tcPr>
          <w:p w:rsidR="00253890" w:rsidRPr="003D1A9E" w:rsidRDefault="00253890" w:rsidP="0063153E">
            <w:pPr>
              <w:ind w:right="21"/>
              <w:rPr>
                <w:lang w:val="en-US"/>
              </w:rPr>
            </w:pPr>
            <w:r w:rsidRPr="003D1A9E">
              <w:t>Коммунальное обслуживание</w:t>
            </w:r>
          </w:p>
        </w:tc>
        <w:tc>
          <w:tcPr>
            <w:tcW w:w="217" w:type="pct"/>
          </w:tcPr>
          <w:p w:rsidR="00253890" w:rsidRPr="003D1A9E" w:rsidRDefault="00253890" w:rsidP="0063153E">
            <w:pPr>
              <w:ind w:right="21"/>
            </w:pPr>
            <w:r w:rsidRPr="003D1A9E">
              <w:t>3.1</w:t>
            </w:r>
          </w:p>
        </w:tc>
        <w:tc>
          <w:tcPr>
            <w:tcW w:w="229" w:type="pct"/>
          </w:tcPr>
          <w:p w:rsidR="00253890" w:rsidRPr="003D1A9E" w:rsidRDefault="00253890" w:rsidP="0063153E">
            <w:pPr>
              <w:ind w:right="21"/>
            </w:pPr>
          </w:p>
        </w:tc>
        <w:tc>
          <w:tcPr>
            <w:tcW w:w="838" w:type="pct"/>
          </w:tcPr>
          <w:p w:rsidR="00253890" w:rsidRPr="003D1A9E" w:rsidRDefault="00253890" w:rsidP="0063153E">
            <w:pPr>
              <w:ind w:right="21"/>
              <w:rPr>
                <w:rFonts w:ascii="Times New Roman CYR" w:hAnsi="Times New Roman CYR" w:cs="Times New Roman CYR"/>
              </w:rPr>
            </w:pPr>
          </w:p>
        </w:tc>
        <w:tc>
          <w:tcPr>
            <w:tcW w:w="242" w:type="pct"/>
          </w:tcPr>
          <w:p w:rsidR="00253890" w:rsidRPr="003D1A9E" w:rsidRDefault="00253890" w:rsidP="0063153E">
            <w:pPr>
              <w:ind w:right="21"/>
            </w:pPr>
          </w:p>
        </w:tc>
        <w:tc>
          <w:tcPr>
            <w:tcW w:w="220" w:type="pct"/>
          </w:tcPr>
          <w:p w:rsidR="00253890" w:rsidRPr="003D1A9E" w:rsidRDefault="00253890" w:rsidP="0063153E">
            <w:pPr>
              <w:ind w:right="21"/>
            </w:pPr>
          </w:p>
        </w:tc>
        <w:tc>
          <w:tcPr>
            <w:tcW w:w="839" w:type="pct"/>
          </w:tcPr>
          <w:p w:rsidR="00253890" w:rsidRPr="003D1A9E" w:rsidRDefault="00253890" w:rsidP="0063153E">
            <w:pPr>
              <w:ind w:right="21"/>
            </w:pPr>
          </w:p>
        </w:tc>
        <w:tc>
          <w:tcPr>
            <w:tcW w:w="216" w:type="pct"/>
          </w:tcPr>
          <w:p w:rsidR="00253890" w:rsidRPr="003D1A9E" w:rsidRDefault="00253890" w:rsidP="0063153E">
            <w:pPr>
              <w:ind w:right="21"/>
            </w:pPr>
          </w:p>
        </w:tc>
      </w:tr>
      <w:tr w:rsidR="00253890" w:rsidRPr="003D1A9E" w:rsidTr="00253890">
        <w:tc>
          <w:tcPr>
            <w:tcW w:w="190" w:type="pct"/>
          </w:tcPr>
          <w:p w:rsidR="00253890" w:rsidRPr="003D1A9E" w:rsidRDefault="00253890" w:rsidP="00CA4997">
            <w:pPr>
              <w:numPr>
                <w:ilvl w:val="0"/>
                <w:numId w:val="20"/>
              </w:numPr>
              <w:ind w:right="21"/>
            </w:pPr>
          </w:p>
        </w:tc>
        <w:tc>
          <w:tcPr>
            <w:tcW w:w="862" w:type="pct"/>
          </w:tcPr>
          <w:p w:rsidR="00253890" w:rsidRDefault="00253890" w:rsidP="0063153E">
            <w:pPr>
              <w:rPr>
                <w:color w:val="000000"/>
              </w:rPr>
            </w:pPr>
            <w:r>
              <w:rPr>
                <w:color w:val="000000"/>
              </w:rPr>
              <w:t>Энергетика</w:t>
            </w:r>
          </w:p>
        </w:tc>
        <w:tc>
          <w:tcPr>
            <w:tcW w:w="222" w:type="pct"/>
          </w:tcPr>
          <w:p w:rsidR="00253890" w:rsidRDefault="00253890" w:rsidP="0063153E">
            <w:pPr>
              <w:ind w:right="21"/>
            </w:pPr>
            <w:r>
              <w:t>6.7</w:t>
            </w:r>
          </w:p>
        </w:tc>
        <w:tc>
          <w:tcPr>
            <w:tcW w:w="190" w:type="pct"/>
          </w:tcPr>
          <w:p w:rsidR="00253890" w:rsidRPr="003D1A9E" w:rsidRDefault="00253890" w:rsidP="0063153E">
            <w:pPr>
              <w:ind w:right="21"/>
            </w:pPr>
            <w:r w:rsidRPr="003D1A9E">
              <w:t>1.</w:t>
            </w:r>
          </w:p>
        </w:tc>
        <w:tc>
          <w:tcPr>
            <w:tcW w:w="735" w:type="pct"/>
          </w:tcPr>
          <w:p w:rsidR="00253890" w:rsidRPr="003D1A9E" w:rsidRDefault="00253890" w:rsidP="0063153E">
            <w:pPr>
              <w:ind w:right="21"/>
              <w:rPr>
                <w:lang w:val="en-US"/>
              </w:rPr>
            </w:pPr>
            <w:r w:rsidRPr="003D1A9E">
              <w:t>Коммунальное обслуживание</w:t>
            </w:r>
          </w:p>
        </w:tc>
        <w:tc>
          <w:tcPr>
            <w:tcW w:w="217" w:type="pct"/>
          </w:tcPr>
          <w:p w:rsidR="00253890" w:rsidRPr="003D1A9E" w:rsidRDefault="00253890" w:rsidP="0063153E">
            <w:pPr>
              <w:ind w:right="21"/>
            </w:pPr>
            <w:r w:rsidRPr="003D1A9E">
              <w:t>3.1</w:t>
            </w:r>
          </w:p>
        </w:tc>
        <w:tc>
          <w:tcPr>
            <w:tcW w:w="229" w:type="pct"/>
          </w:tcPr>
          <w:p w:rsidR="00253890" w:rsidRPr="003D1A9E" w:rsidRDefault="00253890" w:rsidP="0063153E">
            <w:pPr>
              <w:ind w:right="21"/>
            </w:pPr>
          </w:p>
        </w:tc>
        <w:tc>
          <w:tcPr>
            <w:tcW w:w="838" w:type="pct"/>
          </w:tcPr>
          <w:p w:rsidR="00253890" w:rsidRPr="003D1A9E" w:rsidRDefault="00253890" w:rsidP="0063153E">
            <w:pPr>
              <w:ind w:right="21"/>
              <w:rPr>
                <w:rFonts w:ascii="Times New Roman CYR" w:hAnsi="Times New Roman CYR" w:cs="Times New Roman CYR"/>
              </w:rPr>
            </w:pPr>
          </w:p>
        </w:tc>
        <w:tc>
          <w:tcPr>
            <w:tcW w:w="242" w:type="pct"/>
          </w:tcPr>
          <w:p w:rsidR="00253890" w:rsidRPr="003D1A9E" w:rsidRDefault="00253890" w:rsidP="0063153E">
            <w:pPr>
              <w:ind w:right="21"/>
            </w:pPr>
          </w:p>
        </w:tc>
        <w:tc>
          <w:tcPr>
            <w:tcW w:w="220" w:type="pct"/>
          </w:tcPr>
          <w:p w:rsidR="00253890" w:rsidRPr="003D1A9E" w:rsidRDefault="00253890" w:rsidP="0063153E">
            <w:pPr>
              <w:ind w:right="21"/>
            </w:pPr>
          </w:p>
        </w:tc>
        <w:tc>
          <w:tcPr>
            <w:tcW w:w="839" w:type="pct"/>
          </w:tcPr>
          <w:p w:rsidR="00253890" w:rsidRPr="003D1A9E" w:rsidRDefault="00253890" w:rsidP="0063153E">
            <w:pPr>
              <w:ind w:right="21"/>
            </w:pPr>
          </w:p>
        </w:tc>
        <w:tc>
          <w:tcPr>
            <w:tcW w:w="216" w:type="pct"/>
          </w:tcPr>
          <w:p w:rsidR="00253890" w:rsidRPr="003D1A9E" w:rsidRDefault="00253890" w:rsidP="0063153E">
            <w:pPr>
              <w:ind w:right="21"/>
            </w:pPr>
          </w:p>
        </w:tc>
      </w:tr>
      <w:tr w:rsidR="00253890" w:rsidRPr="003D1A9E" w:rsidTr="00253890">
        <w:tc>
          <w:tcPr>
            <w:tcW w:w="190" w:type="pct"/>
          </w:tcPr>
          <w:p w:rsidR="00253890" w:rsidRPr="003D1A9E" w:rsidRDefault="00253890" w:rsidP="00CA4997">
            <w:pPr>
              <w:numPr>
                <w:ilvl w:val="0"/>
                <w:numId w:val="20"/>
              </w:numPr>
              <w:ind w:right="21"/>
            </w:pPr>
          </w:p>
        </w:tc>
        <w:tc>
          <w:tcPr>
            <w:tcW w:w="862" w:type="pct"/>
          </w:tcPr>
          <w:p w:rsidR="00253890" w:rsidRPr="003D1A9E" w:rsidRDefault="00253890" w:rsidP="0063153E">
            <w:pPr>
              <w:ind w:right="21"/>
            </w:pPr>
            <w:r w:rsidRPr="003D1A9E">
              <w:t>Связь</w:t>
            </w:r>
          </w:p>
        </w:tc>
        <w:tc>
          <w:tcPr>
            <w:tcW w:w="222" w:type="pct"/>
          </w:tcPr>
          <w:p w:rsidR="00253890" w:rsidRPr="003D1A9E" w:rsidRDefault="00253890" w:rsidP="0063153E">
            <w:pPr>
              <w:ind w:right="21"/>
            </w:pPr>
            <w:r w:rsidRPr="003D1A9E">
              <w:t>6.8</w:t>
            </w:r>
          </w:p>
        </w:tc>
        <w:tc>
          <w:tcPr>
            <w:tcW w:w="190" w:type="pct"/>
          </w:tcPr>
          <w:p w:rsidR="00253890" w:rsidRPr="003D1A9E" w:rsidRDefault="00253890" w:rsidP="0063153E">
            <w:pPr>
              <w:ind w:right="21"/>
            </w:pPr>
            <w:r w:rsidRPr="003D1A9E">
              <w:t>1.</w:t>
            </w:r>
          </w:p>
        </w:tc>
        <w:tc>
          <w:tcPr>
            <w:tcW w:w="735" w:type="pct"/>
          </w:tcPr>
          <w:p w:rsidR="00253890" w:rsidRPr="003D1A9E" w:rsidRDefault="00253890" w:rsidP="0063153E">
            <w:pPr>
              <w:ind w:right="21"/>
              <w:rPr>
                <w:lang w:val="en-US"/>
              </w:rPr>
            </w:pPr>
            <w:r w:rsidRPr="003D1A9E">
              <w:t>Коммунальное обслуживание</w:t>
            </w:r>
          </w:p>
        </w:tc>
        <w:tc>
          <w:tcPr>
            <w:tcW w:w="217" w:type="pct"/>
          </w:tcPr>
          <w:p w:rsidR="00253890" w:rsidRPr="003D1A9E" w:rsidRDefault="00253890" w:rsidP="0063153E">
            <w:pPr>
              <w:ind w:right="21"/>
            </w:pPr>
            <w:r w:rsidRPr="003D1A9E">
              <w:t>3.1</w:t>
            </w:r>
          </w:p>
        </w:tc>
        <w:tc>
          <w:tcPr>
            <w:tcW w:w="229" w:type="pct"/>
          </w:tcPr>
          <w:p w:rsidR="00253890" w:rsidRPr="003D1A9E" w:rsidRDefault="00253890" w:rsidP="0063153E">
            <w:pPr>
              <w:ind w:right="21"/>
            </w:pPr>
          </w:p>
        </w:tc>
        <w:tc>
          <w:tcPr>
            <w:tcW w:w="838" w:type="pct"/>
          </w:tcPr>
          <w:p w:rsidR="00253890" w:rsidRPr="003D1A9E" w:rsidRDefault="00253890" w:rsidP="0063153E">
            <w:pPr>
              <w:ind w:right="21"/>
            </w:pPr>
          </w:p>
        </w:tc>
        <w:tc>
          <w:tcPr>
            <w:tcW w:w="242" w:type="pct"/>
          </w:tcPr>
          <w:p w:rsidR="00253890" w:rsidRPr="003D1A9E" w:rsidRDefault="00253890" w:rsidP="0063153E">
            <w:pPr>
              <w:ind w:right="21"/>
            </w:pPr>
          </w:p>
        </w:tc>
        <w:tc>
          <w:tcPr>
            <w:tcW w:w="220" w:type="pct"/>
          </w:tcPr>
          <w:p w:rsidR="00253890" w:rsidRPr="003D1A9E" w:rsidRDefault="00253890" w:rsidP="0063153E">
            <w:pPr>
              <w:ind w:right="21"/>
            </w:pPr>
          </w:p>
        </w:tc>
        <w:tc>
          <w:tcPr>
            <w:tcW w:w="839" w:type="pct"/>
          </w:tcPr>
          <w:p w:rsidR="00253890" w:rsidRPr="003D1A9E" w:rsidRDefault="00253890" w:rsidP="0063153E">
            <w:pPr>
              <w:ind w:right="21"/>
              <w:rPr>
                <w:lang w:val="en-US"/>
              </w:rPr>
            </w:pPr>
          </w:p>
        </w:tc>
        <w:tc>
          <w:tcPr>
            <w:tcW w:w="216" w:type="pct"/>
          </w:tcPr>
          <w:p w:rsidR="00253890" w:rsidRPr="003D1A9E" w:rsidRDefault="00253890" w:rsidP="0063153E">
            <w:pPr>
              <w:ind w:right="21"/>
            </w:pPr>
          </w:p>
        </w:tc>
      </w:tr>
      <w:tr w:rsidR="00253890" w:rsidRPr="003D1A9E" w:rsidTr="00253890">
        <w:tc>
          <w:tcPr>
            <w:tcW w:w="190" w:type="pct"/>
          </w:tcPr>
          <w:p w:rsidR="00253890" w:rsidRPr="003D1A9E" w:rsidRDefault="00253890" w:rsidP="00CA4997">
            <w:pPr>
              <w:numPr>
                <w:ilvl w:val="0"/>
                <w:numId w:val="20"/>
              </w:numPr>
              <w:ind w:right="21"/>
            </w:pPr>
          </w:p>
        </w:tc>
        <w:tc>
          <w:tcPr>
            <w:tcW w:w="862" w:type="pct"/>
          </w:tcPr>
          <w:p w:rsidR="00253890" w:rsidRPr="003D1A9E" w:rsidRDefault="00253890" w:rsidP="0063153E">
            <w:pPr>
              <w:ind w:right="21"/>
            </w:pPr>
            <w:r w:rsidRPr="003D1A9E">
              <w:t>Склады</w:t>
            </w:r>
          </w:p>
        </w:tc>
        <w:tc>
          <w:tcPr>
            <w:tcW w:w="222" w:type="pct"/>
          </w:tcPr>
          <w:p w:rsidR="00253890" w:rsidRPr="003D1A9E" w:rsidRDefault="00253890" w:rsidP="0063153E">
            <w:pPr>
              <w:ind w:right="21"/>
            </w:pPr>
            <w:r w:rsidRPr="003D1A9E">
              <w:t>6.9</w:t>
            </w:r>
          </w:p>
        </w:tc>
        <w:tc>
          <w:tcPr>
            <w:tcW w:w="190" w:type="pct"/>
          </w:tcPr>
          <w:p w:rsidR="00253890" w:rsidRPr="003D1A9E" w:rsidRDefault="00253890" w:rsidP="0063153E">
            <w:pPr>
              <w:ind w:right="21"/>
            </w:pPr>
            <w:r w:rsidRPr="003D1A9E">
              <w:t>1.</w:t>
            </w:r>
          </w:p>
        </w:tc>
        <w:tc>
          <w:tcPr>
            <w:tcW w:w="735" w:type="pct"/>
          </w:tcPr>
          <w:p w:rsidR="00253890" w:rsidRPr="003D1A9E" w:rsidRDefault="00253890" w:rsidP="0063153E">
            <w:pPr>
              <w:ind w:right="21"/>
              <w:rPr>
                <w:lang w:val="en-US"/>
              </w:rPr>
            </w:pPr>
            <w:r w:rsidRPr="003D1A9E">
              <w:t>Коммунальное обслуживание</w:t>
            </w:r>
          </w:p>
        </w:tc>
        <w:tc>
          <w:tcPr>
            <w:tcW w:w="217" w:type="pct"/>
          </w:tcPr>
          <w:p w:rsidR="00253890" w:rsidRPr="003D1A9E" w:rsidRDefault="00253890" w:rsidP="0063153E">
            <w:pPr>
              <w:ind w:right="21"/>
            </w:pPr>
            <w:r w:rsidRPr="003D1A9E">
              <w:t>3.1</w:t>
            </w:r>
          </w:p>
        </w:tc>
        <w:tc>
          <w:tcPr>
            <w:tcW w:w="229" w:type="pct"/>
          </w:tcPr>
          <w:p w:rsidR="00253890" w:rsidRPr="003D1A9E" w:rsidRDefault="00253890" w:rsidP="0063153E">
            <w:pPr>
              <w:ind w:right="21"/>
            </w:pPr>
          </w:p>
        </w:tc>
        <w:tc>
          <w:tcPr>
            <w:tcW w:w="838" w:type="pct"/>
          </w:tcPr>
          <w:p w:rsidR="00253890" w:rsidRPr="003D1A9E" w:rsidRDefault="00253890" w:rsidP="0063153E">
            <w:pPr>
              <w:ind w:right="21"/>
            </w:pPr>
          </w:p>
        </w:tc>
        <w:tc>
          <w:tcPr>
            <w:tcW w:w="242" w:type="pct"/>
          </w:tcPr>
          <w:p w:rsidR="00253890" w:rsidRPr="003D1A9E" w:rsidRDefault="00253890" w:rsidP="0063153E">
            <w:pPr>
              <w:ind w:right="21"/>
            </w:pPr>
          </w:p>
        </w:tc>
        <w:tc>
          <w:tcPr>
            <w:tcW w:w="220" w:type="pct"/>
          </w:tcPr>
          <w:p w:rsidR="00253890" w:rsidRPr="003D1A9E" w:rsidRDefault="00253890" w:rsidP="0063153E">
            <w:pPr>
              <w:ind w:right="21"/>
            </w:pPr>
          </w:p>
        </w:tc>
        <w:tc>
          <w:tcPr>
            <w:tcW w:w="839" w:type="pct"/>
          </w:tcPr>
          <w:p w:rsidR="00253890" w:rsidRPr="003D1A9E" w:rsidRDefault="00253890" w:rsidP="0063153E">
            <w:pPr>
              <w:ind w:right="21"/>
              <w:rPr>
                <w:lang w:val="en-US"/>
              </w:rPr>
            </w:pPr>
          </w:p>
        </w:tc>
        <w:tc>
          <w:tcPr>
            <w:tcW w:w="216" w:type="pct"/>
          </w:tcPr>
          <w:p w:rsidR="00253890" w:rsidRPr="003D1A9E" w:rsidRDefault="00253890" w:rsidP="0063153E">
            <w:pPr>
              <w:ind w:right="21"/>
            </w:pPr>
          </w:p>
        </w:tc>
      </w:tr>
      <w:tr w:rsidR="00253890" w:rsidRPr="003D1A9E" w:rsidTr="00253890">
        <w:tc>
          <w:tcPr>
            <w:tcW w:w="190" w:type="pct"/>
          </w:tcPr>
          <w:p w:rsidR="00253890" w:rsidRPr="003D1A9E" w:rsidRDefault="00253890" w:rsidP="00CA4997">
            <w:pPr>
              <w:numPr>
                <w:ilvl w:val="0"/>
                <w:numId w:val="20"/>
              </w:numPr>
              <w:ind w:right="21"/>
            </w:pPr>
          </w:p>
        </w:tc>
        <w:tc>
          <w:tcPr>
            <w:tcW w:w="862" w:type="pct"/>
          </w:tcPr>
          <w:p w:rsidR="00253890" w:rsidRPr="003D1A9E" w:rsidRDefault="00253890" w:rsidP="0063153E">
            <w:pPr>
              <w:ind w:right="21"/>
            </w:pPr>
            <w:r w:rsidRPr="003D1A9E">
              <w:rPr>
                <w:rFonts w:ascii="Times New Roman CYR" w:hAnsi="Times New Roman CYR" w:cs="Times New Roman CYR"/>
              </w:rPr>
              <w:t>Автомобильный транспорт</w:t>
            </w:r>
          </w:p>
        </w:tc>
        <w:tc>
          <w:tcPr>
            <w:tcW w:w="222" w:type="pct"/>
          </w:tcPr>
          <w:p w:rsidR="00253890" w:rsidRPr="003D1A9E" w:rsidRDefault="00253890" w:rsidP="0063153E">
            <w:pPr>
              <w:ind w:right="21"/>
            </w:pPr>
            <w:r w:rsidRPr="003D1A9E">
              <w:t>7.2</w:t>
            </w:r>
          </w:p>
        </w:tc>
        <w:tc>
          <w:tcPr>
            <w:tcW w:w="190" w:type="pct"/>
          </w:tcPr>
          <w:p w:rsidR="00253890" w:rsidRPr="003D1A9E" w:rsidRDefault="00253890" w:rsidP="0063153E">
            <w:pPr>
              <w:ind w:right="21"/>
            </w:pPr>
            <w:r w:rsidRPr="003D1A9E">
              <w:t>1.</w:t>
            </w:r>
          </w:p>
        </w:tc>
        <w:tc>
          <w:tcPr>
            <w:tcW w:w="735" w:type="pct"/>
          </w:tcPr>
          <w:p w:rsidR="00253890" w:rsidRPr="003D1A9E" w:rsidRDefault="00253890" w:rsidP="0063153E">
            <w:pPr>
              <w:ind w:right="21"/>
              <w:rPr>
                <w:lang w:val="en-US"/>
              </w:rPr>
            </w:pPr>
            <w:r w:rsidRPr="003D1A9E">
              <w:t>Коммунальное обслуживание</w:t>
            </w:r>
          </w:p>
        </w:tc>
        <w:tc>
          <w:tcPr>
            <w:tcW w:w="217" w:type="pct"/>
          </w:tcPr>
          <w:p w:rsidR="00253890" w:rsidRPr="003D1A9E" w:rsidRDefault="00253890" w:rsidP="0063153E">
            <w:pPr>
              <w:ind w:right="21"/>
            </w:pPr>
            <w:r w:rsidRPr="003D1A9E">
              <w:t>3.1</w:t>
            </w:r>
          </w:p>
        </w:tc>
        <w:tc>
          <w:tcPr>
            <w:tcW w:w="229" w:type="pct"/>
          </w:tcPr>
          <w:p w:rsidR="00253890" w:rsidRPr="003D1A9E" w:rsidRDefault="00253890" w:rsidP="0063153E">
            <w:pPr>
              <w:ind w:right="21"/>
            </w:pPr>
          </w:p>
        </w:tc>
        <w:tc>
          <w:tcPr>
            <w:tcW w:w="838" w:type="pct"/>
          </w:tcPr>
          <w:p w:rsidR="00253890" w:rsidRPr="003D1A9E" w:rsidRDefault="00253890" w:rsidP="0063153E">
            <w:pPr>
              <w:ind w:right="21"/>
            </w:pPr>
          </w:p>
        </w:tc>
        <w:tc>
          <w:tcPr>
            <w:tcW w:w="242" w:type="pct"/>
          </w:tcPr>
          <w:p w:rsidR="00253890" w:rsidRPr="003D1A9E" w:rsidRDefault="00253890" w:rsidP="0063153E">
            <w:pPr>
              <w:ind w:right="21"/>
            </w:pPr>
          </w:p>
        </w:tc>
        <w:tc>
          <w:tcPr>
            <w:tcW w:w="220" w:type="pct"/>
          </w:tcPr>
          <w:p w:rsidR="00253890" w:rsidRPr="003D1A9E" w:rsidRDefault="00253890" w:rsidP="0063153E">
            <w:pPr>
              <w:ind w:right="21"/>
            </w:pPr>
          </w:p>
        </w:tc>
        <w:tc>
          <w:tcPr>
            <w:tcW w:w="839" w:type="pct"/>
          </w:tcPr>
          <w:p w:rsidR="00253890" w:rsidRPr="003D1A9E" w:rsidRDefault="00253890" w:rsidP="0063153E">
            <w:pPr>
              <w:ind w:right="21"/>
              <w:rPr>
                <w:lang w:val="en-US"/>
              </w:rPr>
            </w:pPr>
          </w:p>
        </w:tc>
        <w:tc>
          <w:tcPr>
            <w:tcW w:w="216" w:type="pct"/>
          </w:tcPr>
          <w:p w:rsidR="00253890" w:rsidRPr="003D1A9E" w:rsidRDefault="00253890" w:rsidP="0063153E">
            <w:pPr>
              <w:ind w:right="21"/>
            </w:pPr>
          </w:p>
        </w:tc>
      </w:tr>
      <w:tr w:rsidR="00253890" w:rsidRPr="003D1A9E" w:rsidTr="00253890">
        <w:tc>
          <w:tcPr>
            <w:tcW w:w="190" w:type="pct"/>
          </w:tcPr>
          <w:p w:rsidR="00253890" w:rsidRPr="003D1A9E" w:rsidRDefault="00253890" w:rsidP="00CA4997">
            <w:pPr>
              <w:numPr>
                <w:ilvl w:val="0"/>
                <w:numId w:val="20"/>
              </w:numPr>
              <w:ind w:right="21"/>
            </w:pPr>
          </w:p>
        </w:tc>
        <w:tc>
          <w:tcPr>
            <w:tcW w:w="862" w:type="pct"/>
          </w:tcPr>
          <w:p w:rsidR="00253890" w:rsidRPr="003D1A9E" w:rsidRDefault="00253890" w:rsidP="0063153E">
            <w:pPr>
              <w:ind w:right="21"/>
            </w:pPr>
            <w:r w:rsidRPr="003D1A9E">
              <w:t>Заготовка древесины</w:t>
            </w:r>
          </w:p>
        </w:tc>
        <w:tc>
          <w:tcPr>
            <w:tcW w:w="222" w:type="pct"/>
          </w:tcPr>
          <w:p w:rsidR="00253890" w:rsidRPr="003D1A9E" w:rsidRDefault="00253890" w:rsidP="0063153E">
            <w:pPr>
              <w:ind w:right="21"/>
            </w:pPr>
            <w:r w:rsidRPr="003D1A9E">
              <w:t>10.1</w:t>
            </w:r>
          </w:p>
        </w:tc>
        <w:tc>
          <w:tcPr>
            <w:tcW w:w="190" w:type="pct"/>
          </w:tcPr>
          <w:p w:rsidR="00253890" w:rsidRPr="003D1A9E" w:rsidRDefault="00253890" w:rsidP="0063153E">
            <w:pPr>
              <w:ind w:right="21"/>
            </w:pPr>
            <w:r w:rsidRPr="003D1A9E">
              <w:t>1.</w:t>
            </w:r>
          </w:p>
        </w:tc>
        <w:tc>
          <w:tcPr>
            <w:tcW w:w="735" w:type="pct"/>
          </w:tcPr>
          <w:p w:rsidR="00253890" w:rsidRPr="003D1A9E" w:rsidRDefault="00253890" w:rsidP="0063153E">
            <w:pPr>
              <w:ind w:right="21"/>
              <w:rPr>
                <w:lang w:val="en-US"/>
              </w:rPr>
            </w:pPr>
            <w:r w:rsidRPr="003D1A9E">
              <w:t>Коммунальное обслуживание</w:t>
            </w:r>
          </w:p>
        </w:tc>
        <w:tc>
          <w:tcPr>
            <w:tcW w:w="217" w:type="pct"/>
          </w:tcPr>
          <w:p w:rsidR="00253890" w:rsidRPr="003D1A9E" w:rsidRDefault="00253890" w:rsidP="0063153E">
            <w:pPr>
              <w:ind w:right="21"/>
            </w:pPr>
            <w:r w:rsidRPr="003D1A9E">
              <w:t>3.1</w:t>
            </w:r>
          </w:p>
        </w:tc>
        <w:tc>
          <w:tcPr>
            <w:tcW w:w="229" w:type="pct"/>
          </w:tcPr>
          <w:p w:rsidR="00253890" w:rsidRPr="003D1A9E" w:rsidRDefault="00253890" w:rsidP="0063153E">
            <w:pPr>
              <w:ind w:right="21"/>
            </w:pPr>
          </w:p>
        </w:tc>
        <w:tc>
          <w:tcPr>
            <w:tcW w:w="838" w:type="pct"/>
          </w:tcPr>
          <w:p w:rsidR="00253890" w:rsidRPr="003D1A9E" w:rsidRDefault="00253890" w:rsidP="0063153E">
            <w:pPr>
              <w:ind w:right="21"/>
            </w:pPr>
          </w:p>
        </w:tc>
        <w:tc>
          <w:tcPr>
            <w:tcW w:w="242" w:type="pct"/>
          </w:tcPr>
          <w:p w:rsidR="00253890" w:rsidRPr="003D1A9E" w:rsidRDefault="00253890" w:rsidP="0063153E">
            <w:pPr>
              <w:ind w:right="21"/>
            </w:pPr>
          </w:p>
        </w:tc>
        <w:tc>
          <w:tcPr>
            <w:tcW w:w="220" w:type="pct"/>
          </w:tcPr>
          <w:p w:rsidR="00253890" w:rsidRPr="003D1A9E" w:rsidRDefault="00253890" w:rsidP="0063153E">
            <w:pPr>
              <w:ind w:right="21"/>
            </w:pPr>
          </w:p>
        </w:tc>
        <w:tc>
          <w:tcPr>
            <w:tcW w:w="839" w:type="pct"/>
          </w:tcPr>
          <w:p w:rsidR="00253890" w:rsidRPr="003D1A9E" w:rsidRDefault="00253890" w:rsidP="0063153E">
            <w:pPr>
              <w:ind w:right="21"/>
              <w:rPr>
                <w:lang w:val="en-US"/>
              </w:rPr>
            </w:pPr>
          </w:p>
        </w:tc>
        <w:tc>
          <w:tcPr>
            <w:tcW w:w="216" w:type="pct"/>
          </w:tcPr>
          <w:p w:rsidR="00253890" w:rsidRPr="003D1A9E" w:rsidRDefault="00253890" w:rsidP="0063153E">
            <w:pPr>
              <w:ind w:right="21"/>
            </w:pPr>
          </w:p>
        </w:tc>
      </w:tr>
      <w:tr w:rsidR="00253890" w:rsidRPr="003D1A9E" w:rsidTr="00253890">
        <w:tc>
          <w:tcPr>
            <w:tcW w:w="190" w:type="pct"/>
          </w:tcPr>
          <w:p w:rsidR="00253890" w:rsidRPr="003D1A9E" w:rsidRDefault="00253890" w:rsidP="00CA4997">
            <w:pPr>
              <w:numPr>
                <w:ilvl w:val="0"/>
                <w:numId w:val="20"/>
              </w:numPr>
              <w:ind w:right="21"/>
            </w:pPr>
          </w:p>
        </w:tc>
        <w:tc>
          <w:tcPr>
            <w:tcW w:w="862" w:type="pct"/>
          </w:tcPr>
          <w:p w:rsidR="00253890" w:rsidRPr="003D1A9E" w:rsidRDefault="00253890" w:rsidP="0063153E">
            <w:pPr>
              <w:ind w:right="21"/>
            </w:pPr>
            <w:r>
              <w:t>Хранение и переработка сельскохозяйственной продукции</w:t>
            </w:r>
          </w:p>
        </w:tc>
        <w:tc>
          <w:tcPr>
            <w:tcW w:w="222" w:type="pct"/>
          </w:tcPr>
          <w:p w:rsidR="00253890" w:rsidRPr="00CE7062" w:rsidRDefault="00253890" w:rsidP="0063153E">
            <w:pPr>
              <w:ind w:right="21"/>
            </w:pPr>
            <w:r>
              <w:t>1.15</w:t>
            </w:r>
          </w:p>
        </w:tc>
        <w:tc>
          <w:tcPr>
            <w:tcW w:w="190" w:type="pct"/>
          </w:tcPr>
          <w:p w:rsidR="00253890" w:rsidRPr="003D1A9E" w:rsidRDefault="00253890" w:rsidP="0063153E">
            <w:pPr>
              <w:ind w:right="21"/>
            </w:pPr>
          </w:p>
        </w:tc>
        <w:tc>
          <w:tcPr>
            <w:tcW w:w="735" w:type="pct"/>
          </w:tcPr>
          <w:p w:rsidR="00253890" w:rsidRPr="003D1A9E" w:rsidRDefault="00253890" w:rsidP="0063153E">
            <w:pPr>
              <w:ind w:right="21"/>
              <w:rPr>
                <w:lang w:val="en-US"/>
              </w:rPr>
            </w:pPr>
          </w:p>
        </w:tc>
        <w:tc>
          <w:tcPr>
            <w:tcW w:w="217" w:type="pct"/>
          </w:tcPr>
          <w:p w:rsidR="00253890" w:rsidRPr="003D1A9E" w:rsidRDefault="00253890" w:rsidP="0063153E">
            <w:pPr>
              <w:ind w:right="21"/>
            </w:pPr>
          </w:p>
        </w:tc>
        <w:tc>
          <w:tcPr>
            <w:tcW w:w="229" w:type="pct"/>
          </w:tcPr>
          <w:p w:rsidR="00253890" w:rsidRPr="003D1A9E" w:rsidRDefault="00253890" w:rsidP="0063153E">
            <w:pPr>
              <w:ind w:right="21"/>
            </w:pPr>
          </w:p>
        </w:tc>
        <w:tc>
          <w:tcPr>
            <w:tcW w:w="838" w:type="pct"/>
          </w:tcPr>
          <w:p w:rsidR="00253890" w:rsidRPr="003D1A9E" w:rsidRDefault="00253890" w:rsidP="0063153E">
            <w:pPr>
              <w:ind w:right="21"/>
            </w:pPr>
          </w:p>
        </w:tc>
        <w:tc>
          <w:tcPr>
            <w:tcW w:w="242" w:type="pct"/>
          </w:tcPr>
          <w:p w:rsidR="00253890" w:rsidRPr="003D1A9E" w:rsidRDefault="00253890" w:rsidP="0063153E">
            <w:pPr>
              <w:ind w:right="21"/>
            </w:pPr>
          </w:p>
        </w:tc>
        <w:tc>
          <w:tcPr>
            <w:tcW w:w="220" w:type="pct"/>
          </w:tcPr>
          <w:p w:rsidR="00253890" w:rsidRPr="003D1A9E" w:rsidRDefault="00253890" w:rsidP="0063153E">
            <w:pPr>
              <w:ind w:right="21"/>
            </w:pPr>
          </w:p>
        </w:tc>
        <w:tc>
          <w:tcPr>
            <w:tcW w:w="839" w:type="pct"/>
          </w:tcPr>
          <w:p w:rsidR="00253890" w:rsidRPr="003D1A9E" w:rsidRDefault="00253890" w:rsidP="0063153E">
            <w:pPr>
              <w:ind w:right="21"/>
              <w:rPr>
                <w:lang w:val="en-US"/>
              </w:rPr>
            </w:pPr>
          </w:p>
        </w:tc>
        <w:tc>
          <w:tcPr>
            <w:tcW w:w="216" w:type="pct"/>
          </w:tcPr>
          <w:p w:rsidR="00253890" w:rsidRPr="003D1A9E" w:rsidRDefault="00253890" w:rsidP="0063153E">
            <w:pPr>
              <w:ind w:right="21"/>
            </w:pPr>
          </w:p>
        </w:tc>
      </w:tr>
    </w:tbl>
    <w:p w:rsidR="0063153E" w:rsidRPr="003D1A9E" w:rsidRDefault="0063153E" w:rsidP="0063153E">
      <w:pPr>
        <w:ind w:left="360" w:right="21"/>
      </w:pPr>
    </w:p>
    <w:p w:rsidR="0063153E" w:rsidRDefault="0063153E" w:rsidP="0063153E">
      <w:pPr>
        <w:jc w:val="center"/>
        <w:rPr>
          <w:b/>
          <w:bCs/>
          <w:sz w:val="28"/>
          <w:szCs w:val="28"/>
        </w:rPr>
      </w:pPr>
      <w:r w:rsidRPr="003D1A9E">
        <w:rPr>
          <w:b/>
          <w:bCs/>
          <w:sz w:val="28"/>
          <w:szCs w:val="28"/>
        </w:rPr>
        <w:t>Предельные размеры земельных участков и предельные параметры разрешенного строительства</w:t>
      </w:r>
    </w:p>
    <w:p w:rsidR="00BE7013" w:rsidRDefault="00BE7013" w:rsidP="0063153E">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246EC3" w:rsidRPr="007C0580" w:rsidTr="00F54998">
        <w:trPr>
          <w:tblHeader/>
        </w:trPr>
        <w:tc>
          <w:tcPr>
            <w:tcW w:w="297" w:type="pct"/>
            <w:tcBorders>
              <w:top w:val="single" w:sz="4" w:space="0" w:color="auto"/>
              <w:left w:val="single" w:sz="4" w:space="0" w:color="auto"/>
              <w:bottom w:val="single" w:sz="4" w:space="0" w:color="auto"/>
              <w:right w:val="single" w:sz="4" w:space="0" w:color="auto"/>
            </w:tcBorders>
          </w:tcPr>
          <w:p w:rsidR="00246EC3" w:rsidRPr="007C0580" w:rsidRDefault="00246EC3" w:rsidP="00F54998">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246EC3" w:rsidRPr="007C0580" w:rsidRDefault="00246EC3" w:rsidP="00F54998">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246EC3" w:rsidRPr="007C0580" w:rsidRDefault="00246EC3" w:rsidP="00F54998">
            <w:pPr>
              <w:ind w:right="21"/>
              <w:jc w:val="center"/>
              <w:rPr>
                <w:b/>
                <w:bCs/>
              </w:rPr>
            </w:pPr>
            <w:r w:rsidRPr="007C0580">
              <w:rPr>
                <w:b/>
                <w:bCs/>
              </w:rPr>
              <w:t>Единицы</w:t>
            </w:r>
          </w:p>
          <w:p w:rsidR="00246EC3" w:rsidRPr="007C0580" w:rsidRDefault="00246EC3" w:rsidP="00F54998">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246EC3" w:rsidRPr="007C0580" w:rsidRDefault="00246EC3" w:rsidP="00F54998">
            <w:pPr>
              <w:ind w:right="21"/>
              <w:jc w:val="center"/>
              <w:rPr>
                <w:b/>
                <w:bCs/>
              </w:rPr>
            </w:pPr>
            <w:r w:rsidRPr="007C0580">
              <w:rPr>
                <w:b/>
                <w:bCs/>
              </w:rPr>
              <w:t>Размер</w:t>
            </w:r>
          </w:p>
        </w:tc>
      </w:tr>
      <w:tr w:rsidR="00246EC3" w:rsidRPr="007C0580" w:rsidTr="00F54998">
        <w:tc>
          <w:tcPr>
            <w:tcW w:w="297" w:type="pct"/>
            <w:tcBorders>
              <w:top w:val="single" w:sz="4" w:space="0" w:color="auto"/>
              <w:left w:val="single" w:sz="4" w:space="0" w:color="auto"/>
              <w:bottom w:val="single" w:sz="4" w:space="0" w:color="auto"/>
              <w:right w:val="single" w:sz="4" w:space="0" w:color="auto"/>
            </w:tcBorders>
          </w:tcPr>
          <w:p w:rsidR="00246EC3" w:rsidRPr="007C0580" w:rsidRDefault="00246EC3" w:rsidP="00CA4997">
            <w:pPr>
              <w:numPr>
                <w:ilvl w:val="0"/>
                <w:numId w:val="38"/>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246EC3" w:rsidRPr="007C0580" w:rsidRDefault="00246EC3" w:rsidP="00F54998">
            <w:pPr>
              <w:ind w:right="21"/>
            </w:pPr>
            <w:r w:rsidRPr="007C0580">
              <w:t xml:space="preserve">Минимальное расстояние от </w:t>
            </w:r>
            <w:r>
              <w:t>объекта</w:t>
            </w:r>
            <w:r w:rsidRPr="007C0580">
              <w:t xml:space="preserve">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246EC3" w:rsidRPr="007C0580" w:rsidRDefault="00246EC3"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246EC3" w:rsidRPr="007C0580" w:rsidRDefault="00246EC3" w:rsidP="00F54998">
            <w:pPr>
              <w:ind w:right="21"/>
              <w:jc w:val="center"/>
            </w:pPr>
            <w:r w:rsidRPr="007C0580">
              <w:t>3</w:t>
            </w:r>
          </w:p>
        </w:tc>
      </w:tr>
      <w:tr w:rsidR="00246EC3" w:rsidRPr="007C0580" w:rsidTr="00F54998">
        <w:tc>
          <w:tcPr>
            <w:tcW w:w="297" w:type="pct"/>
            <w:tcBorders>
              <w:top w:val="single" w:sz="4" w:space="0" w:color="auto"/>
              <w:left w:val="single" w:sz="4" w:space="0" w:color="auto"/>
              <w:bottom w:val="single" w:sz="4" w:space="0" w:color="auto"/>
              <w:right w:val="single" w:sz="4" w:space="0" w:color="auto"/>
            </w:tcBorders>
          </w:tcPr>
          <w:p w:rsidR="00246EC3" w:rsidRPr="007C0580" w:rsidRDefault="00246EC3" w:rsidP="00CA4997">
            <w:pPr>
              <w:numPr>
                <w:ilvl w:val="0"/>
                <w:numId w:val="38"/>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246EC3" w:rsidRPr="007C0580" w:rsidRDefault="00246EC3" w:rsidP="00F54998">
            <w:pPr>
              <w:ind w:right="21"/>
            </w:pPr>
            <w:r w:rsidRPr="007C0580">
              <w:t>Этажность</w:t>
            </w:r>
          </w:p>
        </w:tc>
        <w:tc>
          <w:tcPr>
            <w:tcW w:w="567" w:type="pct"/>
            <w:tcBorders>
              <w:top w:val="single" w:sz="4" w:space="0" w:color="auto"/>
              <w:left w:val="single" w:sz="4" w:space="0" w:color="auto"/>
              <w:bottom w:val="single" w:sz="4" w:space="0" w:color="auto"/>
              <w:right w:val="single" w:sz="4" w:space="0" w:color="auto"/>
            </w:tcBorders>
          </w:tcPr>
          <w:p w:rsidR="00246EC3" w:rsidRPr="007C0580" w:rsidRDefault="00246EC3" w:rsidP="00F54998">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246EC3" w:rsidRPr="007C0580" w:rsidRDefault="00043296" w:rsidP="00F54998">
            <w:pPr>
              <w:ind w:right="21"/>
              <w:jc w:val="center"/>
            </w:pPr>
            <w:r>
              <w:t>1-3</w:t>
            </w:r>
          </w:p>
        </w:tc>
      </w:tr>
    </w:tbl>
    <w:p w:rsidR="00246EC3" w:rsidRDefault="00EA0DC0" w:rsidP="00246EC3">
      <w:pPr>
        <w:ind w:left="357" w:right="23" w:firstLine="357"/>
      </w:pPr>
      <w:r>
        <w:lastRenderedPageBreak/>
        <w:t>Предельные</w:t>
      </w:r>
      <w:r w:rsidR="00246EC3" w:rsidRPr="00246EC3">
        <w:t xml:space="preserve"> размеры земельного участка</w:t>
      </w:r>
      <w:r w:rsidR="00134C41">
        <w:t>, процент застройки</w:t>
      </w:r>
      <w:r w:rsidR="00246EC3" w:rsidRPr="00246EC3">
        <w:t>,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r w:rsidR="00246EC3">
        <w:t>.</w:t>
      </w:r>
    </w:p>
    <w:p w:rsidR="0063153E" w:rsidRPr="00246EC3" w:rsidRDefault="0063153E" w:rsidP="00246EC3">
      <w:pPr>
        <w:ind w:left="357" w:right="23" w:firstLine="357"/>
      </w:pPr>
      <w:r w:rsidRPr="00246EC3">
        <w:t>Требования к параметрам сооружений и границам земельных участков в соответствии со следующими нормативными документами:</w:t>
      </w:r>
    </w:p>
    <w:p w:rsidR="0063153E" w:rsidRPr="003D1A9E" w:rsidRDefault="0063153E" w:rsidP="0063153E">
      <w:pPr>
        <w:tabs>
          <w:tab w:val="num" w:pos="720"/>
        </w:tabs>
        <w:ind w:left="720" w:right="21" w:hanging="360"/>
      </w:pPr>
      <w:r w:rsidRPr="003D1A9E">
        <w:t xml:space="preserve">Свод правил 42.13330.2011 «СНиП 2.07.01-89*. Градостроительство. Планировка и застройка </w:t>
      </w:r>
      <w:r w:rsidR="00246EC3">
        <w:t>городских и сельских поселений»</w:t>
      </w:r>
      <w:r w:rsidRPr="003D1A9E">
        <w:t xml:space="preserve">, Приложение E; </w:t>
      </w:r>
    </w:p>
    <w:p w:rsidR="0063153E" w:rsidRPr="003D1A9E" w:rsidRDefault="0063153E" w:rsidP="0063153E">
      <w:pPr>
        <w:tabs>
          <w:tab w:val="num" w:pos="720"/>
        </w:tabs>
        <w:ind w:left="720" w:right="21" w:hanging="360"/>
      </w:pPr>
      <w:r w:rsidRPr="003D1A9E">
        <w:t>СНиП -89-90* «Генеральные планы промышленных предприятий»;</w:t>
      </w:r>
    </w:p>
    <w:p w:rsidR="0063153E" w:rsidRPr="003D1A9E" w:rsidRDefault="0063153E" w:rsidP="0063153E">
      <w:pPr>
        <w:tabs>
          <w:tab w:val="num" w:pos="720"/>
        </w:tabs>
        <w:ind w:left="720" w:right="21" w:hanging="360"/>
      </w:pPr>
      <w:r w:rsidRPr="003D1A9E">
        <w:t>СанПиН 2.2.1/2.1.1.1200-03 «Санитарно-защитные зоны и санитарная классификация предприятий, сооружений и иных объектов»;</w:t>
      </w:r>
    </w:p>
    <w:p w:rsidR="0063153E" w:rsidRDefault="0063153E" w:rsidP="0063153E">
      <w:pPr>
        <w:tabs>
          <w:tab w:val="num" w:pos="720"/>
        </w:tabs>
        <w:ind w:left="720" w:right="21" w:hanging="360"/>
      </w:pPr>
      <w:r w:rsidRPr="003D1A9E">
        <w:t>другими действующими нормативными документами и техническими регламентами.</w:t>
      </w:r>
    </w:p>
    <w:p w:rsidR="0063153E" w:rsidRDefault="0063153E" w:rsidP="0063153E"/>
    <w:p w:rsidR="0063153E" w:rsidRPr="00BB1CB3" w:rsidRDefault="00BB1CB3" w:rsidP="00BB1CB3">
      <w:pPr>
        <w:jc w:val="center"/>
        <w:rPr>
          <w:b/>
          <w:sz w:val="28"/>
          <w:szCs w:val="28"/>
        </w:rPr>
      </w:pPr>
      <w:r w:rsidRPr="00BB1CB3">
        <w:rPr>
          <w:b/>
          <w:sz w:val="28"/>
          <w:szCs w:val="28"/>
        </w:rPr>
        <w:t xml:space="preserve">П2 Зона производственно-коммунальных объектов  </w:t>
      </w:r>
      <w:r w:rsidRPr="00BB1CB3">
        <w:rPr>
          <w:b/>
          <w:sz w:val="28"/>
          <w:szCs w:val="28"/>
          <w:lang w:val="en-US"/>
        </w:rPr>
        <w:t>I</w:t>
      </w:r>
      <w:r w:rsidRPr="00BB1CB3">
        <w:rPr>
          <w:b/>
          <w:sz w:val="28"/>
          <w:szCs w:val="28"/>
        </w:rPr>
        <w:t>V класса опасности</w:t>
      </w:r>
    </w:p>
    <w:p w:rsidR="00BB1CB3" w:rsidRPr="00260B74" w:rsidRDefault="00BB1CB3" w:rsidP="00BB1CB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48"/>
        <w:gridCol w:w="657"/>
        <w:gridCol w:w="561"/>
        <w:gridCol w:w="2173"/>
        <w:gridCol w:w="642"/>
        <w:gridCol w:w="677"/>
        <w:gridCol w:w="2478"/>
        <w:gridCol w:w="717"/>
        <w:gridCol w:w="651"/>
        <w:gridCol w:w="2481"/>
        <w:gridCol w:w="640"/>
      </w:tblGrid>
      <w:tr w:rsidR="0063153E" w:rsidRPr="003D1A9E" w:rsidTr="0063153E">
        <w:trPr>
          <w:tblHeader/>
        </w:trPr>
        <w:tc>
          <w:tcPr>
            <w:tcW w:w="2415" w:type="pct"/>
            <w:gridSpan w:val="6"/>
            <w:vAlign w:val="center"/>
          </w:tcPr>
          <w:p w:rsidR="0063153E" w:rsidRPr="003D1A9E" w:rsidRDefault="0063153E" w:rsidP="0063153E">
            <w:pPr>
              <w:ind w:right="21"/>
              <w:jc w:val="center"/>
              <w:rPr>
                <w:b/>
                <w:lang w:val="en-US"/>
              </w:rPr>
            </w:pPr>
            <w:r w:rsidRPr="003D1A9E">
              <w:rPr>
                <w:b/>
              </w:rPr>
              <w:t>Основной вид разрешенного использования</w:t>
            </w:r>
          </w:p>
        </w:tc>
        <w:tc>
          <w:tcPr>
            <w:tcW w:w="2585" w:type="pct"/>
            <w:gridSpan w:val="6"/>
            <w:vAlign w:val="center"/>
          </w:tcPr>
          <w:p w:rsidR="0063153E" w:rsidRPr="003D1A9E" w:rsidRDefault="0063153E" w:rsidP="0063153E">
            <w:pPr>
              <w:ind w:right="21"/>
              <w:jc w:val="center"/>
              <w:rPr>
                <w:b/>
                <w:lang w:val="en-US"/>
              </w:rPr>
            </w:pPr>
            <w:r w:rsidRPr="003D1A9E">
              <w:rPr>
                <w:b/>
              </w:rPr>
              <w:t>Условно разрешенный</w:t>
            </w:r>
            <w:r w:rsidR="00752A44">
              <w:rPr>
                <w:b/>
              </w:rPr>
              <w:t xml:space="preserve"> </w:t>
            </w:r>
            <w:r w:rsidRPr="003D1A9E">
              <w:rPr>
                <w:b/>
              </w:rPr>
              <w:t>вид использования</w:t>
            </w:r>
          </w:p>
        </w:tc>
      </w:tr>
      <w:tr w:rsidR="0063153E" w:rsidRPr="003D1A9E" w:rsidTr="003963E3">
        <w:trPr>
          <w:tblHeader/>
        </w:trPr>
        <w:tc>
          <w:tcPr>
            <w:tcW w:w="190" w:type="pct"/>
            <w:vMerge w:val="restart"/>
            <w:vAlign w:val="center"/>
          </w:tcPr>
          <w:p w:rsidR="0063153E" w:rsidRPr="003D1A9E" w:rsidRDefault="0063153E" w:rsidP="0063153E">
            <w:pPr>
              <w:ind w:right="21"/>
              <w:jc w:val="center"/>
            </w:pPr>
            <w:r w:rsidRPr="003D1A9E">
              <w:t>№ п/п</w:t>
            </w:r>
          </w:p>
        </w:tc>
        <w:tc>
          <w:tcPr>
            <w:tcW w:w="862" w:type="pct"/>
            <w:vMerge w:val="restart"/>
            <w:vAlign w:val="center"/>
          </w:tcPr>
          <w:p w:rsidR="0063153E" w:rsidRPr="003D1A9E" w:rsidRDefault="0063153E" w:rsidP="0063153E">
            <w:pPr>
              <w:ind w:right="21"/>
              <w:jc w:val="center"/>
            </w:pPr>
            <w:r w:rsidRPr="003D1A9E">
              <w:t>Наименование</w:t>
            </w:r>
          </w:p>
        </w:tc>
        <w:tc>
          <w:tcPr>
            <w:tcW w:w="222" w:type="pct"/>
            <w:vMerge w:val="restart"/>
            <w:vAlign w:val="center"/>
          </w:tcPr>
          <w:p w:rsidR="0063153E" w:rsidRPr="003D1A9E" w:rsidRDefault="0063153E" w:rsidP="0063153E">
            <w:pPr>
              <w:ind w:right="21"/>
              <w:jc w:val="center"/>
            </w:pPr>
            <w:r w:rsidRPr="003D1A9E">
              <w:t>Код</w:t>
            </w:r>
          </w:p>
        </w:tc>
        <w:tc>
          <w:tcPr>
            <w:tcW w:w="1142" w:type="pct"/>
            <w:gridSpan w:val="3"/>
            <w:vAlign w:val="center"/>
          </w:tcPr>
          <w:p w:rsidR="0063153E" w:rsidRPr="003D1A9E" w:rsidRDefault="0063153E" w:rsidP="0063153E">
            <w:pPr>
              <w:ind w:right="21"/>
              <w:jc w:val="center"/>
              <w:rPr>
                <w:b/>
              </w:rPr>
            </w:pPr>
            <w:r w:rsidRPr="003D1A9E">
              <w:rPr>
                <w:b/>
              </w:rPr>
              <w:t>Вспомогательный вид</w:t>
            </w:r>
            <w:r w:rsidR="00752A44">
              <w:rPr>
                <w:b/>
              </w:rPr>
              <w:t xml:space="preserve"> </w:t>
            </w:r>
            <w:r w:rsidRPr="003D1A9E">
              <w:rPr>
                <w:b/>
              </w:rPr>
              <w:t>разрешенного использования</w:t>
            </w:r>
          </w:p>
        </w:tc>
        <w:tc>
          <w:tcPr>
            <w:tcW w:w="229" w:type="pct"/>
            <w:vMerge w:val="restart"/>
            <w:vAlign w:val="center"/>
          </w:tcPr>
          <w:p w:rsidR="0063153E" w:rsidRPr="003D1A9E" w:rsidRDefault="0063153E" w:rsidP="0063153E">
            <w:pPr>
              <w:ind w:right="21"/>
              <w:jc w:val="center"/>
            </w:pPr>
            <w:r w:rsidRPr="003D1A9E">
              <w:t>№ п/п</w:t>
            </w:r>
          </w:p>
        </w:tc>
        <w:tc>
          <w:tcPr>
            <w:tcW w:w="838" w:type="pct"/>
            <w:vMerge w:val="restart"/>
            <w:vAlign w:val="center"/>
          </w:tcPr>
          <w:p w:rsidR="0063153E" w:rsidRPr="003D1A9E" w:rsidRDefault="0063153E" w:rsidP="0063153E">
            <w:pPr>
              <w:ind w:right="21"/>
              <w:jc w:val="center"/>
            </w:pPr>
            <w:r w:rsidRPr="003D1A9E">
              <w:t>Наименование</w:t>
            </w:r>
          </w:p>
        </w:tc>
        <w:tc>
          <w:tcPr>
            <w:tcW w:w="242" w:type="pct"/>
            <w:vMerge w:val="restart"/>
            <w:vAlign w:val="center"/>
          </w:tcPr>
          <w:p w:rsidR="0063153E" w:rsidRPr="003D1A9E" w:rsidRDefault="0063153E" w:rsidP="0063153E">
            <w:pPr>
              <w:ind w:right="21"/>
              <w:jc w:val="center"/>
            </w:pPr>
            <w:r w:rsidRPr="003D1A9E">
              <w:t>Код</w:t>
            </w:r>
          </w:p>
        </w:tc>
        <w:tc>
          <w:tcPr>
            <w:tcW w:w="1276" w:type="pct"/>
            <w:gridSpan w:val="3"/>
            <w:vAlign w:val="center"/>
          </w:tcPr>
          <w:p w:rsidR="0063153E" w:rsidRPr="003D1A9E" w:rsidRDefault="0063153E" w:rsidP="0063153E">
            <w:pPr>
              <w:ind w:right="21"/>
              <w:jc w:val="center"/>
              <w:rPr>
                <w:b/>
                <w:lang w:val="en-US"/>
              </w:rPr>
            </w:pPr>
            <w:r w:rsidRPr="003D1A9E">
              <w:rPr>
                <w:b/>
              </w:rPr>
              <w:t>Вспомогательный вид</w:t>
            </w:r>
            <w:r w:rsidR="00752A44">
              <w:rPr>
                <w:b/>
              </w:rPr>
              <w:t xml:space="preserve"> </w:t>
            </w:r>
            <w:r w:rsidRPr="003D1A9E">
              <w:rPr>
                <w:b/>
              </w:rPr>
              <w:t>разрешенного использования</w:t>
            </w:r>
          </w:p>
        </w:tc>
      </w:tr>
      <w:tr w:rsidR="0063153E" w:rsidRPr="003D1A9E" w:rsidTr="003963E3">
        <w:trPr>
          <w:tblHeader/>
        </w:trPr>
        <w:tc>
          <w:tcPr>
            <w:tcW w:w="190" w:type="pct"/>
            <w:vMerge/>
            <w:vAlign w:val="center"/>
          </w:tcPr>
          <w:p w:rsidR="0063153E" w:rsidRPr="003D1A9E" w:rsidRDefault="0063153E" w:rsidP="0063153E">
            <w:pPr>
              <w:ind w:right="21"/>
              <w:jc w:val="center"/>
              <w:rPr>
                <w:b/>
              </w:rPr>
            </w:pPr>
          </w:p>
        </w:tc>
        <w:tc>
          <w:tcPr>
            <w:tcW w:w="862" w:type="pct"/>
            <w:vMerge/>
            <w:vAlign w:val="center"/>
          </w:tcPr>
          <w:p w:rsidR="0063153E" w:rsidRPr="003D1A9E" w:rsidRDefault="0063153E" w:rsidP="0063153E">
            <w:pPr>
              <w:ind w:right="21"/>
              <w:jc w:val="center"/>
              <w:rPr>
                <w:b/>
              </w:rPr>
            </w:pPr>
          </w:p>
        </w:tc>
        <w:tc>
          <w:tcPr>
            <w:tcW w:w="222" w:type="pct"/>
            <w:vMerge/>
            <w:vAlign w:val="center"/>
          </w:tcPr>
          <w:p w:rsidR="0063153E" w:rsidRPr="003D1A9E" w:rsidRDefault="0063153E" w:rsidP="0063153E">
            <w:pPr>
              <w:ind w:right="21"/>
              <w:jc w:val="center"/>
              <w:rPr>
                <w:b/>
              </w:rPr>
            </w:pPr>
          </w:p>
        </w:tc>
        <w:tc>
          <w:tcPr>
            <w:tcW w:w="190" w:type="pct"/>
            <w:vAlign w:val="center"/>
          </w:tcPr>
          <w:p w:rsidR="0063153E" w:rsidRPr="003D1A9E" w:rsidRDefault="0063153E" w:rsidP="0063153E">
            <w:pPr>
              <w:ind w:right="21"/>
              <w:jc w:val="center"/>
            </w:pPr>
            <w:r w:rsidRPr="003D1A9E">
              <w:t>№ п/п</w:t>
            </w:r>
          </w:p>
        </w:tc>
        <w:tc>
          <w:tcPr>
            <w:tcW w:w="735" w:type="pct"/>
            <w:vAlign w:val="center"/>
          </w:tcPr>
          <w:p w:rsidR="0063153E" w:rsidRPr="003D1A9E" w:rsidRDefault="0063153E" w:rsidP="0063153E">
            <w:pPr>
              <w:ind w:right="21"/>
              <w:jc w:val="center"/>
            </w:pPr>
            <w:r w:rsidRPr="003D1A9E">
              <w:t>Наименование</w:t>
            </w:r>
          </w:p>
        </w:tc>
        <w:tc>
          <w:tcPr>
            <w:tcW w:w="216" w:type="pct"/>
            <w:vAlign w:val="center"/>
          </w:tcPr>
          <w:p w:rsidR="0063153E" w:rsidRPr="003D1A9E" w:rsidRDefault="0063153E" w:rsidP="0063153E">
            <w:pPr>
              <w:ind w:right="21"/>
              <w:jc w:val="center"/>
            </w:pPr>
            <w:r w:rsidRPr="003D1A9E">
              <w:t>Код</w:t>
            </w:r>
          </w:p>
        </w:tc>
        <w:tc>
          <w:tcPr>
            <w:tcW w:w="229" w:type="pct"/>
            <w:vMerge/>
            <w:vAlign w:val="center"/>
          </w:tcPr>
          <w:p w:rsidR="0063153E" w:rsidRPr="003D1A9E" w:rsidRDefault="0063153E" w:rsidP="0063153E">
            <w:pPr>
              <w:ind w:right="21"/>
              <w:jc w:val="center"/>
              <w:rPr>
                <w:b/>
              </w:rPr>
            </w:pPr>
          </w:p>
        </w:tc>
        <w:tc>
          <w:tcPr>
            <w:tcW w:w="838" w:type="pct"/>
            <w:vMerge/>
            <w:vAlign w:val="center"/>
          </w:tcPr>
          <w:p w:rsidR="0063153E" w:rsidRPr="003D1A9E" w:rsidRDefault="0063153E" w:rsidP="0063153E">
            <w:pPr>
              <w:ind w:right="21"/>
              <w:jc w:val="center"/>
              <w:rPr>
                <w:b/>
              </w:rPr>
            </w:pPr>
          </w:p>
        </w:tc>
        <w:tc>
          <w:tcPr>
            <w:tcW w:w="242" w:type="pct"/>
            <w:vMerge/>
            <w:vAlign w:val="center"/>
          </w:tcPr>
          <w:p w:rsidR="0063153E" w:rsidRPr="003D1A9E" w:rsidRDefault="0063153E" w:rsidP="0063153E">
            <w:pPr>
              <w:ind w:right="21"/>
              <w:jc w:val="center"/>
              <w:rPr>
                <w:b/>
                <w:lang w:val="en-US"/>
              </w:rPr>
            </w:pPr>
          </w:p>
        </w:tc>
        <w:tc>
          <w:tcPr>
            <w:tcW w:w="220" w:type="pct"/>
            <w:vAlign w:val="center"/>
          </w:tcPr>
          <w:p w:rsidR="0063153E" w:rsidRPr="003D1A9E" w:rsidRDefault="0063153E" w:rsidP="0063153E">
            <w:pPr>
              <w:ind w:right="21"/>
              <w:jc w:val="center"/>
            </w:pPr>
            <w:r w:rsidRPr="003D1A9E">
              <w:t>№ п/п</w:t>
            </w:r>
          </w:p>
        </w:tc>
        <w:tc>
          <w:tcPr>
            <w:tcW w:w="839" w:type="pct"/>
            <w:vAlign w:val="center"/>
          </w:tcPr>
          <w:p w:rsidR="0063153E" w:rsidRPr="003D1A9E" w:rsidRDefault="0063153E" w:rsidP="0063153E">
            <w:pPr>
              <w:ind w:right="21"/>
              <w:jc w:val="center"/>
            </w:pPr>
            <w:r w:rsidRPr="003D1A9E">
              <w:t>Наименование</w:t>
            </w:r>
          </w:p>
        </w:tc>
        <w:tc>
          <w:tcPr>
            <w:tcW w:w="216" w:type="pct"/>
            <w:vAlign w:val="center"/>
          </w:tcPr>
          <w:p w:rsidR="0063153E" w:rsidRPr="003D1A9E" w:rsidRDefault="0063153E" w:rsidP="0063153E">
            <w:pPr>
              <w:ind w:right="21"/>
              <w:jc w:val="center"/>
            </w:pPr>
            <w:r w:rsidRPr="003D1A9E">
              <w:t>Код</w:t>
            </w:r>
          </w:p>
        </w:tc>
      </w:tr>
      <w:tr w:rsidR="0063153E" w:rsidRPr="003D1A9E" w:rsidTr="003963E3">
        <w:tc>
          <w:tcPr>
            <w:tcW w:w="190" w:type="pct"/>
          </w:tcPr>
          <w:p w:rsidR="0063153E" w:rsidRPr="003D1A9E" w:rsidRDefault="0063153E" w:rsidP="00CA4997">
            <w:pPr>
              <w:numPr>
                <w:ilvl w:val="0"/>
                <w:numId w:val="18"/>
              </w:numPr>
              <w:ind w:right="21"/>
            </w:pPr>
          </w:p>
        </w:tc>
        <w:tc>
          <w:tcPr>
            <w:tcW w:w="862" w:type="pct"/>
          </w:tcPr>
          <w:p w:rsidR="0063153E" w:rsidRPr="003D1A9E" w:rsidRDefault="0063153E" w:rsidP="0063153E">
            <w:pPr>
              <w:ind w:right="21"/>
            </w:pPr>
            <w:r w:rsidRPr="003D1A9E">
              <w:rPr>
                <w:rFonts w:ascii="Times New Roman CYR" w:hAnsi="Times New Roman CYR" w:cs="Times New Roman CYR"/>
              </w:rPr>
              <w:t>Коммунальное обслуживание</w:t>
            </w:r>
          </w:p>
        </w:tc>
        <w:tc>
          <w:tcPr>
            <w:tcW w:w="222" w:type="pct"/>
          </w:tcPr>
          <w:p w:rsidR="0063153E" w:rsidRPr="003D1A9E" w:rsidRDefault="0063153E" w:rsidP="0063153E">
            <w:pPr>
              <w:ind w:right="21"/>
            </w:pPr>
            <w:r w:rsidRPr="003D1A9E">
              <w:t>3.1</w:t>
            </w:r>
          </w:p>
        </w:tc>
        <w:tc>
          <w:tcPr>
            <w:tcW w:w="190" w:type="pct"/>
          </w:tcPr>
          <w:p w:rsidR="0063153E" w:rsidRPr="003D1A9E" w:rsidRDefault="0063153E" w:rsidP="0063153E">
            <w:pPr>
              <w:ind w:right="21"/>
            </w:pPr>
          </w:p>
        </w:tc>
        <w:tc>
          <w:tcPr>
            <w:tcW w:w="735" w:type="pct"/>
          </w:tcPr>
          <w:p w:rsidR="0063153E" w:rsidRPr="003D1A9E" w:rsidRDefault="0063153E" w:rsidP="0063153E">
            <w:pPr>
              <w:ind w:right="21"/>
              <w:rPr>
                <w:lang w:val="en-US"/>
              </w:rPr>
            </w:pPr>
          </w:p>
        </w:tc>
        <w:tc>
          <w:tcPr>
            <w:tcW w:w="216" w:type="pct"/>
          </w:tcPr>
          <w:p w:rsidR="0063153E" w:rsidRPr="003D1A9E" w:rsidRDefault="0063153E" w:rsidP="0063153E">
            <w:pPr>
              <w:ind w:right="21"/>
            </w:pPr>
          </w:p>
        </w:tc>
        <w:tc>
          <w:tcPr>
            <w:tcW w:w="229" w:type="pct"/>
          </w:tcPr>
          <w:p w:rsidR="0063153E" w:rsidRPr="003D1A9E" w:rsidRDefault="0063153E" w:rsidP="00CA4997">
            <w:pPr>
              <w:numPr>
                <w:ilvl w:val="0"/>
                <w:numId w:val="19"/>
              </w:numPr>
              <w:ind w:right="21"/>
              <w:rPr>
                <w:lang w:val="en-US"/>
              </w:rPr>
            </w:pPr>
          </w:p>
        </w:tc>
        <w:tc>
          <w:tcPr>
            <w:tcW w:w="838" w:type="pct"/>
          </w:tcPr>
          <w:p w:rsidR="0063153E" w:rsidRPr="003D1A9E" w:rsidRDefault="0063153E" w:rsidP="0063153E">
            <w:pPr>
              <w:ind w:right="21"/>
              <w:jc w:val="both"/>
            </w:pPr>
            <w:r w:rsidRPr="003D1A9E">
              <w:rPr>
                <w:rFonts w:ascii="Times New Roman CYR" w:hAnsi="Times New Roman CYR" w:cs="Times New Roman CYR"/>
              </w:rPr>
              <w:t>Объекты гаражного назначения</w:t>
            </w:r>
          </w:p>
        </w:tc>
        <w:tc>
          <w:tcPr>
            <w:tcW w:w="242" w:type="pct"/>
          </w:tcPr>
          <w:p w:rsidR="0063153E" w:rsidRPr="003D1A9E" w:rsidRDefault="0063153E" w:rsidP="0063153E">
            <w:pPr>
              <w:ind w:right="21"/>
            </w:pPr>
            <w:r w:rsidRPr="003D1A9E">
              <w:t>2.7.1</w:t>
            </w:r>
          </w:p>
        </w:tc>
        <w:tc>
          <w:tcPr>
            <w:tcW w:w="220" w:type="pct"/>
          </w:tcPr>
          <w:p w:rsidR="0063153E" w:rsidRPr="003D1A9E" w:rsidRDefault="0063153E" w:rsidP="0063153E">
            <w:pPr>
              <w:ind w:right="21"/>
            </w:pPr>
          </w:p>
        </w:tc>
        <w:tc>
          <w:tcPr>
            <w:tcW w:w="839" w:type="pct"/>
          </w:tcPr>
          <w:p w:rsidR="0063153E" w:rsidRPr="003D1A9E" w:rsidRDefault="0063153E" w:rsidP="0063153E">
            <w:pPr>
              <w:ind w:right="21"/>
            </w:pPr>
          </w:p>
        </w:tc>
        <w:tc>
          <w:tcPr>
            <w:tcW w:w="216" w:type="pct"/>
          </w:tcPr>
          <w:p w:rsidR="0063153E" w:rsidRPr="003D1A9E" w:rsidRDefault="0063153E" w:rsidP="0063153E">
            <w:pPr>
              <w:ind w:right="21"/>
            </w:pPr>
          </w:p>
        </w:tc>
      </w:tr>
      <w:tr w:rsidR="0063153E" w:rsidRPr="003D1A9E" w:rsidTr="003963E3">
        <w:tc>
          <w:tcPr>
            <w:tcW w:w="190" w:type="pct"/>
          </w:tcPr>
          <w:p w:rsidR="0063153E" w:rsidRPr="003D1A9E" w:rsidRDefault="0063153E" w:rsidP="00CA4997">
            <w:pPr>
              <w:numPr>
                <w:ilvl w:val="0"/>
                <w:numId w:val="18"/>
              </w:numPr>
              <w:ind w:right="21"/>
            </w:pPr>
          </w:p>
        </w:tc>
        <w:tc>
          <w:tcPr>
            <w:tcW w:w="862" w:type="pct"/>
          </w:tcPr>
          <w:p w:rsidR="0063153E" w:rsidRPr="003D1A9E" w:rsidRDefault="00BB1CB3" w:rsidP="0063153E">
            <w:pPr>
              <w:ind w:right="21"/>
              <w:rPr>
                <w:rFonts w:ascii="Times New Roman CYR" w:hAnsi="Times New Roman CYR" w:cs="Times New Roman CYR"/>
              </w:rPr>
            </w:pPr>
            <w:r>
              <w:rPr>
                <w:rFonts w:ascii="Times New Roman CYR" w:hAnsi="Times New Roman CYR" w:cs="Times New Roman CYR"/>
              </w:rPr>
              <w:t>Нефтехимическая промышленность</w:t>
            </w:r>
          </w:p>
        </w:tc>
        <w:tc>
          <w:tcPr>
            <w:tcW w:w="222" w:type="pct"/>
          </w:tcPr>
          <w:p w:rsidR="0063153E" w:rsidRPr="003D1A9E" w:rsidRDefault="00BB1CB3" w:rsidP="00BB1CB3">
            <w:pPr>
              <w:ind w:right="21"/>
            </w:pPr>
            <w:r>
              <w:t>6</w:t>
            </w:r>
            <w:r w:rsidR="0063153E" w:rsidRPr="003D1A9E">
              <w:t>.</w:t>
            </w:r>
            <w:r>
              <w:t>5</w:t>
            </w:r>
          </w:p>
        </w:tc>
        <w:tc>
          <w:tcPr>
            <w:tcW w:w="190" w:type="pct"/>
          </w:tcPr>
          <w:p w:rsidR="0063153E" w:rsidRPr="003D1A9E" w:rsidRDefault="0063153E" w:rsidP="0063153E">
            <w:pPr>
              <w:ind w:right="21"/>
            </w:pPr>
            <w:r w:rsidRPr="003D1A9E">
              <w:t>1.</w:t>
            </w:r>
          </w:p>
        </w:tc>
        <w:tc>
          <w:tcPr>
            <w:tcW w:w="735"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c>
          <w:tcPr>
            <w:tcW w:w="229" w:type="pct"/>
          </w:tcPr>
          <w:p w:rsidR="0063153E" w:rsidRPr="003D1A9E" w:rsidRDefault="0063153E" w:rsidP="00CA4997">
            <w:pPr>
              <w:numPr>
                <w:ilvl w:val="0"/>
                <w:numId w:val="19"/>
              </w:numPr>
              <w:ind w:right="21"/>
              <w:rPr>
                <w:lang w:val="en-US"/>
              </w:rPr>
            </w:pPr>
          </w:p>
        </w:tc>
        <w:tc>
          <w:tcPr>
            <w:tcW w:w="838" w:type="pct"/>
          </w:tcPr>
          <w:p w:rsidR="0063153E" w:rsidRPr="003D1A9E" w:rsidRDefault="0063153E" w:rsidP="0063153E">
            <w:pPr>
              <w:ind w:right="21"/>
            </w:pPr>
            <w:r w:rsidRPr="003D1A9E">
              <w:t>Магазины</w:t>
            </w:r>
          </w:p>
        </w:tc>
        <w:tc>
          <w:tcPr>
            <w:tcW w:w="242" w:type="pct"/>
          </w:tcPr>
          <w:p w:rsidR="0063153E" w:rsidRPr="003D1A9E" w:rsidRDefault="0063153E" w:rsidP="0063153E">
            <w:pPr>
              <w:ind w:right="21"/>
            </w:pPr>
            <w:r w:rsidRPr="003D1A9E">
              <w:t>4.4</w:t>
            </w:r>
          </w:p>
        </w:tc>
        <w:tc>
          <w:tcPr>
            <w:tcW w:w="220" w:type="pct"/>
          </w:tcPr>
          <w:p w:rsidR="0063153E" w:rsidRPr="003D1A9E" w:rsidRDefault="0063153E" w:rsidP="0063153E">
            <w:pPr>
              <w:ind w:right="21"/>
            </w:pPr>
            <w:r w:rsidRPr="003D1A9E">
              <w:t>1.</w:t>
            </w:r>
          </w:p>
        </w:tc>
        <w:tc>
          <w:tcPr>
            <w:tcW w:w="839"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r>
      <w:tr w:rsidR="0063153E" w:rsidRPr="003D1A9E" w:rsidTr="003963E3">
        <w:tc>
          <w:tcPr>
            <w:tcW w:w="190" w:type="pct"/>
          </w:tcPr>
          <w:p w:rsidR="0063153E" w:rsidRPr="003D1A9E" w:rsidRDefault="0063153E" w:rsidP="00CA4997">
            <w:pPr>
              <w:numPr>
                <w:ilvl w:val="0"/>
                <w:numId w:val="18"/>
              </w:numPr>
              <w:ind w:right="21"/>
            </w:pPr>
          </w:p>
        </w:tc>
        <w:tc>
          <w:tcPr>
            <w:tcW w:w="862" w:type="pct"/>
          </w:tcPr>
          <w:p w:rsidR="0063153E" w:rsidRPr="003D1A9E" w:rsidRDefault="0063153E" w:rsidP="0063153E">
            <w:pPr>
              <w:ind w:right="21"/>
            </w:pPr>
            <w:r w:rsidRPr="003D1A9E">
              <w:rPr>
                <w:rFonts w:ascii="Times New Roman CYR" w:hAnsi="Times New Roman CYR" w:cs="Times New Roman CYR"/>
              </w:rPr>
              <w:t>Обслуживание автотранспорта</w:t>
            </w:r>
          </w:p>
        </w:tc>
        <w:tc>
          <w:tcPr>
            <w:tcW w:w="222" w:type="pct"/>
          </w:tcPr>
          <w:p w:rsidR="0063153E" w:rsidRPr="003D1A9E" w:rsidRDefault="0063153E" w:rsidP="0063153E">
            <w:pPr>
              <w:ind w:right="21"/>
            </w:pPr>
            <w:r w:rsidRPr="003D1A9E">
              <w:t>4.9</w:t>
            </w:r>
          </w:p>
        </w:tc>
        <w:tc>
          <w:tcPr>
            <w:tcW w:w="190" w:type="pct"/>
          </w:tcPr>
          <w:p w:rsidR="0063153E" w:rsidRPr="003D1A9E" w:rsidRDefault="0063153E" w:rsidP="0063153E">
            <w:pPr>
              <w:ind w:right="21"/>
            </w:pPr>
            <w:r w:rsidRPr="003D1A9E">
              <w:t>1.</w:t>
            </w:r>
          </w:p>
        </w:tc>
        <w:tc>
          <w:tcPr>
            <w:tcW w:w="735"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c>
          <w:tcPr>
            <w:tcW w:w="229" w:type="pct"/>
          </w:tcPr>
          <w:p w:rsidR="0063153E" w:rsidRPr="003D1A9E" w:rsidRDefault="0063153E" w:rsidP="00CA4997">
            <w:pPr>
              <w:numPr>
                <w:ilvl w:val="0"/>
                <w:numId w:val="19"/>
              </w:numPr>
              <w:ind w:right="21"/>
            </w:pPr>
          </w:p>
        </w:tc>
        <w:tc>
          <w:tcPr>
            <w:tcW w:w="838" w:type="pct"/>
          </w:tcPr>
          <w:p w:rsidR="0063153E" w:rsidRPr="003D1A9E" w:rsidRDefault="0063153E" w:rsidP="0063153E">
            <w:pPr>
              <w:ind w:right="21"/>
            </w:pPr>
            <w:r w:rsidRPr="003D1A9E">
              <w:t>Общественное питание</w:t>
            </w:r>
          </w:p>
        </w:tc>
        <w:tc>
          <w:tcPr>
            <w:tcW w:w="242" w:type="pct"/>
          </w:tcPr>
          <w:p w:rsidR="0063153E" w:rsidRPr="003D1A9E" w:rsidRDefault="0063153E" w:rsidP="0063153E">
            <w:pPr>
              <w:ind w:right="21"/>
            </w:pPr>
            <w:r w:rsidRPr="003D1A9E">
              <w:t>4.6</w:t>
            </w:r>
          </w:p>
        </w:tc>
        <w:tc>
          <w:tcPr>
            <w:tcW w:w="220" w:type="pct"/>
          </w:tcPr>
          <w:p w:rsidR="0063153E" w:rsidRPr="003D1A9E" w:rsidRDefault="0063153E" w:rsidP="0063153E">
            <w:pPr>
              <w:ind w:right="21"/>
            </w:pPr>
            <w:r w:rsidRPr="003D1A9E">
              <w:t>1.</w:t>
            </w:r>
          </w:p>
        </w:tc>
        <w:tc>
          <w:tcPr>
            <w:tcW w:w="839"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r>
      <w:tr w:rsidR="0063153E" w:rsidRPr="003D1A9E" w:rsidTr="003963E3">
        <w:tc>
          <w:tcPr>
            <w:tcW w:w="190" w:type="pct"/>
          </w:tcPr>
          <w:p w:rsidR="0063153E" w:rsidRPr="003D1A9E" w:rsidRDefault="0063153E" w:rsidP="00CA4997">
            <w:pPr>
              <w:numPr>
                <w:ilvl w:val="0"/>
                <w:numId w:val="18"/>
              </w:numPr>
              <w:ind w:right="21"/>
            </w:pPr>
          </w:p>
        </w:tc>
        <w:tc>
          <w:tcPr>
            <w:tcW w:w="862" w:type="pct"/>
          </w:tcPr>
          <w:p w:rsidR="0063153E" w:rsidRPr="003D1A9E" w:rsidRDefault="0063153E" w:rsidP="0063153E">
            <w:pPr>
              <w:ind w:right="21"/>
              <w:rPr>
                <w:rFonts w:ascii="Times New Roman CYR" w:hAnsi="Times New Roman CYR" w:cs="Times New Roman CYR"/>
              </w:rPr>
            </w:pPr>
            <w:r w:rsidRPr="003D1A9E">
              <w:rPr>
                <w:rFonts w:ascii="Times New Roman CYR" w:hAnsi="Times New Roman CYR" w:cs="Times New Roman CYR"/>
              </w:rPr>
              <w:t>Легкая промышленность</w:t>
            </w:r>
          </w:p>
        </w:tc>
        <w:tc>
          <w:tcPr>
            <w:tcW w:w="222" w:type="pct"/>
          </w:tcPr>
          <w:p w:rsidR="0063153E" w:rsidRPr="003D1A9E" w:rsidRDefault="0063153E" w:rsidP="0063153E">
            <w:pPr>
              <w:ind w:right="21"/>
            </w:pPr>
            <w:r w:rsidRPr="003D1A9E">
              <w:t>6.3</w:t>
            </w:r>
          </w:p>
        </w:tc>
        <w:tc>
          <w:tcPr>
            <w:tcW w:w="190" w:type="pct"/>
          </w:tcPr>
          <w:p w:rsidR="0063153E" w:rsidRPr="003D1A9E" w:rsidRDefault="0063153E" w:rsidP="0063153E">
            <w:pPr>
              <w:ind w:right="21"/>
            </w:pPr>
            <w:r w:rsidRPr="003D1A9E">
              <w:t>1.</w:t>
            </w:r>
          </w:p>
          <w:p w:rsidR="0063153E" w:rsidRPr="008839EA" w:rsidRDefault="0063153E" w:rsidP="0063153E">
            <w:pPr>
              <w:ind w:right="21"/>
              <w:rPr>
                <w:lang w:val="en-US"/>
              </w:rPr>
            </w:pPr>
          </w:p>
        </w:tc>
        <w:tc>
          <w:tcPr>
            <w:tcW w:w="735"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p w:rsidR="0063153E" w:rsidRPr="008839EA" w:rsidRDefault="0063153E" w:rsidP="0063153E">
            <w:pPr>
              <w:ind w:right="21"/>
              <w:rPr>
                <w:lang w:val="en-US"/>
              </w:rPr>
            </w:pPr>
          </w:p>
        </w:tc>
        <w:tc>
          <w:tcPr>
            <w:tcW w:w="229" w:type="pct"/>
          </w:tcPr>
          <w:p w:rsidR="0063153E" w:rsidRPr="003D1A9E" w:rsidRDefault="0063153E" w:rsidP="0063153E">
            <w:pPr>
              <w:ind w:right="21"/>
            </w:pPr>
          </w:p>
        </w:tc>
        <w:tc>
          <w:tcPr>
            <w:tcW w:w="838" w:type="pct"/>
          </w:tcPr>
          <w:p w:rsidR="0063153E" w:rsidRPr="003D1A9E" w:rsidRDefault="0063153E" w:rsidP="0063153E">
            <w:pPr>
              <w:ind w:right="21"/>
            </w:pPr>
          </w:p>
        </w:tc>
        <w:tc>
          <w:tcPr>
            <w:tcW w:w="242" w:type="pct"/>
          </w:tcPr>
          <w:p w:rsidR="0063153E" w:rsidRPr="003D1A9E" w:rsidRDefault="0063153E" w:rsidP="0063153E">
            <w:pPr>
              <w:ind w:right="21"/>
            </w:pPr>
          </w:p>
        </w:tc>
        <w:tc>
          <w:tcPr>
            <w:tcW w:w="220" w:type="pct"/>
          </w:tcPr>
          <w:p w:rsidR="0063153E" w:rsidRPr="003D1A9E" w:rsidRDefault="0063153E" w:rsidP="0063153E">
            <w:pPr>
              <w:ind w:right="21"/>
            </w:pPr>
          </w:p>
        </w:tc>
        <w:tc>
          <w:tcPr>
            <w:tcW w:w="839" w:type="pct"/>
          </w:tcPr>
          <w:p w:rsidR="0063153E" w:rsidRPr="003D1A9E" w:rsidRDefault="0063153E" w:rsidP="0063153E">
            <w:pPr>
              <w:ind w:right="21"/>
            </w:pPr>
          </w:p>
        </w:tc>
        <w:tc>
          <w:tcPr>
            <w:tcW w:w="216" w:type="pct"/>
          </w:tcPr>
          <w:p w:rsidR="0063153E" w:rsidRPr="003D1A9E" w:rsidRDefault="0063153E" w:rsidP="0063153E">
            <w:pPr>
              <w:ind w:right="21"/>
            </w:pPr>
          </w:p>
        </w:tc>
      </w:tr>
      <w:tr w:rsidR="0063153E" w:rsidRPr="003D1A9E" w:rsidTr="003963E3">
        <w:tc>
          <w:tcPr>
            <w:tcW w:w="190" w:type="pct"/>
          </w:tcPr>
          <w:p w:rsidR="0063153E" w:rsidRPr="003D1A9E" w:rsidRDefault="0063153E" w:rsidP="00CA4997">
            <w:pPr>
              <w:numPr>
                <w:ilvl w:val="0"/>
                <w:numId w:val="18"/>
              </w:numPr>
              <w:ind w:right="21"/>
            </w:pPr>
          </w:p>
        </w:tc>
        <w:tc>
          <w:tcPr>
            <w:tcW w:w="862" w:type="pct"/>
          </w:tcPr>
          <w:p w:rsidR="0063153E" w:rsidRPr="003D1A9E" w:rsidRDefault="0063153E" w:rsidP="0063153E">
            <w:pPr>
              <w:ind w:right="21"/>
            </w:pPr>
            <w:r>
              <w:rPr>
                <w:color w:val="000000"/>
              </w:rPr>
              <w:t>Пищевая промышленность</w:t>
            </w:r>
          </w:p>
        </w:tc>
        <w:tc>
          <w:tcPr>
            <w:tcW w:w="222" w:type="pct"/>
          </w:tcPr>
          <w:p w:rsidR="0063153E" w:rsidRPr="003D1A9E" w:rsidRDefault="0063153E" w:rsidP="0063153E">
            <w:pPr>
              <w:ind w:right="21"/>
            </w:pPr>
            <w:r>
              <w:t>6.4</w:t>
            </w:r>
          </w:p>
        </w:tc>
        <w:tc>
          <w:tcPr>
            <w:tcW w:w="190" w:type="pct"/>
          </w:tcPr>
          <w:p w:rsidR="0063153E" w:rsidRPr="003D1A9E" w:rsidRDefault="0063153E" w:rsidP="0063153E">
            <w:pPr>
              <w:ind w:right="21"/>
            </w:pPr>
            <w:r w:rsidRPr="003D1A9E">
              <w:t>1.</w:t>
            </w:r>
          </w:p>
        </w:tc>
        <w:tc>
          <w:tcPr>
            <w:tcW w:w="735"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c>
          <w:tcPr>
            <w:tcW w:w="229" w:type="pct"/>
          </w:tcPr>
          <w:p w:rsidR="0063153E" w:rsidRPr="003D1A9E" w:rsidRDefault="0063153E" w:rsidP="0063153E">
            <w:pPr>
              <w:ind w:right="21"/>
            </w:pPr>
          </w:p>
        </w:tc>
        <w:tc>
          <w:tcPr>
            <w:tcW w:w="838" w:type="pct"/>
          </w:tcPr>
          <w:p w:rsidR="0063153E" w:rsidRPr="003D1A9E" w:rsidRDefault="0063153E" w:rsidP="0063153E">
            <w:pPr>
              <w:ind w:right="21"/>
            </w:pPr>
          </w:p>
        </w:tc>
        <w:tc>
          <w:tcPr>
            <w:tcW w:w="242" w:type="pct"/>
          </w:tcPr>
          <w:p w:rsidR="0063153E" w:rsidRPr="003D1A9E" w:rsidRDefault="0063153E" w:rsidP="0063153E">
            <w:pPr>
              <w:ind w:right="21"/>
            </w:pPr>
          </w:p>
        </w:tc>
        <w:tc>
          <w:tcPr>
            <w:tcW w:w="220" w:type="pct"/>
          </w:tcPr>
          <w:p w:rsidR="0063153E" w:rsidRPr="003D1A9E" w:rsidRDefault="0063153E" w:rsidP="0063153E">
            <w:pPr>
              <w:ind w:right="21"/>
            </w:pPr>
          </w:p>
        </w:tc>
        <w:tc>
          <w:tcPr>
            <w:tcW w:w="839" w:type="pct"/>
          </w:tcPr>
          <w:p w:rsidR="0063153E" w:rsidRPr="003D1A9E" w:rsidRDefault="0063153E" w:rsidP="0063153E">
            <w:pPr>
              <w:ind w:right="21"/>
              <w:rPr>
                <w:lang w:val="en-US"/>
              </w:rPr>
            </w:pPr>
          </w:p>
        </w:tc>
        <w:tc>
          <w:tcPr>
            <w:tcW w:w="216" w:type="pct"/>
          </w:tcPr>
          <w:p w:rsidR="0063153E" w:rsidRPr="003D1A9E" w:rsidRDefault="0063153E" w:rsidP="0063153E">
            <w:pPr>
              <w:ind w:right="21"/>
            </w:pPr>
          </w:p>
        </w:tc>
      </w:tr>
      <w:tr w:rsidR="0063153E" w:rsidRPr="003D1A9E" w:rsidTr="003963E3">
        <w:tc>
          <w:tcPr>
            <w:tcW w:w="190" w:type="pct"/>
          </w:tcPr>
          <w:p w:rsidR="0063153E" w:rsidRPr="003D1A9E" w:rsidRDefault="0063153E" w:rsidP="00CA4997">
            <w:pPr>
              <w:numPr>
                <w:ilvl w:val="0"/>
                <w:numId w:val="18"/>
              </w:numPr>
              <w:ind w:right="21"/>
            </w:pPr>
          </w:p>
        </w:tc>
        <w:tc>
          <w:tcPr>
            <w:tcW w:w="862" w:type="pct"/>
          </w:tcPr>
          <w:p w:rsidR="0063153E" w:rsidRDefault="0063153E" w:rsidP="0063153E">
            <w:pPr>
              <w:rPr>
                <w:color w:val="000000"/>
              </w:rPr>
            </w:pPr>
            <w:r>
              <w:rPr>
                <w:color w:val="000000"/>
              </w:rPr>
              <w:t>Строительная промышленность</w:t>
            </w:r>
          </w:p>
        </w:tc>
        <w:tc>
          <w:tcPr>
            <w:tcW w:w="222" w:type="pct"/>
          </w:tcPr>
          <w:p w:rsidR="0063153E" w:rsidRDefault="0063153E" w:rsidP="0063153E">
            <w:pPr>
              <w:ind w:right="21"/>
            </w:pPr>
            <w:r>
              <w:t>6.6</w:t>
            </w:r>
          </w:p>
        </w:tc>
        <w:tc>
          <w:tcPr>
            <w:tcW w:w="190" w:type="pct"/>
          </w:tcPr>
          <w:p w:rsidR="0063153E" w:rsidRPr="003D1A9E" w:rsidRDefault="0063153E" w:rsidP="0063153E">
            <w:pPr>
              <w:ind w:right="21"/>
            </w:pPr>
            <w:r w:rsidRPr="003D1A9E">
              <w:t>1.</w:t>
            </w:r>
          </w:p>
        </w:tc>
        <w:tc>
          <w:tcPr>
            <w:tcW w:w="735"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c>
          <w:tcPr>
            <w:tcW w:w="229" w:type="pct"/>
          </w:tcPr>
          <w:p w:rsidR="0063153E" w:rsidRPr="003D1A9E" w:rsidRDefault="0063153E" w:rsidP="0063153E">
            <w:pPr>
              <w:ind w:right="21"/>
            </w:pPr>
          </w:p>
        </w:tc>
        <w:tc>
          <w:tcPr>
            <w:tcW w:w="838" w:type="pct"/>
          </w:tcPr>
          <w:p w:rsidR="0063153E" w:rsidRPr="003D1A9E" w:rsidRDefault="0063153E" w:rsidP="0063153E">
            <w:pPr>
              <w:ind w:right="21"/>
              <w:rPr>
                <w:rFonts w:ascii="Times New Roman CYR" w:hAnsi="Times New Roman CYR" w:cs="Times New Roman CYR"/>
              </w:rPr>
            </w:pPr>
          </w:p>
        </w:tc>
        <w:tc>
          <w:tcPr>
            <w:tcW w:w="242" w:type="pct"/>
          </w:tcPr>
          <w:p w:rsidR="0063153E" w:rsidRPr="003D1A9E" w:rsidRDefault="0063153E" w:rsidP="0063153E">
            <w:pPr>
              <w:ind w:right="21"/>
            </w:pPr>
          </w:p>
        </w:tc>
        <w:tc>
          <w:tcPr>
            <w:tcW w:w="220" w:type="pct"/>
          </w:tcPr>
          <w:p w:rsidR="0063153E" w:rsidRPr="003D1A9E" w:rsidRDefault="0063153E" w:rsidP="0063153E">
            <w:pPr>
              <w:ind w:right="21"/>
            </w:pPr>
          </w:p>
        </w:tc>
        <w:tc>
          <w:tcPr>
            <w:tcW w:w="839" w:type="pct"/>
          </w:tcPr>
          <w:p w:rsidR="0063153E" w:rsidRPr="003D1A9E" w:rsidRDefault="0063153E" w:rsidP="0063153E">
            <w:pPr>
              <w:ind w:right="21"/>
            </w:pPr>
          </w:p>
        </w:tc>
        <w:tc>
          <w:tcPr>
            <w:tcW w:w="216" w:type="pct"/>
          </w:tcPr>
          <w:p w:rsidR="0063153E" w:rsidRPr="003D1A9E" w:rsidRDefault="0063153E" w:rsidP="0063153E">
            <w:pPr>
              <w:ind w:right="21"/>
            </w:pPr>
          </w:p>
        </w:tc>
      </w:tr>
      <w:tr w:rsidR="0063153E" w:rsidRPr="003D1A9E" w:rsidTr="003963E3">
        <w:tc>
          <w:tcPr>
            <w:tcW w:w="190" w:type="pct"/>
          </w:tcPr>
          <w:p w:rsidR="0063153E" w:rsidRPr="003D1A9E" w:rsidRDefault="0063153E" w:rsidP="00CA4997">
            <w:pPr>
              <w:numPr>
                <w:ilvl w:val="0"/>
                <w:numId w:val="18"/>
              </w:numPr>
              <w:ind w:right="21"/>
            </w:pPr>
          </w:p>
        </w:tc>
        <w:tc>
          <w:tcPr>
            <w:tcW w:w="862" w:type="pct"/>
          </w:tcPr>
          <w:p w:rsidR="0063153E" w:rsidRDefault="0063153E" w:rsidP="0063153E">
            <w:pPr>
              <w:rPr>
                <w:color w:val="000000"/>
              </w:rPr>
            </w:pPr>
            <w:r>
              <w:rPr>
                <w:color w:val="000000"/>
              </w:rPr>
              <w:t>Энергетика</w:t>
            </w:r>
          </w:p>
        </w:tc>
        <w:tc>
          <w:tcPr>
            <w:tcW w:w="222" w:type="pct"/>
          </w:tcPr>
          <w:p w:rsidR="0063153E" w:rsidRDefault="0063153E" w:rsidP="0063153E">
            <w:pPr>
              <w:ind w:right="21"/>
            </w:pPr>
            <w:r>
              <w:t>6.7</w:t>
            </w:r>
          </w:p>
        </w:tc>
        <w:tc>
          <w:tcPr>
            <w:tcW w:w="190" w:type="pct"/>
          </w:tcPr>
          <w:p w:rsidR="0063153E" w:rsidRPr="003D1A9E" w:rsidRDefault="0063153E" w:rsidP="0063153E">
            <w:pPr>
              <w:ind w:right="21"/>
            </w:pPr>
            <w:r w:rsidRPr="003D1A9E">
              <w:t>1.</w:t>
            </w:r>
          </w:p>
        </w:tc>
        <w:tc>
          <w:tcPr>
            <w:tcW w:w="735"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c>
          <w:tcPr>
            <w:tcW w:w="229" w:type="pct"/>
          </w:tcPr>
          <w:p w:rsidR="0063153E" w:rsidRPr="003D1A9E" w:rsidRDefault="0063153E" w:rsidP="0063153E">
            <w:pPr>
              <w:ind w:right="21"/>
            </w:pPr>
          </w:p>
        </w:tc>
        <w:tc>
          <w:tcPr>
            <w:tcW w:w="838" w:type="pct"/>
          </w:tcPr>
          <w:p w:rsidR="0063153E" w:rsidRPr="003D1A9E" w:rsidRDefault="0063153E" w:rsidP="0063153E">
            <w:pPr>
              <w:ind w:right="21"/>
              <w:rPr>
                <w:rFonts w:ascii="Times New Roman CYR" w:hAnsi="Times New Roman CYR" w:cs="Times New Roman CYR"/>
              </w:rPr>
            </w:pPr>
          </w:p>
        </w:tc>
        <w:tc>
          <w:tcPr>
            <w:tcW w:w="242" w:type="pct"/>
          </w:tcPr>
          <w:p w:rsidR="0063153E" w:rsidRPr="003D1A9E" w:rsidRDefault="0063153E" w:rsidP="0063153E">
            <w:pPr>
              <w:ind w:right="21"/>
            </w:pPr>
          </w:p>
        </w:tc>
        <w:tc>
          <w:tcPr>
            <w:tcW w:w="220" w:type="pct"/>
          </w:tcPr>
          <w:p w:rsidR="0063153E" w:rsidRPr="003D1A9E" w:rsidRDefault="0063153E" w:rsidP="0063153E">
            <w:pPr>
              <w:ind w:right="21"/>
            </w:pPr>
          </w:p>
        </w:tc>
        <w:tc>
          <w:tcPr>
            <w:tcW w:w="839" w:type="pct"/>
          </w:tcPr>
          <w:p w:rsidR="0063153E" w:rsidRPr="003D1A9E" w:rsidRDefault="0063153E" w:rsidP="0063153E">
            <w:pPr>
              <w:ind w:right="21"/>
            </w:pPr>
          </w:p>
        </w:tc>
        <w:tc>
          <w:tcPr>
            <w:tcW w:w="216" w:type="pct"/>
          </w:tcPr>
          <w:p w:rsidR="0063153E" w:rsidRPr="003D1A9E" w:rsidRDefault="0063153E" w:rsidP="0063153E">
            <w:pPr>
              <w:ind w:right="21"/>
            </w:pPr>
          </w:p>
        </w:tc>
      </w:tr>
      <w:tr w:rsidR="0063153E" w:rsidRPr="003D1A9E" w:rsidTr="003963E3">
        <w:tc>
          <w:tcPr>
            <w:tcW w:w="190" w:type="pct"/>
          </w:tcPr>
          <w:p w:rsidR="0063153E" w:rsidRPr="003D1A9E" w:rsidRDefault="0063153E" w:rsidP="00CA4997">
            <w:pPr>
              <w:numPr>
                <w:ilvl w:val="0"/>
                <w:numId w:val="18"/>
              </w:numPr>
              <w:ind w:right="21"/>
            </w:pPr>
          </w:p>
        </w:tc>
        <w:tc>
          <w:tcPr>
            <w:tcW w:w="862" w:type="pct"/>
          </w:tcPr>
          <w:p w:rsidR="0063153E" w:rsidRPr="003D1A9E" w:rsidRDefault="0063153E" w:rsidP="0063153E">
            <w:pPr>
              <w:ind w:right="21"/>
            </w:pPr>
            <w:r w:rsidRPr="003D1A9E">
              <w:t>Связь</w:t>
            </w:r>
          </w:p>
        </w:tc>
        <w:tc>
          <w:tcPr>
            <w:tcW w:w="222" w:type="pct"/>
          </w:tcPr>
          <w:p w:rsidR="0063153E" w:rsidRPr="003D1A9E" w:rsidRDefault="0063153E" w:rsidP="0063153E">
            <w:pPr>
              <w:ind w:right="21"/>
            </w:pPr>
            <w:r w:rsidRPr="003D1A9E">
              <w:t>6.8</w:t>
            </w:r>
          </w:p>
        </w:tc>
        <w:tc>
          <w:tcPr>
            <w:tcW w:w="190" w:type="pct"/>
          </w:tcPr>
          <w:p w:rsidR="0063153E" w:rsidRPr="003D1A9E" w:rsidRDefault="0063153E" w:rsidP="0063153E">
            <w:pPr>
              <w:ind w:right="21"/>
            </w:pPr>
            <w:r w:rsidRPr="003D1A9E">
              <w:t>1.</w:t>
            </w:r>
          </w:p>
        </w:tc>
        <w:tc>
          <w:tcPr>
            <w:tcW w:w="735"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c>
          <w:tcPr>
            <w:tcW w:w="229" w:type="pct"/>
          </w:tcPr>
          <w:p w:rsidR="0063153E" w:rsidRPr="003D1A9E" w:rsidRDefault="0063153E" w:rsidP="0063153E">
            <w:pPr>
              <w:ind w:right="21"/>
            </w:pPr>
          </w:p>
        </w:tc>
        <w:tc>
          <w:tcPr>
            <w:tcW w:w="838" w:type="pct"/>
          </w:tcPr>
          <w:p w:rsidR="0063153E" w:rsidRPr="003D1A9E" w:rsidRDefault="0063153E" w:rsidP="0063153E">
            <w:pPr>
              <w:ind w:right="21"/>
            </w:pPr>
          </w:p>
        </w:tc>
        <w:tc>
          <w:tcPr>
            <w:tcW w:w="242" w:type="pct"/>
          </w:tcPr>
          <w:p w:rsidR="0063153E" w:rsidRPr="003D1A9E" w:rsidRDefault="0063153E" w:rsidP="0063153E">
            <w:pPr>
              <w:ind w:right="21"/>
            </w:pPr>
          </w:p>
        </w:tc>
        <w:tc>
          <w:tcPr>
            <w:tcW w:w="220" w:type="pct"/>
          </w:tcPr>
          <w:p w:rsidR="0063153E" w:rsidRPr="003D1A9E" w:rsidRDefault="0063153E" w:rsidP="0063153E">
            <w:pPr>
              <w:ind w:right="21"/>
            </w:pPr>
          </w:p>
        </w:tc>
        <w:tc>
          <w:tcPr>
            <w:tcW w:w="839" w:type="pct"/>
          </w:tcPr>
          <w:p w:rsidR="0063153E" w:rsidRPr="003D1A9E" w:rsidRDefault="0063153E" w:rsidP="0063153E">
            <w:pPr>
              <w:ind w:right="21"/>
              <w:rPr>
                <w:lang w:val="en-US"/>
              </w:rPr>
            </w:pPr>
          </w:p>
        </w:tc>
        <w:tc>
          <w:tcPr>
            <w:tcW w:w="216" w:type="pct"/>
          </w:tcPr>
          <w:p w:rsidR="0063153E" w:rsidRPr="003D1A9E" w:rsidRDefault="0063153E" w:rsidP="0063153E">
            <w:pPr>
              <w:ind w:right="21"/>
            </w:pPr>
          </w:p>
        </w:tc>
      </w:tr>
      <w:tr w:rsidR="0063153E" w:rsidRPr="003D1A9E" w:rsidTr="003963E3">
        <w:tc>
          <w:tcPr>
            <w:tcW w:w="190" w:type="pct"/>
          </w:tcPr>
          <w:p w:rsidR="0063153E" w:rsidRPr="003D1A9E" w:rsidRDefault="0063153E" w:rsidP="00CA4997">
            <w:pPr>
              <w:numPr>
                <w:ilvl w:val="0"/>
                <w:numId w:val="18"/>
              </w:numPr>
              <w:ind w:right="21"/>
            </w:pPr>
          </w:p>
        </w:tc>
        <w:tc>
          <w:tcPr>
            <w:tcW w:w="862" w:type="pct"/>
          </w:tcPr>
          <w:p w:rsidR="0063153E" w:rsidRPr="003D1A9E" w:rsidRDefault="0063153E" w:rsidP="0063153E">
            <w:pPr>
              <w:ind w:right="21"/>
            </w:pPr>
            <w:r w:rsidRPr="003D1A9E">
              <w:t>Склады</w:t>
            </w:r>
          </w:p>
        </w:tc>
        <w:tc>
          <w:tcPr>
            <w:tcW w:w="222" w:type="pct"/>
          </w:tcPr>
          <w:p w:rsidR="0063153E" w:rsidRPr="003D1A9E" w:rsidRDefault="0063153E" w:rsidP="0063153E">
            <w:pPr>
              <w:ind w:right="21"/>
            </w:pPr>
            <w:r w:rsidRPr="003D1A9E">
              <w:t>6.9</w:t>
            </w:r>
          </w:p>
        </w:tc>
        <w:tc>
          <w:tcPr>
            <w:tcW w:w="190" w:type="pct"/>
          </w:tcPr>
          <w:p w:rsidR="0063153E" w:rsidRPr="003D1A9E" w:rsidRDefault="0063153E" w:rsidP="0063153E">
            <w:pPr>
              <w:ind w:right="21"/>
            </w:pPr>
            <w:r w:rsidRPr="003D1A9E">
              <w:t>1.</w:t>
            </w:r>
          </w:p>
        </w:tc>
        <w:tc>
          <w:tcPr>
            <w:tcW w:w="735"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c>
          <w:tcPr>
            <w:tcW w:w="229" w:type="pct"/>
          </w:tcPr>
          <w:p w:rsidR="0063153E" w:rsidRPr="003D1A9E" w:rsidRDefault="0063153E" w:rsidP="0063153E">
            <w:pPr>
              <w:ind w:right="21"/>
            </w:pPr>
          </w:p>
        </w:tc>
        <w:tc>
          <w:tcPr>
            <w:tcW w:w="838" w:type="pct"/>
          </w:tcPr>
          <w:p w:rsidR="0063153E" w:rsidRPr="003D1A9E" w:rsidRDefault="0063153E" w:rsidP="0063153E">
            <w:pPr>
              <w:ind w:right="21"/>
            </w:pPr>
          </w:p>
        </w:tc>
        <w:tc>
          <w:tcPr>
            <w:tcW w:w="242" w:type="pct"/>
          </w:tcPr>
          <w:p w:rsidR="0063153E" w:rsidRPr="003D1A9E" w:rsidRDefault="0063153E" w:rsidP="0063153E">
            <w:pPr>
              <w:ind w:right="21"/>
            </w:pPr>
          </w:p>
        </w:tc>
        <w:tc>
          <w:tcPr>
            <w:tcW w:w="220" w:type="pct"/>
          </w:tcPr>
          <w:p w:rsidR="0063153E" w:rsidRPr="003D1A9E" w:rsidRDefault="0063153E" w:rsidP="0063153E">
            <w:pPr>
              <w:ind w:right="21"/>
            </w:pPr>
          </w:p>
        </w:tc>
        <w:tc>
          <w:tcPr>
            <w:tcW w:w="839" w:type="pct"/>
          </w:tcPr>
          <w:p w:rsidR="0063153E" w:rsidRPr="003D1A9E" w:rsidRDefault="0063153E" w:rsidP="0063153E">
            <w:pPr>
              <w:ind w:right="21"/>
              <w:rPr>
                <w:lang w:val="en-US"/>
              </w:rPr>
            </w:pPr>
          </w:p>
        </w:tc>
        <w:tc>
          <w:tcPr>
            <w:tcW w:w="216" w:type="pct"/>
          </w:tcPr>
          <w:p w:rsidR="0063153E" w:rsidRPr="003D1A9E" w:rsidRDefault="0063153E" w:rsidP="0063153E">
            <w:pPr>
              <w:ind w:right="21"/>
            </w:pPr>
          </w:p>
        </w:tc>
      </w:tr>
      <w:tr w:rsidR="0063153E" w:rsidRPr="003D1A9E" w:rsidTr="003963E3">
        <w:tc>
          <w:tcPr>
            <w:tcW w:w="190" w:type="pct"/>
          </w:tcPr>
          <w:p w:rsidR="0063153E" w:rsidRPr="003D1A9E" w:rsidRDefault="0063153E" w:rsidP="00CA4997">
            <w:pPr>
              <w:numPr>
                <w:ilvl w:val="0"/>
                <w:numId w:val="18"/>
              </w:numPr>
              <w:ind w:right="21"/>
            </w:pPr>
          </w:p>
        </w:tc>
        <w:tc>
          <w:tcPr>
            <w:tcW w:w="862" w:type="pct"/>
          </w:tcPr>
          <w:p w:rsidR="0063153E" w:rsidRPr="003D1A9E" w:rsidRDefault="0063153E" w:rsidP="0063153E">
            <w:pPr>
              <w:ind w:right="21"/>
            </w:pPr>
            <w:r w:rsidRPr="003D1A9E">
              <w:rPr>
                <w:rFonts w:ascii="Times New Roman CYR" w:hAnsi="Times New Roman CYR" w:cs="Times New Roman CYR"/>
              </w:rPr>
              <w:t>Автомобильный транспорт</w:t>
            </w:r>
          </w:p>
        </w:tc>
        <w:tc>
          <w:tcPr>
            <w:tcW w:w="222" w:type="pct"/>
          </w:tcPr>
          <w:p w:rsidR="0063153E" w:rsidRPr="003D1A9E" w:rsidRDefault="0063153E" w:rsidP="0063153E">
            <w:pPr>
              <w:ind w:right="21"/>
            </w:pPr>
            <w:r w:rsidRPr="003D1A9E">
              <w:t>7.2</w:t>
            </w:r>
          </w:p>
        </w:tc>
        <w:tc>
          <w:tcPr>
            <w:tcW w:w="190" w:type="pct"/>
          </w:tcPr>
          <w:p w:rsidR="0063153E" w:rsidRPr="003D1A9E" w:rsidRDefault="0063153E" w:rsidP="0063153E">
            <w:pPr>
              <w:ind w:right="21"/>
            </w:pPr>
            <w:r w:rsidRPr="003D1A9E">
              <w:t>1.</w:t>
            </w:r>
          </w:p>
        </w:tc>
        <w:tc>
          <w:tcPr>
            <w:tcW w:w="735"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c>
          <w:tcPr>
            <w:tcW w:w="229" w:type="pct"/>
          </w:tcPr>
          <w:p w:rsidR="0063153E" w:rsidRPr="003D1A9E" w:rsidRDefault="0063153E" w:rsidP="0063153E">
            <w:pPr>
              <w:ind w:right="21"/>
            </w:pPr>
          </w:p>
        </w:tc>
        <w:tc>
          <w:tcPr>
            <w:tcW w:w="838" w:type="pct"/>
          </w:tcPr>
          <w:p w:rsidR="0063153E" w:rsidRPr="003D1A9E" w:rsidRDefault="0063153E" w:rsidP="0063153E">
            <w:pPr>
              <w:ind w:right="21"/>
            </w:pPr>
          </w:p>
        </w:tc>
        <w:tc>
          <w:tcPr>
            <w:tcW w:w="242" w:type="pct"/>
          </w:tcPr>
          <w:p w:rsidR="0063153E" w:rsidRPr="003D1A9E" w:rsidRDefault="0063153E" w:rsidP="0063153E">
            <w:pPr>
              <w:ind w:right="21"/>
            </w:pPr>
          </w:p>
        </w:tc>
        <w:tc>
          <w:tcPr>
            <w:tcW w:w="220" w:type="pct"/>
          </w:tcPr>
          <w:p w:rsidR="0063153E" w:rsidRPr="003D1A9E" w:rsidRDefault="0063153E" w:rsidP="0063153E">
            <w:pPr>
              <w:ind w:right="21"/>
            </w:pPr>
          </w:p>
        </w:tc>
        <w:tc>
          <w:tcPr>
            <w:tcW w:w="839" w:type="pct"/>
          </w:tcPr>
          <w:p w:rsidR="0063153E" w:rsidRPr="003D1A9E" w:rsidRDefault="0063153E" w:rsidP="0063153E">
            <w:pPr>
              <w:ind w:right="21"/>
              <w:rPr>
                <w:lang w:val="en-US"/>
              </w:rPr>
            </w:pPr>
          </w:p>
        </w:tc>
        <w:tc>
          <w:tcPr>
            <w:tcW w:w="216" w:type="pct"/>
          </w:tcPr>
          <w:p w:rsidR="0063153E" w:rsidRPr="003D1A9E" w:rsidRDefault="0063153E" w:rsidP="0063153E">
            <w:pPr>
              <w:ind w:right="21"/>
            </w:pPr>
          </w:p>
        </w:tc>
      </w:tr>
      <w:tr w:rsidR="0063153E" w:rsidRPr="003D1A9E" w:rsidTr="003963E3">
        <w:tc>
          <w:tcPr>
            <w:tcW w:w="190" w:type="pct"/>
          </w:tcPr>
          <w:p w:rsidR="0063153E" w:rsidRPr="003D1A9E" w:rsidRDefault="0063153E" w:rsidP="00CA4997">
            <w:pPr>
              <w:numPr>
                <w:ilvl w:val="0"/>
                <w:numId w:val="18"/>
              </w:numPr>
              <w:ind w:right="21"/>
            </w:pPr>
          </w:p>
        </w:tc>
        <w:tc>
          <w:tcPr>
            <w:tcW w:w="862" w:type="pct"/>
          </w:tcPr>
          <w:p w:rsidR="0063153E" w:rsidRPr="003D1A9E" w:rsidRDefault="0063153E" w:rsidP="0063153E">
            <w:pPr>
              <w:ind w:right="21"/>
            </w:pPr>
            <w:r w:rsidRPr="003D1A9E">
              <w:t>Заготовка древесины</w:t>
            </w:r>
          </w:p>
        </w:tc>
        <w:tc>
          <w:tcPr>
            <w:tcW w:w="222" w:type="pct"/>
          </w:tcPr>
          <w:p w:rsidR="0063153E" w:rsidRPr="003D1A9E" w:rsidRDefault="0063153E" w:rsidP="0063153E">
            <w:pPr>
              <w:ind w:right="21"/>
            </w:pPr>
            <w:r w:rsidRPr="003D1A9E">
              <w:t>10.1</w:t>
            </w:r>
          </w:p>
        </w:tc>
        <w:tc>
          <w:tcPr>
            <w:tcW w:w="190" w:type="pct"/>
          </w:tcPr>
          <w:p w:rsidR="0063153E" w:rsidRPr="003D1A9E" w:rsidRDefault="0063153E" w:rsidP="0063153E">
            <w:pPr>
              <w:ind w:right="21"/>
            </w:pPr>
            <w:r w:rsidRPr="003D1A9E">
              <w:t>1.</w:t>
            </w:r>
          </w:p>
        </w:tc>
        <w:tc>
          <w:tcPr>
            <w:tcW w:w="735" w:type="pct"/>
          </w:tcPr>
          <w:p w:rsidR="0063153E" w:rsidRPr="003D1A9E" w:rsidRDefault="0063153E" w:rsidP="0063153E">
            <w:pPr>
              <w:ind w:right="21"/>
              <w:rPr>
                <w:lang w:val="en-US"/>
              </w:rPr>
            </w:pPr>
            <w:r w:rsidRPr="003D1A9E">
              <w:t>Коммунальное обслуживание</w:t>
            </w:r>
          </w:p>
        </w:tc>
        <w:tc>
          <w:tcPr>
            <w:tcW w:w="216" w:type="pct"/>
          </w:tcPr>
          <w:p w:rsidR="0063153E" w:rsidRPr="003D1A9E" w:rsidRDefault="0063153E" w:rsidP="0063153E">
            <w:pPr>
              <w:ind w:right="21"/>
            </w:pPr>
            <w:r w:rsidRPr="003D1A9E">
              <w:t>3.1</w:t>
            </w:r>
          </w:p>
        </w:tc>
        <w:tc>
          <w:tcPr>
            <w:tcW w:w="229" w:type="pct"/>
          </w:tcPr>
          <w:p w:rsidR="0063153E" w:rsidRPr="003D1A9E" w:rsidRDefault="0063153E" w:rsidP="0063153E">
            <w:pPr>
              <w:ind w:right="21"/>
            </w:pPr>
          </w:p>
        </w:tc>
        <w:tc>
          <w:tcPr>
            <w:tcW w:w="838" w:type="pct"/>
          </w:tcPr>
          <w:p w:rsidR="0063153E" w:rsidRPr="003D1A9E" w:rsidRDefault="0063153E" w:rsidP="0063153E">
            <w:pPr>
              <w:ind w:right="21"/>
            </w:pPr>
          </w:p>
        </w:tc>
        <w:tc>
          <w:tcPr>
            <w:tcW w:w="242" w:type="pct"/>
          </w:tcPr>
          <w:p w:rsidR="0063153E" w:rsidRPr="003D1A9E" w:rsidRDefault="0063153E" w:rsidP="0063153E">
            <w:pPr>
              <w:ind w:right="21"/>
            </w:pPr>
          </w:p>
        </w:tc>
        <w:tc>
          <w:tcPr>
            <w:tcW w:w="220" w:type="pct"/>
          </w:tcPr>
          <w:p w:rsidR="0063153E" w:rsidRPr="003D1A9E" w:rsidRDefault="0063153E" w:rsidP="0063153E">
            <w:pPr>
              <w:ind w:right="21"/>
            </w:pPr>
          </w:p>
        </w:tc>
        <w:tc>
          <w:tcPr>
            <w:tcW w:w="839" w:type="pct"/>
          </w:tcPr>
          <w:p w:rsidR="0063153E" w:rsidRPr="003D1A9E" w:rsidRDefault="0063153E" w:rsidP="0063153E">
            <w:pPr>
              <w:ind w:right="21"/>
              <w:rPr>
                <w:lang w:val="en-US"/>
              </w:rPr>
            </w:pPr>
          </w:p>
        </w:tc>
        <w:tc>
          <w:tcPr>
            <w:tcW w:w="216" w:type="pct"/>
          </w:tcPr>
          <w:p w:rsidR="0063153E" w:rsidRPr="003D1A9E" w:rsidRDefault="0063153E" w:rsidP="0063153E">
            <w:pPr>
              <w:ind w:right="21"/>
            </w:pPr>
          </w:p>
        </w:tc>
      </w:tr>
    </w:tbl>
    <w:p w:rsidR="0063153E" w:rsidRDefault="0063153E" w:rsidP="0063153E">
      <w:pPr>
        <w:jc w:val="center"/>
        <w:rPr>
          <w:b/>
          <w:bCs/>
          <w:sz w:val="28"/>
          <w:szCs w:val="28"/>
        </w:rPr>
      </w:pPr>
    </w:p>
    <w:p w:rsidR="0063153E" w:rsidRDefault="0063153E" w:rsidP="0063153E">
      <w:pPr>
        <w:jc w:val="center"/>
        <w:rPr>
          <w:b/>
          <w:bCs/>
          <w:sz w:val="28"/>
          <w:szCs w:val="28"/>
        </w:rPr>
      </w:pPr>
      <w:r w:rsidRPr="003D1A9E">
        <w:rPr>
          <w:b/>
          <w:bCs/>
          <w:sz w:val="28"/>
          <w:szCs w:val="28"/>
        </w:rPr>
        <w:t>Предельные размеры земельных участков и предельные параметры разрешенного строительства</w:t>
      </w:r>
    </w:p>
    <w:p w:rsidR="00BE7013" w:rsidRDefault="00BE7013" w:rsidP="0063153E">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134C41" w:rsidRPr="007C0580" w:rsidTr="00F54998">
        <w:trPr>
          <w:tblHeader/>
        </w:trPr>
        <w:tc>
          <w:tcPr>
            <w:tcW w:w="297" w:type="pct"/>
            <w:tcBorders>
              <w:top w:val="single" w:sz="4" w:space="0" w:color="auto"/>
              <w:left w:val="single" w:sz="4" w:space="0" w:color="auto"/>
              <w:bottom w:val="single" w:sz="4" w:space="0" w:color="auto"/>
              <w:right w:val="single" w:sz="4" w:space="0" w:color="auto"/>
            </w:tcBorders>
          </w:tcPr>
          <w:p w:rsidR="00134C41" w:rsidRPr="007C0580" w:rsidRDefault="00134C41" w:rsidP="00F54998">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134C41" w:rsidRPr="007C0580" w:rsidRDefault="00134C41" w:rsidP="00F54998">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134C41" w:rsidRPr="007C0580" w:rsidRDefault="00134C41" w:rsidP="00F54998">
            <w:pPr>
              <w:ind w:right="21"/>
              <w:jc w:val="center"/>
              <w:rPr>
                <w:b/>
                <w:bCs/>
              </w:rPr>
            </w:pPr>
            <w:r w:rsidRPr="007C0580">
              <w:rPr>
                <w:b/>
                <w:bCs/>
              </w:rPr>
              <w:t>Единицы</w:t>
            </w:r>
          </w:p>
          <w:p w:rsidR="00134C41" w:rsidRPr="007C0580" w:rsidRDefault="00134C41" w:rsidP="00F54998">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134C41" w:rsidRPr="007C0580" w:rsidRDefault="00134C41" w:rsidP="00F54998">
            <w:pPr>
              <w:ind w:right="21"/>
              <w:jc w:val="center"/>
              <w:rPr>
                <w:b/>
                <w:bCs/>
              </w:rPr>
            </w:pPr>
            <w:r w:rsidRPr="007C0580">
              <w:rPr>
                <w:b/>
                <w:bCs/>
              </w:rPr>
              <w:t>Размер</w:t>
            </w:r>
          </w:p>
        </w:tc>
      </w:tr>
      <w:tr w:rsidR="00134C41" w:rsidRPr="007C0580" w:rsidTr="00F54998">
        <w:tc>
          <w:tcPr>
            <w:tcW w:w="297" w:type="pct"/>
            <w:tcBorders>
              <w:top w:val="single" w:sz="4" w:space="0" w:color="auto"/>
              <w:left w:val="single" w:sz="4" w:space="0" w:color="auto"/>
              <w:bottom w:val="single" w:sz="4" w:space="0" w:color="auto"/>
              <w:right w:val="single" w:sz="4" w:space="0" w:color="auto"/>
            </w:tcBorders>
          </w:tcPr>
          <w:p w:rsidR="00134C41" w:rsidRPr="007C0580" w:rsidRDefault="00134C41" w:rsidP="00CA4997">
            <w:pPr>
              <w:numPr>
                <w:ilvl w:val="0"/>
                <w:numId w:val="3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134C41" w:rsidRPr="007C0580" w:rsidRDefault="00134C41" w:rsidP="00F54998">
            <w:pPr>
              <w:ind w:right="21"/>
            </w:pPr>
            <w:r w:rsidRPr="007C0580">
              <w:t xml:space="preserve">Минимальное расстояние от </w:t>
            </w:r>
            <w:r>
              <w:t>объекта</w:t>
            </w:r>
            <w:r w:rsidRPr="007C0580">
              <w:t xml:space="preserve">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134C41" w:rsidRPr="007C0580" w:rsidRDefault="00134C41"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134C41" w:rsidRPr="007C0580" w:rsidRDefault="00134C41" w:rsidP="00F54998">
            <w:pPr>
              <w:ind w:right="21"/>
              <w:jc w:val="center"/>
            </w:pPr>
            <w:r w:rsidRPr="007C0580">
              <w:t>3</w:t>
            </w:r>
          </w:p>
        </w:tc>
      </w:tr>
      <w:tr w:rsidR="00134C41" w:rsidRPr="007C0580" w:rsidTr="00F54998">
        <w:tc>
          <w:tcPr>
            <w:tcW w:w="297" w:type="pct"/>
            <w:tcBorders>
              <w:top w:val="single" w:sz="4" w:space="0" w:color="auto"/>
              <w:left w:val="single" w:sz="4" w:space="0" w:color="auto"/>
              <w:bottom w:val="single" w:sz="4" w:space="0" w:color="auto"/>
              <w:right w:val="single" w:sz="4" w:space="0" w:color="auto"/>
            </w:tcBorders>
          </w:tcPr>
          <w:p w:rsidR="00134C41" w:rsidRPr="007C0580" w:rsidRDefault="00134C41" w:rsidP="00CA4997">
            <w:pPr>
              <w:numPr>
                <w:ilvl w:val="0"/>
                <w:numId w:val="3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134C41" w:rsidRPr="007C0580" w:rsidRDefault="00134C41" w:rsidP="00F54998">
            <w:pPr>
              <w:ind w:right="21"/>
            </w:pPr>
            <w:r w:rsidRPr="007C0580">
              <w:t>Этажность</w:t>
            </w:r>
          </w:p>
        </w:tc>
        <w:tc>
          <w:tcPr>
            <w:tcW w:w="567" w:type="pct"/>
            <w:tcBorders>
              <w:top w:val="single" w:sz="4" w:space="0" w:color="auto"/>
              <w:left w:val="single" w:sz="4" w:space="0" w:color="auto"/>
              <w:bottom w:val="single" w:sz="4" w:space="0" w:color="auto"/>
              <w:right w:val="single" w:sz="4" w:space="0" w:color="auto"/>
            </w:tcBorders>
          </w:tcPr>
          <w:p w:rsidR="00134C41" w:rsidRPr="007C0580" w:rsidRDefault="00134C41" w:rsidP="00F54998">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134C41" w:rsidRPr="007C0580" w:rsidRDefault="00043296" w:rsidP="00F54998">
            <w:pPr>
              <w:ind w:right="21"/>
              <w:jc w:val="center"/>
            </w:pPr>
            <w:r>
              <w:t>1-</w:t>
            </w:r>
            <w:r w:rsidR="00F54998">
              <w:t>3</w:t>
            </w:r>
          </w:p>
        </w:tc>
      </w:tr>
    </w:tbl>
    <w:p w:rsidR="00134C41" w:rsidRPr="003D1A9E" w:rsidRDefault="00134C41" w:rsidP="0063153E">
      <w:pPr>
        <w:jc w:val="center"/>
        <w:rPr>
          <w:b/>
          <w:bCs/>
          <w:sz w:val="28"/>
          <w:szCs w:val="28"/>
        </w:rPr>
      </w:pPr>
    </w:p>
    <w:p w:rsidR="00134C41" w:rsidRDefault="00EA0DC0" w:rsidP="00134C41">
      <w:pPr>
        <w:ind w:left="357" w:right="23" w:firstLine="357"/>
      </w:pPr>
      <w:r>
        <w:t>Предельные</w:t>
      </w:r>
      <w:r w:rsidR="00134C41" w:rsidRPr="00246EC3">
        <w:t xml:space="preserve"> размеры земельного участка</w:t>
      </w:r>
      <w:r w:rsidR="00134C41">
        <w:t>, процент застройки</w:t>
      </w:r>
      <w:r w:rsidR="00134C41" w:rsidRPr="00246EC3">
        <w:t>,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r w:rsidR="00134C41">
        <w:t>.</w:t>
      </w:r>
    </w:p>
    <w:p w:rsidR="0063153E" w:rsidRPr="003D1A9E" w:rsidRDefault="0063153E" w:rsidP="00134C41">
      <w:pPr>
        <w:ind w:left="357" w:right="23" w:firstLine="357"/>
      </w:pPr>
      <w:r w:rsidRPr="003D1A9E">
        <w:t>Требования к параметрам сооружений и границам земельных участков в соответствии со следующими нормативными документами:</w:t>
      </w:r>
    </w:p>
    <w:p w:rsidR="0063153E" w:rsidRPr="003D1A9E" w:rsidRDefault="0063153E" w:rsidP="0063153E">
      <w:pPr>
        <w:tabs>
          <w:tab w:val="num" w:pos="720"/>
        </w:tabs>
        <w:ind w:left="720" w:right="21" w:hanging="360"/>
      </w:pPr>
      <w:r w:rsidRPr="003D1A9E">
        <w:t>Свод правил 42.13330.2011 «СНиП 2.07.01-89*. Градостроительство. Планировка и застройка город</w:t>
      </w:r>
      <w:r w:rsidR="00134C41">
        <w:t>ских и сельских поселений»</w:t>
      </w:r>
      <w:r w:rsidRPr="003D1A9E">
        <w:t xml:space="preserve">, Приложение E; </w:t>
      </w:r>
    </w:p>
    <w:p w:rsidR="0063153E" w:rsidRPr="003D1A9E" w:rsidRDefault="0063153E" w:rsidP="0063153E">
      <w:pPr>
        <w:tabs>
          <w:tab w:val="num" w:pos="720"/>
        </w:tabs>
        <w:ind w:left="720" w:right="21" w:hanging="360"/>
      </w:pPr>
      <w:r w:rsidRPr="003D1A9E">
        <w:t>СНиП -89-90* «Генеральные планы промышленных предприятий»;</w:t>
      </w:r>
    </w:p>
    <w:p w:rsidR="0063153E" w:rsidRPr="003D1A9E" w:rsidRDefault="0063153E" w:rsidP="0063153E">
      <w:pPr>
        <w:tabs>
          <w:tab w:val="num" w:pos="720"/>
        </w:tabs>
        <w:ind w:left="720" w:right="21" w:hanging="360"/>
      </w:pPr>
      <w:r w:rsidRPr="003D1A9E">
        <w:t>СанПиН 2.2.1/2.1.1.1200-03 «Санитарно-защитные зоны и санитарная классификация предприятий, сооружений и иных объектов»;</w:t>
      </w:r>
    </w:p>
    <w:p w:rsidR="0063153E" w:rsidRDefault="0063153E" w:rsidP="0063153E">
      <w:pPr>
        <w:tabs>
          <w:tab w:val="num" w:pos="720"/>
        </w:tabs>
        <w:ind w:left="720" w:right="21" w:hanging="360"/>
      </w:pPr>
      <w:r w:rsidRPr="003D1A9E">
        <w:t>другими действующими нормативными документами и техническими регламентами.</w:t>
      </w:r>
    </w:p>
    <w:p w:rsidR="00BB1CB3" w:rsidRDefault="00BB1CB3" w:rsidP="00BB1CB3">
      <w:pPr>
        <w:tabs>
          <w:tab w:val="num" w:pos="720"/>
        </w:tabs>
        <w:ind w:left="720" w:right="21" w:hanging="360"/>
        <w:jc w:val="center"/>
        <w:rPr>
          <w:b/>
          <w:sz w:val="28"/>
          <w:szCs w:val="28"/>
        </w:rPr>
      </w:pPr>
      <w:r w:rsidRPr="00BB1CB3">
        <w:rPr>
          <w:b/>
          <w:sz w:val="28"/>
          <w:szCs w:val="28"/>
        </w:rPr>
        <w:lastRenderedPageBreak/>
        <w:t xml:space="preserve">П3 Зона производственно-коммунальных объектов  </w:t>
      </w:r>
      <w:r w:rsidRPr="00BB1CB3">
        <w:rPr>
          <w:b/>
          <w:sz w:val="28"/>
          <w:szCs w:val="28"/>
          <w:lang w:val="en-US"/>
        </w:rPr>
        <w:t>I</w:t>
      </w:r>
      <w:r w:rsidRPr="00BB1CB3">
        <w:rPr>
          <w:b/>
          <w:sz w:val="28"/>
          <w:szCs w:val="28"/>
        </w:rPr>
        <w:t>V класса опасности</w:t>
      </w:r>
    </w:p>
    <w:p w:rsidR="00772BAC" w:rsidRDefault="00772BAC" w:rsidP="00BB1CB3">
      <w:pPr>
        <w:tabs>
          <w:tab w:val="num" w:pos="720"/>
        </w:tabs>
        <w:ind w:left="720" w:right="21" w:hanging="36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48"/>
        <w:gridCol w:w="657"/>
        <w:gridCol w:w="561"/>
        <w:gridCol w:w="2173"/>
        <w:gridCol w:w="642"/>
        <w:gridCol w:w="677"/>
        <w:gridCol w:w="2478"/>
        <w:gridCol w:w="717"/>
        <w:gridCol w:w="651"/>
        <w:gridCol w:w="2481"/>
        <w:gridCol w:w="640"/>
      </w:tblGrid>
      <w:tr w:rsidR="00772BAC" w:rsidRPr="003D1A9E" w:rsidTr="00CE7062">
        <w:trPr>
          <w:tblHeader/>
        </w:trPr>
        <w:tc>
          <w:tcPr>
            <w:tcW w:w="2415" w:type="pct"/>
            <w:gridSpan w:val="6"/>
            <w:vAlign w:val="center"/>
          </w:tcPr>
          <w:p w:rsidR="00772BAC" w:rsidRPr="003D1A9E" w:rsidRDefault="00772BAC" w:rsidP="00CE7062">
            <w:pPr>
              <w:ind w:right="21"/>
              <w:jc w:val="center"/>
              <w:rPr>
                <w:b/>
                <w:lang w:val="en-US"/>
              </w:rPr>
            </w:pPr>
            <w:r w:rsidRPr="003D1A9E">
              <w:rPr>
                <w:b/>
              </w:rPr>
              <w:t>Основной вид разрешенного использования</w:t>
            </w:r>
          </w:p>
        </w:tc>
        <w:tc>
          <w:tcPr>
            <w:tcW w:w="2585" w:type="pct"/>
            <w:gridSpan w:val="6"/>
            <w:vAlign w:val="center"/>
          </w:tcPr>
          <w:p w:rsidR="00772BAC" w:rsidRPr="003D1A9E" w:rsidRDefault="00772BAC" w:rsidP="00CE7062">
            <w:pPr>
              <w:ind w:right="21"/>
              <w:jc w:val="center"/>
              <w:rPr>
                <w:b/>
                <w:lang w:val="en-US"/>
              </w:rPr>
            </w:pPr>
            <w:r w:rsidRPr="003D1A9E">
              <w:rPr>
                <w:b/>
              </w:rPr>
              <w:t>Условно разрешенный</w:t>
            </w:r>
            <w:r w:rsidR="00752A44">
              <w:rPr>
                <w:b/>
              </w:rPr>
              <w:t xml:space="preserve"> </w:t>
            </w:r>
            <w:r w:rsidRPr="003D1A9E">
              <w:rPr>
                <w:b/>
              </w:rPr>
              <w:t>вид использования</w:t>
            </w:r>
          </w:p>
        </w:tc>
      </w:tr>
      <w:tr w:rsidR="00772BAC" w:rsidRPr="003D1A9E" w:rsidTr="00F54998">
        <w:trPr>
          <w:tblHeader/>
        </w:trPr>
        <w:tc>
          <w:tcPr>
            <w:tcW w:w="190" w:type="pct"/>
            <w:vMerge w:val="restart"/>
            <w:vAlign w:val="center"/>
          </w:tcPr>
          <w:p w:rsidR="00772BAC" w:rsidRPr="003D1A9E" w:rsidRDefault="00772BAC" w:rsidP="00CE7062">
            <w:pPr>
              <w:ind w:right="21"/>
              <w:jc w:val="center"/>
            </w:pPr>
            <w:r w:rsidRPr="003D1A9E">
              <w:t>№ п/п</w:t>
            </w:r>
          </w:p>
        </w:tc>
        <w:tc>
          <w:tcPr>
            <w:tcW w:w="862" w:type="pct"/>
            <w:vMerge w:val="restart"/>
            <w:vAlign w:val="center"/>
          </w:tcPr>
          <w:p w:rsidR="00772BAC" w:rsidRPr="003D1A9E" w:rsidRDefault="00772BAC" w:rsidP="00CE7062">
            <w:pPr>
              <w:ind w:right="21"/>
              <w:jc w:val="center"/>
            </w:pPr>
            <w:r w:rsidRPr="003D1A9E">
              <w:t>Наименование</w:t>
            </w:r>
          </w:p>
        </w:tc>
        <w:tc>
          <w:tcPr>
            <w:tcW w:w="222" w:type="pct"/>
            <w:vMerge w:val="restart"/>
            <w:vAlign w:val="center"/>
          </w:tcPr>
          <w:p w:rsidR="00772BAC" w:rsidRPr="003D1A9E" w:rsidRDefault="00772BAC" w:rsidP="00CE7062">
            <w:pPr>
              <w:ind w:right="21"/>
              <w:jc w:val="center"/>
            </w:pPr>
            <w:r w:rsidRPr="003D1A9E">
              <w:t>Код</w:t>
            </w:r>
          </w:p>
        </w:tc>
        <w:tc>
          <w:tcPr>
            <w:tcW w:w="1142" w:type="pct"/>
            <w:gridSpan w:val="3"/>
            <w:vAlign w:val="center"/>
          </w:tcPr>
          <w:p w:rsidR="00772BAC" w:rsidRPr="003D1A9E" w:rsidRDefault="00772BAC" w:rsidP="00CE7062">
            <w:pPr>
              <w:ind w:right="21"/>
              <w:jc w:val="center"/>
              <w:rPr>
                <w:b/>
              </w:rPr>
            </w:pPr>
            <w:r w:rsidRPr="003D1A9E">
              <w:rPr>
                <w:b/>
              </w:rPr>
              <w:t>Вспомогательный вид</w:t>
            </w:r>
            <w:r w:rsidR="00752A44">
              <w:rPr>
                <w:b/>
              </w:rPr>
              <w:t xml:space="preserve"> </w:t>
            </w:r>
            <w:r w:rsidRPr="003D1A9E">
              <w:rPr>
                <w:b/>
              </w:rPr>
              <w:t>разрешенного использования</w:t>
            </w:r>
          </w:p>
        </w:tc>
        <w:tc>
          <w:tcPr>
            <w:tcW w:w="229" w:type="pct"/>
            <w:vMerge w:val="restart"/>
            <w:vAlign w:val="center"/>
          </w:tcPr>
          <w:p w:rsidR="00772BAC" w:rsidRPr="003D1A9E" w:rsidRDefault="00772BAC" w:rsidP="00CE7062">
            <w:pPr>
              <w:ind w:right="21"/>
              <w:jc w:val="center"/>
            </w:pPr>
            <w:r w:rsidRPr="003D1A9E">
              <w:t>№ п/п</w:t>
            </w:r>
          </w:p>
        </w:tc>
        <w:tc>
          <w:tcPr>
            <w:tcW w:w="838" w:type="pct"/>
            <w:vMerge w:val="restart"/>
            <w:vAlign w:val="center"/>
          </w:tcPr>
          <w:p w:rsidR="00772BAC" w:rsidRPr="003D1A9E" w:rsidRDefault="00772BAC" w:rsidP="00CE7062">
            <w:pPr>
              <w:ind w:right="21"/>
              <w:jc w:val="center"/>
            </w:pPr>
            <w:r w:rsidRPr="003D1A9E">
              <w:t>Наименование</w:t>
            </w:r>
          </w:p>
        </w:tc>
        <w:tc>
          <w:tcPr>
            <w:tcW w:w="242" w:type="pct"/>
            <w:vMerge w:val="restart"/>
            <w:vAlign w:val="center"/>
          </w:tcPr>
          <w:p w:rsidR="00772BAC" w:rsidRPr="003D1A9E" w:rsidRDefault="00772BAC" w:rsidP="00CE7062">
            <w:pPr>
              <w:ind w:right="21"/>
              <w:jc w:val="center"/>
            </w:pPr>
            <w:r w:rsidRPr="003D1A9E">
              <w:t>Код</w:t>
            </w:r>
          </w:p>
        </w:tc>
        <w:tc>
          <w:tcPr>
            <w:tcW w:w="1276" w:type="pct"/>
            <w:gridSpan w:val="3"/>
            <w:vAlign w:val="center"/>
          </w:tcPr>
          <w:p w:rsidR="00772BAC" w:rsidRPr="003D1A9E" w:rsidRDefault="00772BAC" w:rsidP="00CE7062">
            <w:pPr>
              <w:ind w:right="21"/>
              <w:jc w:val="center"/>
              <w:rPr>
                <w:b/>
                <w:lang w:val="en-US"/>
              </w:rPr>
            </w:pPr>
            <w:r w:rsidRPr="003D1A9E">
              <w:rPr>
                <w:b/>
              </w:rPr>
              <w:t>Вспомогательный вид</w:t>
            </w:r>
            <w:r w:rsidR="00752A44">
              <w:rPr>
                <w:b/>
              </w:rPr>
              <w:t xml:space="preserve"> </w:t>
            </w:r>
            <w:r w:rsidRPr="003D1A9E">
              <w:rPr>
                <w:b/>
              </w:rPr>
              <w:t>разрешенного использования</w:t>
            </w:r>
          </w:p>
        </w:tc>
      </w:tr>
      <w:tr w:rsidR="00772BAC" w:rsidRPr="003D1A9E" w:rsidTr="00F54998">
        <w:trPr>
          <w:tblHeader/>
        </w:trPr>
        <w:tc>
          <w:tcPr>
            <w:tcW w:w="190" w:type="pct"/>
            <w:vMerge/>
            <w:vAlign w:val="center"/>
          </w:tcPr>
          <w:p w:rsidR="00772BAC" w:rsidRPr="003D1A9E" w:rsidRDefault="00772BAC" w:rsidP="00CE7062">
            <w:pPr>
              <w:ind w:right="21"/>
              <w:jc w:val="center"/>
              <w:rPr>
                <w:b/>
              </w:rPr>
            </w:pPr>
          </w:p>
        </w:tc>
        <w:tc>
          <w:tcPr>
            <w:tcW w:w="862" w:type="pct"/>
            <w:vMerge/>
            <w:vAlign w:val="center"/>
          </w:tcPr>
          <w:p w:rsidR="00772BAC" w:rsidRPr="003D1A9E" w:rsidRDefault="00772BAC" w:rsidP="00CE7062">
            <w:pPr>
              <w:ind w:right="21"/>
              <w:jc w:val="center"/>
              <w:rPr>
                <w:b/>
              </w:rPr>
            </w:pPr>
          </w:p>
        </w:tc>
        <w:tc>
          <w:tcPr>
            <w:tcW w:w="222" w:type="pct"/>
            <w:vMerge/>
            <w:vAlign w:val="center"/>
          </w:tcPr>
          <w:p w:rsidR="00772BAC" w:rsidRPr="003D1A9E" w:rsidRDefault="00772BAC" w:rsidP="00CE7062">
            <w:pPr>
              <w:ind w:right="21"/>
              <w:jc w:val="center"/>
              <w:rPr>
                <w:b/>
              </w:rPr>
            </w:pPr>
          </w:p>
        </w:tc>
        <w:tc>
          <w:tcPr>
            <w:tcW w:w="190" w:type="pct"/>
            <w:vAlign w:val="center"/>
          </w:tcPr>
          <w:p w:rsidR="00772BAC" w:rsidRPr="003D1A9E" w:rsidRDefault="00772BAC" w:rsidP="00CE7062">
            <w:pPr>
              <w:ind w:right="21"/>
              <w:jc w:val="center"/>
            </w:pPr>
            <w:r w:rsidRPr="003D1A9E">
              <w:t>№ п/п</w:t>
            </w:r>
          </w:p>
        </w:tc>
        <w:tc>
          <w:tcPr>
            <w:tcW w:w="735" w:type="pct"/>
            <w:vAlign w:val="center"/>
          </w:tcPr>
          <w:p w:rsidR="00772BAC" w:rsidRPr="003D1A9E" w:rsidRDefault="00772BAC" w:rsidP="00CE7062">
            <w:pPr>
              <w:ind w:right="21"/>
              <w:jc w:val="center"/>
            </w:pPr>
            <w:r w:rsidRPr="003D1A9E">
              <w:t>Наименование</w:t>
            </w:r>
          </w:p>
        </w:tc>
        <w:tc>
          <w:tcPr>
            <w:tcW w:w="216" w:type="pct"/>
            <w:vAlign w:val="center"/>
          </w:tcPr>
          <w:p w:rsidR="00772BAC" w:rsidRPr="003D1A9E" w:rsidRDefault="00772BAC" w:rsidP="00CE7062">
            <w:pPr>
              <w:ind w:right="21"/>
              <w:jc w:val="center"/>
            </w:pPr>
            <w:r w:rsidRPr="003D1A9E">
              <w:t>Код</w:t>
            </w:r>
          </w:p>
        </w:tc>
        <w:tc>
          <w:tcPr>
            <w:tcW w:w="229" w:type="pct"/>
            <w:vMerge/>
            <w:vAlign w:val="center"/>
          </w:tcPr>
          <w:p w:rsidR="00772BAC" w:rsidRPr="003D1A9E" w:rsidRDefault="00772BAC" w:rsidP="00CE7062">
            <w:pPr>
              <w:ind w:right="21"/>
              <w:jc w:val="center"/>
              <w:rPr>
                <w:b/>
              </w:rPr>
            </w:pPr>
          </w:p>
        </w:tc>
        <w:tc>
          <w:tcPr>
            <w:tcW w:w="838" w:type="pct"/>
            <w:vMerge/>
            <w:vAlign w:val="center"/>
          </w:tcPr>
          <w:p w:rsidR="00772BAC" w:rsidRPr="003D1A9E" w:rsidRDefault="00772BAC" w:rsidP="00CE7062">
            <w:pPr>
              <w:ind w:right="21"/>
              <w:jc w:val="center"/>
              <w:rPr>
                <w:b/>
              </w:rPr>
            </w:pPr>
          </w:p>
        </w:tc>
        <w:tc>
          <w:tcPr>
            <w:tcW w:w="242" w:type="pct"/>
            <w:vMerge/>
            <w:vAlign w:val="center"/>
          </w:tcPr>
          <w:p w:rsidR="00772BAC" w:rsidRPr="003D1A9E" w:rsidRDefault="00772BAC" w:rsidP="00CE7062">
            <w:pPr>
              <w:ind w:right="21"/>
              <w:jc w:val="center"/>
              <w:rPr>
                <w:b/>
                <w:lang w:val="en-US"/>
              </w:rPr>
            </w:pPr>
          </w:p>
        </w:tc>
        <w:tc>
          <w:tcPr>
            <w:tcW w:w="220" w:type="pct"/>
            <w:vAlign w:val="center"/>
          </w:tcPr>
          <w:p w:rsidR="00772BAC" w:rsidRPr="003D1A9E" w:rsidRDefault="00772BAC" w:rsidP="00CE7062">
            <w:pPr>
              <w:ind w:right="21"/>
              <w:jc w:val="center"/>
            </w:pPr>
            <w:r w:rsidRPr="003D1A9E">
              <w:t>№ п/п</w:t>
            </w:r>
          </w:p>
        </w:tc>
        <w:tc>
          <w:tcPr>
            <w:tcW w:w="839" w:type="pct"/>
            <w:vAlign w:val="center"/>
          </w:tcPr>
          <w:p w:rsidR="00772BAC" w:rsidRPr="003D1A9E" w:rsidRDefault="00772BAC" w:rsidP="00CE7062">
            <w:pPr>
              <w:ind w:right="21"/>
              <w:jc w:val="center"/>
            </w:pPr>
            <w:r w:rsidRPr="003D1A9E">
              <w:t>Наименование</w:t>
            </w:r>
          </w:p>
        </w:tc>
        <w:tc>
          <w:tcPr>
            <w:tcW w:w="216" w:type="pct"/>
            <w:vAlign w:val="center"/>
          </w:tcPr>
          <w:p w:rsidR="00772BAC" w:rsidRPr="003D1A9E" w:rsidRDefault="00772BAC" w:rsidP="00CE7062">
            <w:pPr>
              <w:ind w:right="21"/>
              <w:jc w:val="center"/>
            </w:pPr>
            <w:r w:rsidRPr="003D1A9E">
              <w:t>Код</w:t>
            </w: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Pr="003D1A9E" w:rsidRDefault="00772BAC" w:rsidP="00CE7062">
            <w:pPr>
              <w:ind w:right="21"/>
            </w:pPr>
            <w:r w:rsidRPr="003D1A9E">
              <w:rPr>
                <w:rFonts w:ascii="Times New Roman CYR" w:hAnsi="Times New Roman CYR" w:cs="Times New Roman CYR"/>
              </w:rPr>
              <w:t>Коммунальное обслуживание</w:t>
            </w:r>
          </w:p>
        </w:tc>
        <w:tc>
          <w:tcPr>
            <w:tcW w:w="222" w:type="pct"/>
          </w:tcPr>
          <w:p w:rsidR="00772BAC" w:rsidRPr="003D1A9E" w:rsidRDefault="00772BAC" w:rsidP="00CE7062">
            <w:pPr>
              <w:ind w:right="21"/>
            </w:pPr>
            <w:r w:rsidRPr="003D1A9E">
              <w:t>3.1</w:t>
            </w:r>
          </w:p>
        </w:tc>
        <w:tc>
          <w:tcPr>
            <w:tcW w:w="190" w:type="pct"/>
          </w:tcPr>
          <w:p w:rsidR="00772BAC" w:rsidRPr="003D1A9E" w:rsidRDefault="00772BAC" w:rsidP="00CE7062">
            <w:pPr>
              <w:ind w:right="21"/>
            </w:pPr>
          </w:p>
        </w:tc>
        <w:tc>
          <w:tcPr>
            <w:tcW w:w="735" w:type="pct"/>
          </w:tcPr>
          <w:p w:rsidR="00772BAC" w:rsidRPr="003D1A9E" w:rsidRDefault="00772BAC" w:rsidP="00CE7062">
            <w:pPr>
              <w:ind w:right="21"/>
              <w:rPr>
                <w:lang w:val="en-US"/>
              </w:rPr>
            </w:pPr>
          </w:p>
        </w:tc>
        <w:tc>
          <w:tcPr>
            <w:tcW w:w="216" w:type="pct"/>
          </w:tcPr>
          <w:p w:rsidR="00772BAC" w:rsidRPr="003D1A9E" w:rsidRDefault="00772BAC" w:rsidP="00CE7062">
            <w:pPr>
              <w:ind w:right="21"/>
            </w:pPr>
          </w:p>
        </w:tc>
        <w:tc>
          <w:tcPr>
            <w:tcW w:w="229" w:type="pct"/>
          </w:tcPr>
          <w:p w:rsidR="00772BAC" w:rsidRPr="003D1A9E" w:rsidRDefault="00772BAC" w:rsidP="00CA4997">
            <w:pPr>
              <w:numPr>
                <w:ilvl w:val="0"/>
                <w:numId w:val="19"/>
              </w:numPr>
              <w:ind w:right="21"/>
              <w:rPr>
                <w:lang w:val="en-US"/>
              </w:rPr>
            </w:pPr>
          </w:p>
        </w:tc>
        <w:tc>
          <w:tcPr>
            <w:tcW w:w="838" w:type="pct"/>
          </w:tcPr>
          <w:p w:rsidR="00772BAC" w:rsidRPr="003D1A9E" w:rsidRDefault="00772BAC" w:rsidP="00CE7062">
            <w:pPr>
              <w:ind w:right="21"/>
              <w:jc w:val="both"/>
            </w:pPr>
            <w:r w:rsidRPr="003D1A9E">
              <w:rPr>
                <w:rFonts w:ascii="Times New Roman CYR" w:hAnsi="Times New Roman CYR" w:cs="Times New Roman CYR"/>
              </w:rPr>
              <w:t>Объекты гаражного назначения</w:t>
            </w:r>
          </w:p>
        </w:tc>
        <w:tc>
          <w:tcPr>
            <w:tcW w:w="242" w:type="pct"/>
          </w:tcPr>
          <w:p w:rsidR="00772BAC" w:rsidRPr="003D1A9E" w:rsidRDefault="00772BAC" w:rsidP="00CE7062">
            <w:pPr>
              <w:ind w:right="21"/>
            </w:pPr>
            <w:r w:rsidRPr="003D1A9E">
              <w:t>2.7.1</w:t>
            </w:r>
          </w:p>
        </w:tc>
        <w:tc>
          <w:tcPr>
            <w:tcW w:w="220" w:type="pct"/>
          </w:tcPr>
          <w:p w:rsidR="00772BAC" w:rsidRPr="003D1A9E" w:rsidRDefault="00772BAC" w:rsidP="00CE7062">
            <w:pPr>
              <w:ind w:right="21"/>
            </w:pPr>
          </w:p>
        </w:tc>
        <w:tc>
          <w:tcPr>
            <w:tcW w:w="839" w:type="pct"/>
          </w:tcPr>
          <w:p w:rsidR="00772BAC" w:rsidRPr="003D1A9E" w:rsidRDefault="00772BAC" w:rsidP="00CE7062">
            <w:pPr>
              <w:ind w:right="21"/>
            </w:pPr>
          </w:p>
        </w:tc>
        <w:tc>
          <w:tcPr>
            <w:tcW w:w="216" w:type="pct"/>
          </w:tcPr>
          <w:p w:rsidR="00772BAC" w:rsidRPr="003D1A9E" w:rsidRDefault="00772BAC" w:rsidP="00CE7062">
            <w:pPr>
              <w:ind w:right="21"/>
            </w:pP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Pr="003D1A9E" w:rsidRDefault="00772BAC" w:rsidP="00CE7062">
            <w:pPr>
              <w:ind w:right="21"/>
              <w:rPr>
                <w:rFonts w:ascii="Times New Roman CYR" w:hAnsi="Times New Roman CYR" w:cs="Times New Roman CYR"/>
              </w:rPr>
            </w:pPr>
            <w:r>
              <w:rPr>
                <w:rFonts w:ascii="Times New Roman CYR" w:hAnsi="Times New Roman CYR" w:cs="Times New Roman CYR"/>
              </w:rPr>
              <w:t>Овощеводство</w:t>
            </w:r>
          </w:p>
        </w:tc>
        <w:tc>
          <w:tcPr>
            <w:tcW w:w="222" w:type="pct"/>
          </w:tcPr>
          <w:p w:rsidR="00772BAC" w:rsidRPr="003D1A9E" w:rsidRDefault="00772BAC" w:rsidP="00CE7062">
            <w:pPr>
              <w:ind w:right="21"/>
            </w:pPr>
            <w:r>
              <w:t>1.3</w:t>
            </w:r>
          </w:p>
        </w:tc>
        <w:tc>
          <w:tcPr>
            <w:tcW w:w="190" w:type="pct"/>
          </w:tcPr>
          <w:p w:rsidR="00772BAC" w:rsidRPr="003D1A9E" w:rsidRDefault="00772BAC" w:rsidP="00CE7062">
            <w:pPr>
              <w:ind w:right="21"/>
            </w:pPr>
            <w:r w:rsidRPr="003D1A9E">
              <w:t>1.</w:t>
            </w:r>
          </w:p>
        </w:tc>
        <w:tc>
          <w:tcPr>
            <w:tcW w:w="735"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tc>
        <w:tc>
          <w:tcPr>
            <w:tcW w:w="229" w:type="pct"/>
          </w:tcPr>
          <w:p w:rsidR="00772BAC" w:rsidRPr="003D1A9E" w:rsidRDefault="00772BAC" w:rsidP="00CA4997">
            <w:pPr>
              <w:numPr>
                <w:ilvl w:val="0"/>
                <w:numId w:val="19"/>
              </w:numPr>
              <w:ind w:right="21"/>
              <w:rPr>
                <w:lang w:val="en-US"/>
              </w:rPr>
            </w:pPr>
          </w:p>
        </w:tc>
        <w:tc>
          <w:tcPr>
            <w:tcW w:w="838" w:type="pct"/>
          </w:tcPr>
          <w:p w:rsidR="00772BAC" w:rsidRPr="003D1A9E" w:rsidRDefault="00772BAC" w:rsidP="00CE7062">
            <w:pPr>
              <w:ind w:right="21"/>
            </w:pPr>
            <w:r w:rsidRPr="003D1A9E">
              <w:t>Магазины</w:t>
            </w:r>
          </w:p>
        </w:tc>
        <w:tc>
          <w:tcPr>
            <w:tcW w:w="242" w:type="pct"/>
          </w:tcPr>
          <w:p w:rsidR="00772BAC" w:rsidRPr="003D1A9E" w:rsidRDefault="00772BAC" w:rsidP="00CE7062">
            <w:pPr>
              <w:ind w:right="21"/>
            </w:pPr>
            <w:r w:rsidRPr="003D1A9E">
              <w:t>4.4</w:t>
            </w:r>
          </w:p>
        </w:tc>
        <w:tc>
          <w:tcPr>
            <w:tcW w:w="220" w:type="pct"/>
          </w:tcPr>
          <w:p w:rsidR="00772BAC" w:rsidRPr="003D1A9E" w:rsidRDefault="00772BAC" w:rsidP="00CE7062">
            <w:pPr>
              <w:ind w:right="21"/>
            </w:pPr>
            <w:r w:rsidRPr="003D1A9E">
              <w:t>1.</w:t>
            </w:r>
          </w:p>
        </w:tc>
        <w:tc>
          <w:tcPr>
            <w:tcW w:w="839"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Pr="003D1A9E" w:rsidRDefault="00772BAC" w:rsidP="00CE7062">
            <w:pPr>
              <w:ind w:right="21"/>
            </w:pPr>
            <w:r w:rsidRPr="003D1A9E">
              <w:rPr>
                <w:rFonts w:ascii="Times New Roman CYR" w:hAnsi="Times New Roman CYR" w:cs="Times New Roman CYR"/>
              </w:rPr>
              <w:t>Обслуживание автотранспорта</w:t>
            </w:r>
          </w:p>
        </w:tc>
        <w:tc>
          <w:tcPr>
            <w:tcW w:w="222" w:type="pct"/>
          </w:tcPr>
          <w:p w:rsidR="00772BAC" w:rsidRPr="003D1A9E" w:rsidRDefault="00772BAC" w:rsidP="00CE7062">
            <w:pPr>
              <w:ind w:right="21"/>
            </w:pPr>
            <w:r w:rsidRPr="003D1A9E">
              <w:t>4.9</w:t>
            </w:r>
          </w:p>
        </w:tc>
        <w:tc>
          <w:tcPr>
            <w:tcW w:w="190" w:type="pct"/>
          </w:tcPr>
          <w:p w:rsidR="00772BAC" w:rsidRPr="003D1A9E" w:rsidRDefault="00772BAC" w:rsidP="00CE7062">
            <w:pPr>
              <w:ind w:right="21"/>
            </w:pPr>
            <w:r w:rsidRPr="003D1A9E">
              <w:t>1.</w:t>
            </w:r>
          </w:p>
        </w:tc>
        <w:tc>
          <w:tcPr>
            <w:tcW w:w="735"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tc>
        <w:tc>
          <w:tcPr>
            <w:tcW w:w="229" w:type="pct"/>
          </w:tcPr>
          <w:p w:rsidR="00772BAC" w:rsidRPr="003D1A9E" w:rsidRDefault="00772BAC" w:rsidP="00CA4997">
            <w:pPr>
              <w:numPr>
                <w:ilvl w:val="0"/>
                <w:numId w:val="19"/>
              </w:numPr>
              <w:ind w:right="21"/>
            </w:pPr>
          </w:p>
        </w:tc>
        <w:tc>
          <w:tcPr>
            <w:tcW w:w="838" w:type="pct"/>
          </w:tcPr>
          <w:p w:rsidR="00772BAC" w:rsidRPr="003D1A9E" w:rsidRDefault="00772BAC" w:rsidP="00CE7062">
            <w:pPr>
              <w:ind w:right="21"/>
            </w:pPr>
            <w:r w:rsidRPr="003D1A9E">
              <w:t>Общественное питание</w:t>
            </w:r>
          </w:p>
        </w:tc>
        <w:tc>
          <w:tcPr>
            <w:tcW w:w="242" w:type="pct"/>
          </w:tcPr>
          <w:p w:rsidR="00772BAC" w:rsidRPr="003D1A9E" w:rsidRDefault="00772BAC" w:rsidP="00CE7062">
            <w:pPr>
              <w:ind w:right="21"/>
            </w:pPr>
            <w:r w:rsidRPr="003D1A9E">
              <w:t>4.6</w:t>
            </w:r>
          </w:p>
        </w:tc>
        <w:tc>
          <w:tcPr>
            <w:tcW w:w="220" w:type="pct"/>
          </w:tcPr>
          <w:p w:rsidR="00772BAC" w:rsidRPr="003D1A9E" w:rsidRDefault="00772BAC" w:rsidP="00CE7062">
            <w:pPr>
              <w:ind w:right="21"/>
            </w:pPr>
            <w:r w:rsidRPr="003D1A9E">
              <w:t>1.</w:t>
            </w:r>
          </w:p>
        </w:tc>
        <w:tc>
          <w:tcPr>
            <w:tcW w:w="839"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Pr="003D1A9E" w:rsidRDefault="00772BAC" w:rsidP="00CE7062">
            <w:pPr>
              <w:ind w:right="21"/>
              <w:rPr>
                <w:rFonts w:ascii="Times New Roman CYR" w:hAnsi="Times New Roman CYR" w:cs="Times New Roman CYR"/>
              </w:rPr>
            </w:pPr>
            <w:r w:rsidRPr="003D1A9E">
              <w:rPr>
                <w:rFonts w:ascii="Times New Roman CYR" w:hAnsi="Times New Roman CYR" w:cs="Times New Roman CYR"/>
              </w:rPr>
              <w:t>Легкая промышленность</w:t>
            </w:r>
          </w:p>
        </w:tc>
        <w:tc>
          <w:tcPr>
            <w:tcW w:w="222" w:type="pct"/>
          </w:tcPr>
          <w:p w:rsidR="00772BAC" w:rsidRPr="003D1A9E" w:rsidRDefault="00772BAC" w:rsidP="00CE7062">
            <w:pPr>
              <w:ind w:right="21"/>
            </w:pPr>
            <w:r w:rsidRPr="003D1A9E">
              <w:t>6.3</w:t>
            </w:r>
          </w:p>
        </w:tc>
        <w:tc>
          <w:tcPr>
            <w:tcW w:w="190" w:type="pct"/>
          </w:tcPr>
          <w:p w:rsidR="00772BAC" w:rsidRPr="003D1A9E" w:rsidRDefault="00772BAC" w:rsidP="00CE7062">
            <w:pPr>
              <w:ind w:right="21"/>
            </w:pPr>
            <w:r w:rsidRPr="003D1A9E">
              <w:t>1.</w:t>
            </w:r>
          </w:p>
          <w:p w:rsidR="00772BAC" w:rsidRPr="008839EA" w:rsidRDefault="00772BAC" w:rsidP="00CE7062">
            <w:pPr>
              <w:ind w:right="21"/>
              <w:rPr>
                <w:lang w:val="en-US"/>
              </w:rPr>
            </w:pPr>
          </w:p>
        </w:tc>
        <w:tc>
          <w:tcPr>
            <w:tcW w:w="735"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p w:rsidR="00772BAC" w:rsidRPr="008839EA" w:rsidRDefault="00772BAC" w:rsidP="00CE7062">
            <w:pPr>
              <w:ind w:right="21"/>
              <w:rPr>
                <w:lang w:val="en-US"/>
              </w:rPr>
            </w:pPr>
          </w:p>
        </w:tc>
        <w:tc>
          <w:tcPr>
            <w:tcW w:w="229" w:type="pct"/>
          </w:tcPr>
          <w:p w:rsidR="00772BAC" w:rsidRPr="003D1A9E" w:rsidRDefault="00772BAC" w:rsidP="00CE7062">
            <w:pPr>
              <w:ind w:right="21"/>
            </w:pPr>
          </w:p>
        </w:tc>
        <w:tc>
          <w:tcPr>
            <w:tcW w:w="838" w:type="pct"/>
          </w:tcPr>
          <w:p w:rsidR="00772BAC" w:rsidRPr="003D1A9E" w:rsidRDefault="00772BAC" w:rsidP="00CE7062">
            <w:pPr>
              <w:ind w:right="21"/>
            </w:pPr>
          </w:p>
        </w:tc>
        <w:tc>
          <w:tcPr>
            <w:tcW w:w="242" w:type="pct"/>
          </w:tcPr>
          <w:p w:rsidR="00772BAC" w:rsidRPr="003D1A9E" w:rsidRDefault="00772BAC" w:rsidP="00CE7062">
            <w:pPr>
              <w:ind w:right="21"/>
            </w:pPr>
          </w:p>
        </w:tc>
        <w:tc>
          <w:tcPr>
            <w:tcW w:w="220" w:type="pct"/>
          </w:tcPr>
          <w:p w:rsidR="00772BAC" w:rsidRPr="003D1A9E" w:rsidRDefault="00772BAC" w:rsidP="00CE7062">
            <w:pPr>
              <w:ind w:right="21"/>
            </w:pPr>
          </w:p>
        </w:tc>
        <w:tc>
          <w:tcPr>
            <w:tcW w:w="839" w:type="pct"/>
          </w:tcPr>
          <w:p w:rsidR="00772BAC" w:rsidRPr="003D1A9E" w:rsidRDefault="00772BAC" w:rsidP="00CE7062">
            <w:pPr>
              <w:ind w:right="21"/>
            </w:pPr>
          </w:p>
        </w:tc>
        <w:tc>
          <w:tcPr>
            <w:tcW w:w="216" w:type="pct"/>
          </w:tcPr>
          <w:p w:rsidR="00772BAC" w:rsidRPr="003D1A9E" w:rsidRDefault="00772BAC" w:rsidP="00CE7062">
            <w:pPr>
              <w:ind w:right="21"/>
            </w:pP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Pr="003D1A9E" w:rsidRDefault="00772BAC" w:rsidP="00CE7062">
            <w:pPr>
              <w:ind w:right="21"/>
            </w:pPr>
            <w:r>
              <w:rPr>
                <w:color w:val="000000"/>
              </w:rPr>
              <w:t>Пищевая промышленность</w:t>
            </w:r>
          </w:p>
        </w:tc>
        <w:tc>
          <w:tcPr>
            <w:tcW w:w="222" w:type="pct"/>
          </w:tcPr>
          <w:p w:rsidR="00772BAC" w:rsidRPr="003D1A9E" w:rsidRDefault="00772BAC" w:rsidP="00CE7062">
            <w:pPr>
              <w:ind w:right="21"/>
            </w:pPr>
            <w:r>
              <w:t>6.4</w:t>
            </w:r>
          </w:p>
        </w:tc>
        <w:tc>
          <w:tcPr>
            <w:tcW w:w="190" w:type="pct"/>
          </w:tcPr>
          <w:p w:rsidR="00772BAC" w:rsidRPr="003D1A9E" w:rsidRDefault="00772BAC" w:rsidP="00CE7062">
            <w:pPr>
              <w:ind w:right="21"/>
            </w:pPr>
            <w:r w:rsidRPr="003D1A9E">
              <w:t>1.</w:t>
            </w:r>
          </w:p>
        </w:tc>
        <w:tc>
          <w:tcPr>
            <w:tcW w:w="735"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tc>
        <w:tc>
          <w:tcPr>
            <w:tcW w:w="229" w:type="pct"/>
          </w:tcPr>
          <w:p w:rsidR="00772BAC" w:rsidRPr="003D1A9E" w:rsidRDefault="00772BAC" w:rsidP="00CE7062">
            <w:pPr>
              <w:ind w:right="21"/>
            </w:pPr>
          </w:p>
        </w:tc>
        <w:tc>
          <w:tcPr>
            <w:tcW w:w="838" w:type="pct"/>
          </w:tcPr>
          <w:p w:rsidR="00772BAC" w:rsidRPr="003D1A9E" w:rsidRDefault="00772BAC" w:rsidP="00CE7062">
            <w:pPr>
              <w:ind w:right="21"/>
            </w:pPr>
          </w:p>
        </w:tc>
        <w:tc>
          <w:tcPr>
            <w:tcW w:w="242" w:type="pct"/>
          </w:tcPr>
          <w:p w:rsidR="00772BAC" w:rsidRPr="003D1A9E" w:rsidRDefault="00772BAC" w:rsidP="00CE7062">
            <w:pPr>
              <w:ind w:right="21"/>
            </w:pPr>
          </w:p>
        </w:tc>
        <w:tc>
          <w:tcPr>
            <w:tcW w:w="220" w:type="pct"/>
          </w:tcPr>
          <w:p w:rsidR="00772BAC" w:rsidRPr="003D1A9E" w:rsidRDefault="00772BAC" w:rsidP="00CE7062">
            <w:pPr>
              <w:ind w:right="21"/>
            </w:pPr>
          </w:p>
        </w:tc>
        <w:tc>
          <w:tcPr>
            <w:tcW w:w="839" w:type="pct"/>
          </w:tcPr>
          <w:p w:rsidR="00772BAC" w:rsidRPr="003D1A9E" w:rsidRDefault="00772BAC" w:rsidP="00CE7062">
            <w:pPr>
              <w:ind w:right="21"/>
              <w:rPr>
                <w:lang w:val="en-US"/>
              </w:rPr>
            </w:pPr>
          </w:p>
        </w:tc>
        <w:tc>
          <w:tcPr>
            <w:tcW w:w="216" w:type="pct"/>
          </w:tcPr>
          <w:p w:rsidR="00772BAC" w:rsidRPr="003D1A9E" w:rsidRDefault="00772BAC" w:rsidP="00CE7062">
            <w:pPr>
              <w:ind w:right="21"/>
            </w:pP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Default="00772BAC" w:rsidP="00CE7062">
            <w:pPr>
              <w:rPr>
                <w:color w:val="000000"/>
              </w:rPr>
            </w:pPr>
            <w:r>
              <w:rPr>
                <w:color w:val="000000"/>
              </w:rPr>
              <w:t>Строительная промышленность</w:t>
            </w:r>
          </w:p>
        </w:tc>
        <w:tc>
          <w:tcPr>
            <w:tcW w:w="222" w:type="pct"/>
          </w:tcPr>
          <w:p w:rsidR="00772BAC" w:rsidRDefault="00772BAC" w:rsidP="00CE7062">
            <w:pPr>
              <w:ind w:right="21"/>
            </w:pPr>
            <w:r>
              <w:t>6.6</w:t>
            </w:r>
          </w:p>
        </w:tc>
        <w:tc>
          <w:tcPr>
            <w:tcW w:w="190" w:type="pct"/>
          </w:tcPr>
          <w:p w:rsidR="00772BAC" w:rsidRPr="003D1A9E" w:rsidRDefault="00772BAC" w:rsidP="00CE7062">
            <w:pPr>
              <w:ind w:right="21"/>
            </w:pPr>
            <w:r w:rsidRPr="003D1A9E">
              <w:t>1.</w:t>
            </w:r>
          </w:p>
        </w:tc>
        <w:tc>
          <w:tcPr>
            <w:tcW w:w="735"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tc>
        <w:tc>
          <w:tcPr>
            <w:tcW w:w="229" w:type="pct"/>
          </w:tcPr>
          <w:p w:rsidR="00772BAC" w:rsidRPr="003D1A9E" w:rsidRDefault="00772BAC" w:rsidP="00CE7062">
            <w:pPr>
              <w:ind w:right="21"/>
            </w:pPr>
          </w:p>
        </w:tc>
        <w:tc>
          <w:tcPr>
            <w:tcW w:w="838" w:type="pct"/>
          </w:tcPr>
          <w:p w:rsidR="00772BAC" w:rsidRPr="003D1A9E" w:rsidRDefault="00772BAC" w:rsidP="00CE7062">
            <w:pPr>
              <w:ind w:right="21"/>
              <w:rPr>
                <w:rFonts w:ascii="Times New Roman CYR" w:hAnsi="Times New Roman CYR" w:cs="Times New Roman CYR"/>
              </w:rPr>
            </w:pPr>
          </w:p>
        </w:tc>
        <w:tc>
          <w:tcPr>
            <w:tcW w:w="242" w:type="pct"/>
          </w:tcPr>
          <w:p w:rsidR="00772BAC" w:rsidRPr="003D1A9E" w:rsidRDefault="00772BAC" w:rsidP="00CE7062">
            <w:pPr>
              <w:ind w:right="21"/>
            </w:pPr>
          </w:p>
        </w:tc>
        <w:tc>
          <w:tcPr>
            <w:tcW w:w="220" w:type="pct"/>
          </w:tcPr>
          <w:p w:rsidR="00772BAC" w:rsidRPr="003D1A9E" w:rsidRDefault="00772BAC" w:rsidP="00CE7062">
            <w:pPr>
              <w:ind w:right="21"/>
            </w:pPr>
          </w:p>
        </w:tc>
        <w:tc>
          <w:tcPr>
            <w:tcW w:w="839" w:type="pct"/>
          </w:tcPr>
          <w:p w:rsidR="00772BAC" w:rsidRPr="003D1A9E" w:rsidRDefault="00772BAC" w:rsidP="00CE7062">
            <w:pPr>
              <w:ind w:right="21"/>
            </w:pPr>
          </w:p>
        </w:tc>
        <w:tc>
          <w:tcPr>
            <w:tcW w:w="216" w:type="pct"/>
          </w:tcPr>
          <w:p w:rsidR="00772BAC" w:rsidRPr="003D1A9E" w:rsidRDefault="00772BAC" w:rsidP="00CE7062">
            <w:pPr>
              <w:ind w:right="21"/>
            </w:pP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Default="00772BAC" w:rsidP="00CE7062">
            <w:pPr>
              <w:rPr>
                <w:color w:val="000000"/>
              </w:rPr>
            </w:pPr>
            <w:r>
              <w:rPr>
                <w:color w:val="000000"/>
              </w:rPr>
              <w:t>Энергетика</w:t>
            </w:r>
          </w:p>
        </w:tc>
        <w:tc>
          <w:tcPr>
            <w:tcW w:w="222" w:type="pct"/>
          </w:tcPr>
          <w:p w:rsidR="00772BAC" w:rsidRDefault="00772BAC" w:rsidP="00CE7062">
            <w:pPr>
              <w:ind w:right="21"/>
            </w:pPr>
            <w:r>
              <w:t>6.7</w:t>
            </w:r>
          </w:p>
        </w:tc>
        <w:tc>
          <w:tcPr>
            <w:tcW w:w="190" w:type="pct"/>
          </w:tcPr>
          <w:p w:rsidR="00772BAC" w:rsidRPr="003D1A9E" w:rsidRDefault="00772BAC" w:rsidP="00CE7062">
            <w:pPr>
              <w:ind w:right="21"/>
            </w:pPr>
            <w:r w:rsidRPr="003D1A9E">
              <w:t>1.</w:t>
            </w:r>
          </w:p>
        </w:tc>
        <w:tc>
          <w:tcPr>
            <w:tcW w:w="735"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tc>
        <w:tc>
          <w:tcPr>
            <w:tcW w:w="229" w:type="pct"/>
          </w:tcPr>
          <w:p w:rsidR="00772BAC" w:rsidRPr="003D1A9E" w:rsidRDefault="00772BAC" w:rsidP="00CE7062">
            <w:pPr>
              <w:ind w:right="21"/>
            </w:pPr>
          </w:p>
        </w:tc>
        <w:tc>
          <w:tcPr>
            <w:tcW w:w="838" w:type="pct"/>
          </w:tcPr>
          <w:p w:rsidR="00772BAC" w:rsidRPr="003D1A9E" w:rsidRDefault="00772BAC" w:rsidP="00CE7062">
            <w:pPr>
              <w:ind w:right="21"/>
              <w:rPr>
                <w:rFonts w:ascii="Times New Roman CYR" w:hAnsi="Times New Roman CYR" w:cs="Times New Roman CYR"/>
              </w:rPr>
            </w:pPr>
          </w:p>
        </w:tc>
        <w:tc>
          <w:tcPr>
            <w:tcW w:w="242" w:type="pct"/>
          </w:tcPr>
          <w:p w:rsidR="00772BAC" w:rsidRPr="003D1A9E" w:rsidRDefault="00772BAC" w:rsidP="00CE7062">
            <w:pPr>
              <w:ind w:right="21"/>
            </w:pPr>
          </w:p>
        </w:tc>
        <w:tc>
          <w:tcPr>
            <w:tcW w:w="220" w:type="pct"/>
          </w:tcPr>
          <w:p w:rsidR="00772BAC" w:rsidRPr="003D1A9E" w:rsidRDefault="00772BAC" w:rsidP="00CE7062">
            <w:pPr>
              <w:ind w:right="21"/>
            </w:pPr>
          </w:p>
        </w:tc>
        <w:tc>
          <w:tcPr>
            <w:tcW w:w="839" w:type="pct"/>
          </w:tcPr>
          <w:p w:rsidR="00772BAC" w:rsidRPr="003D1A9E" w:rsidRDefault="00772BAC" w:rsidP="00CE7062">
            <w:pPr>
              <w:ind w:right="21"/>
            </w:pPr>
          </w:p>
        </w:tc>
        <w:tc>
          <w:tcPr>
            <w:tcW w:w="216" w:type="pct"/>
          </w:tcPr>
          <w:p w:rsidR="00772BAC" w:rsidRPr="003D1A9E" w:rsidRDefault="00772BAC" w:rsidP="00CE7062">
            <w:pPr>
              <w:ind w:right="21"/>
            </w:pP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Pr="003D1A9E" w:rsidRDefault="00772BAC" w:rsidP="00CE7062">
            <w:pPr>
              <w:ind w:right="21"/>
            </w:pPr>
            <w:r w:rsidRPr="003D1A9E">
              <w:t>Связь</w:t>
            </w:r>
          </w:p>
        </w:tc>
        <w:tc>
          <w:tcPr>
            <w:tcW w:w="222" w:type="pct"/>
          </w:tcPr>
          <w:p w:rsidR="00772BAC" w:rsidRPr="003D1A9E" w:rsidRDefault="00772BAC" w:rsidP="00CE7062">
            <w:pPr>
              <w:ind w:right="21"/>
            </w:pPr>
            <w:r w:rsidRPr="003D1A9E">
              <w:t>6.8</w:t>
            </w:r>
          </w:p>
        </w:tc>
        <w:tc>
          <w:tcPr>
            <w:tcW w:w="190" w:type="pct"/>
          </w:tcPr>
          <w:p w:rsidR="00772BAC" w:rsidRPr="003D1A9E" w:rsidRDefault="00772BAC" w:rsidP="00CE7062">
            <w:pPr>
              <w:ind w:right="21"/>
            </w:pPr>
            <w:r w:rsidRPr="003D1A9E">
              <w:t>1.</w:t>
            </w:r>
          </w:p>
        </w:tc>
        <w:tc>
          <w:tcPr>
            <w:tcW w:w="735"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tc>
        <w:tc>
          <w:tcPr>
            <w:tcW w:w="229" w:type="pct"/>
          </w:tcPr>
          <w:p w:rsidR="00772BAC" w:rsidRPr="003D1A9E" w:rsidRDefault="00772BAC" w:rsidP="00CE7062">
            <w:pPr>
              <w:ind w:right="21"/>
            </w:pPr>
          </w:p>
        </w:tc>
        <w:tc>
          <w:tcPr>
            <w:tcW w:w="838" w:type="pct"/>
          </w:tcPr>
          <w:p w:rsidR="00772BAC" w:rsidRPr="003D1A9E" w:rsidRDefault="00772BAC" w:rsidP="00CE7062">
            <w:pPr>
              <w:ind w:right="21"/>
            </w:pPr>
          </w:p>
        </w:tc>
        <w:tc>
          <w:tcPr>
            <w:tcW w:w="242" w:type="pct"/>
          </w:tcPr>
          <w:p w:rsidR="00772BAC" w:rsidRPr="003D1A9E" w:rsidRDefault="00772BAC" w:rsidP="00CE7062">
            <w:pPr>
              <w:ind w:right="21"/>
            </w:pPr>
          </w:p>
        </w:tc>
        <w:tc>
          <w:tcPr>
            <w:tcW w:w="220" w:type="pct"/>
          </w:tcPr>
          <w:p w:rsidR="00772BAC" w:rsidRPr="003D1A9E" w:rsidRDefault="00772BAC" w:rsidP="00CE7062">
            <w:pPr>
              <w:ind w:right="21"/>
            </w:pPr>
          </w:p>
        </w:tc>
        <w:tc>
          <w:tcPr>
            <w:tcW w:w="839" w:type="pct"/>
          </w:tcPr>
          <w:p w:rsidR="00772BAC" w:rsidRPr="003D1A9E" w:rsidRDefault="00772BAC" w:rsidP="00CE7062">
            <w:pPr>
              <w:ind w:right="21"/>
              <w:rPr>
                <w:lang w:val="en-US"/>
              </w:rPr>
            </w:pPr>
          </w:p>
        </w:tc>
        <w:tc>
          <w:tcPr>
            <w:tcW w:w="216" w:type="pct"/>
          </w:tcPr>
          <w:p w:rsidR="00772BAC" w:rsidRPr="003D1A9E" w:rsidRDefault="00772BAC" w:rsidP="00CE7062">
            <w:pPr>
              <w:ind w:right="21"/>
            </w:pP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Pr="003D1A9E" w:rsidRDefault="00772BAC" w:rsidP="00CE7062">
            <w:pPr>
              <w:ind w:right="21"/>
            </w:pPr>
            <w:r w:rsidRPr="003D1A9E">
              <w:t>Склады</w:t>
            </w:r>
          </w:p>
        </w:tc>
        <w:tc>
          <w:tcPr>
            <w:tcW w:w="222" w:type="pct"/>
          </w:tcPr>
          <w:p w:rsidR="00772BAC" w:rsidRPr="003D1A9E" w:rsidRDefault="00772BAC" w:rsidP="00CE7062">
            <w:pPr>
              <w:ind w:right="21"/>
            </w:pPr>
            <w:r w:rsidRPr="003D1A9E">
              <w:t>6.9</w:t>
            </w:r>
          </w:p>
        </w:tc>
        <w:tc>
          <w:tcPr>
            <w:tcW w:w="190" w:type="pct"/>
          </w:tcPr>
          <w:p w:rsidR="00772BAC" w:rsidRPr="003D1A9E" w:rsidRDefault="00772BAC" w:rsidP="00CE7062">
            <w:pPr>
              <w:ind w:right="21"/>
            </w:pPr>
            <w:r w:rsidRPr="003D1A9E">
              <w:t>1.</w:t>
            </w:r>
          </w:p>
        </w:tc>
        <w:tc>
          <w:tcPr>
            <w:tcW w:w="735"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tc>
        <w:tc>
          <w:tcPr>
            <w:tcW w:w="229" w:type="pct"/>
          </w:tcPr>
          <w:p w:rsidR="00772BAC" w:rsidRPr="003D1A9E" w:rsidRDefault="00772BAC" w:rsidP="00CE7062">
            <w:pPr>
              <w:ind w:right="21"/>
            </w:pPr>
          </w:p>
        </w:tc>
        <w:tc>
          <w:tcPr>
            <w:tcW w:w="838" w:type="pct"/>
          </w:tcPr>
          <w:p w:rsidR="00772BAC" w:rsidRPr="003D1A9E" w:rsidRDefault="00772BAC" w:rsidP="00CE7062">
            <w:pPr>
              <w:ind w:right="21"/>
            </w:pPr>
          </w:p>
        </w:tc>
        <w:tc>
          <w:tcPr>
            <w:tcW w:w="242" w:type="pct"/>
          </w:tcPr>
          <w:p w:rsidR="00772BAC" w:rsidRPr="003D1A9E" w:rsidRDefault="00772BAC" w:rsidP="00CE7062">
            <w:pPr>
              <w:ind w:right="21"/>
            </w:pPr>
          </w:p>
        </w:tc>
        <w:tc>
          <w:tcPr>
            <w:tcW w:w="220" w:type="pct"/>
          </w:tcPr>
          <w:p w:rsidR="00772BAC" w:rsidRPr="003D1A9E" w:rsidRDefault="00772BAC" w:rsidP="00CE7062">
            <w:pPr>
              <w:ind w:right="21"/>
            </w:pPr>
          </w:p>
        </w:tc>
        <w:tc>
          <w:tcPr>
            <w:tcW w:w="839" w:type="pct"/>
          </w:tcPr>
          <w:p w:rsidR="00772BAC" w:rsidRPr="003D1A9E" w:rsidRDefault="00772BAC" w:rsidP="00CE7062">
            <w:pPr>
              <w:ind w:right="21"/>
              <w:rPr>
                <w:lang w:val="en-US"/>
              </w:rPr>
            </w:pPr>
          </w:p>
        </w:tc>
        <w:tc>
          <w:tcPr>
            <w:tcW w:w="216" w:type="pct"/>
          </w:tcPr>
          <w:p w:rsidR="00772BAC" w:rsidRPr="003D1A9E" w:rsidRDefault="00772BAC" w:rsidP="00CE7062">
            <w:pPr>
              <w:ind w:right="21"/>
            </w:pP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Pr="003D1A9E" w:rsidRDefault="00772BAC" w:rsidP="00CE7062">
            <w:pPr>
              <w:ind w:right="21"/>
            </w:pPr>
            <w:r w:rsidRPr="003D1A9E">
              <w:rPr>
                <w:rFonts w:ascii="Times New Roman CYR" w:hAnsi="Times New Roman CYR" w:cs="Times New Roman CYR"/>
              </w:rPr>
              <w:t>Автомобильный транспорт</w:t>
            </w:r>
          </w:p>
        </w:tc>
        <w:tc>
          <w:tcPr>
            <w:tcW w:w="222" w:type="pct"/>
          </w:tcPr>
          <w:p w:rsidR="00772BAC" w:rsidRPr="003D1A9E" w:rsidRDefault="00772BAC" w:rsidP="00CE7062">
            <w:pPr>
              <w:ind w:right="21"/>
            </w:pPr>
            <w:r w:rsidRPr="003D1A9E">
              <w:t>7.2</w:t>
            </w:r>
          </w:p>
        </w:tc>
        <w:tc>
          <w:tcPr>
            <w:tcW w:w="190" w:type="pct"/>
          </w:tcPr>
          <w:p w:rsidR="00772BAC" w:rsidRPr="003D1A9E" w:rsidRDefault="00772BAC" w:rsidP="00CE7062">
            <w:pPr>
              <w:ind w:right="21"/>
            </w:pPr>
            <w:r w:rsidRPr="003D1A9E">
              <w:t>1.</w:t>
            </w:r>
          </w:p>
        </w:tc>
        <w:tc>
          <w:tcPr>
            <w:tcW w:w="735"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tc>
        <w:tc>
          <w:tcPr>
            <w:tcW w:w="229" w:type="pct"/>
          </w:tcPr>
          <w:p w:rsidR="00772BAC" w:rsidRPr="003D1A9E" w:rsidRDefault="00772BAC" w:rsidP="00CE7062">
            <w:pPr>
              <w:ind w:right="21"/>
            </w:pPr>
          </w:p>
        </w:tc>
        <w:tc>
          <w:tcPr>
            <w:tcW w:w="838" w:type="pct"/>
          </w:tcPr>
          <w:p w:rsidR="00772BAC" w:rsidRPr="003D1A9E" w:rsidRDefault="00772BAC" w:rsidP="00CE7062">
            <w:pPr>
              <w:ind w:right="21"/>
            </w:pPr>
          </w:p>
        </w:tc>
        <w:tc>
          <w:tcPr>
            <w:tcW w:w="242" w:type="pct"/>
          </w:tcPr>
          <w:p w:rsidR="00772BAC" w:rsidRPr="003D1A9E" w:rsidRDefault="00772BAC" w:rsidP="00CE7062">
            <w:pPr>
              <w:ind w:right="21"/>
            </w:pPr>
          </w:p>
        </w:tc>
        <w:tc>
          <w:tcPr>
            <w:tcW w:w="220" w:type="pct"/>
          </w:tcPr>
          <w:p w:rsidR="00772BAC" w:rsidRPr="003D1A9E" w:rsidRDefault="00772BAC" w:rsidP="00CE7062">
            <w:pPr>
              <w:ind w:right="21"/>
            </w:pPr>
          </w:p>
        </w:tc>
        <w:tc>
          <w:tcPr>
            <w:tcW w:w="839" w:type="pct"/>
          </w:tcPr>
          <w:p w:rsidR="00772BAC" w:rsidRPr="003D1A9E" w:rsidRDefault="00772BAC" w:rsidP="00CE7062">
            <w:pPr>
              <w:ind w:right="21"/>
              <w:rPr>
                <w:lang w:val="en-US"/>
              </w:rPr>
            </w:pPr>
          </w:p>
        </w:tc>
        <w:tc>
          <w:tcPr>
            <w:tcW w:w="216" w:type="pct"/>
          </w:tcPr>
          <w:p w:rsidR="00772BAC" w:rsidRPr="003D1A9E" w:rsidRDefault="00772BAC" w:rsidP="00CE7062">
            <w:pPr>
              <w:ind w:right="21"/>
            </w:pP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Pr="003D1A9E" w:rsidRDefault="00772BAC" w:rsidP="00CE7062">
            <w:pPr>
              <w:ind w:right="21"/>
            </w:pPr>
            <w:r w:rsidRPr="003D1A9E">
              <w:t>Заготовка древесины</w:t>
            </w:r>
          </w:p>
        </w:tc>
        <w:tc>
          <w:tcPr>
            <w:tcW w:w="222" w:type="pct"/>
          </w:tcPr>
          <w:p w:rsidR="00772BAC" w:rsidRPr="003D1A9E" w:rsidRDefault="00772BAC" w:rsidP="00CE7062">
            <w:pPr>
              <w:ind w:right="21"/>
            </w:pPr>
            <w:r w:rsidRPr="003D1A9E">
              <w:t>10.1</w:t>
            </w:r>
          </w:p>
        </w:tc>
        <w:tc>
          <w:tcPr>
            <w:tcW w:w="190" w:type="pct"/>
          </w:tcPr>
          <w:p w:rsidR="00772BAC" w:rsidRPr="003D1A9E" w:rsidRDefault="00772BAC" w:rsidP="00CE7062">
            <w:pPr>
              <w:ind w:right="21"/>
            </w:pPr>
            <w:r w:rsidRPr="003D1A9E">
              <w:t>1.</w:t>
            </w:r>
          </w:p>
        </w:tc>
        <w:tc>
          <w:tcPr>
            <w:tcW w:w="735" w:type="pct"/>
          </w:tcPr>
          <w:p w:rsidR="00772BAC" w:rsidRPr="003D1A9E" w:rsidRDefault="00772BAC" w:rsidP="00CE7062">
            <w:pPr>
              <w:ind w:right="21"/>
              <w:rPr>
                <w:lang w:val="en-US"/>
              </w:rPr>
            </w:pPr>
            <w:r w:rsidRPr="003D1A9E">
              <w:t>Коммунальное обслуживание</w:t>
            </w:r>
          </w:p>
        </w:tc>
        <w:tc>
          <w:tcPr>
            <w:tcW w:w="216" w:type="pct"/>
          </w:tcPr>
          <w:p w:rsidR="00772BAC" w:rsidRPr="003D1A9E" w:rsidRDefault="00772BAC" w:rsidP="00CE7062">
            <w:pPr>
              <w:ind w:right="21"/>
            </w:pPr>
            <w:r w:rsidRPr="003D1A9E">
              <w:t>3.1</w:t>
            </w:r>
          </w:p>
        </w:tc>
        <w:tc>
          <w:tcPr>
            <w:tcW w:w="229" w:type="pct"/>
          </w:tcPr>
          <w:p w:rsidR="00772BAC" w:rsidRPr="003D1A9E" w:rsidRDefault="00772BAC" w:rsidP="00CE7062">
            <w:pPr>
              <w:ind w:right="21"/>
            </w:pPr>
          </w:p>
        </w:tc>
        <w:tc>
          <w:tcPr>
            <w:tcW w:w="838" w:type="pct"/>
          </w:tcPr>
          <w:p w:rsidR="00772BAC" w:rsidRPr="003D1A9E" w:rsidRDefault="00772BAC" w:rsidP="00CE7062">
            <w:pPr>
              <w:ind w:right="21"/>
            </w:pPr>
          </w:p>
        </w:tc>
        <w:tc>
          <w:tcPr>
            <w:tcW w:w="242" w:type="pct"/>
          </w:tcPr>
          <w:p w:rsidR="00772BAC" w:rsidRPr="003D1A9E" w:rsidRDefault="00772BAC" w:rsidP="00CE7062">
            <w:pPr>
              <w:ind w:right="21"/>
            </w:pPr>
          </w:p>
        </w:tc>
        <w:tc>
          <w:tcPr>
            <w:tcW w:w="220" w:type="pct"/>
          </w:tcPr>
          <w:p w:rsidR="00772BAC" w:rsidRPr="003D1A9E" w:rsidRDefault="00772BAC" w:rsidP="00CE7062">
            <w:pPr>
              <w:ind w:right="21"/>
            </w:pPr>
          </w:p>
        </w:tc>
        <w:tc>
          <w:tcPr>
            <w:tcW w:w="839" w:type="pct"/>
          </w:tcPr>
          <w:p w:rsidR="00772BAC" w:rsidRPr="003D1A9E" w:rsidRDefault="00772BAC" w:rsidP="00CE7062">
            <w:pPr>
              <w:ind w:right="21"/>
              <w:rPr>
                <w:lang w:val="en-US"/>
              </w:rPr>
            </w:pPr>
          </w:p>
        </w:tc>
        <w:tc>
          <w:tcPr>
            <w:tcW w:w="216" w:type="pct"/>
          </w:tcPr>
          <w:p w:rsidR="00772BAC" w:rsidRPr="003D1A9E" w:rsidRDefault="00772BAC" w:rsidP="00CE7062">
            <w:pPr>
              <w:ind w:right="21"/>
            </w:pPr>
          </w:p>
        </w:tc>
      </w:tr>
      <w:tr w:rsidR="00772BAC" w:rsidRPr="003D1A9E" w:rsidTr="00F54998">
        <w:tc>
          <w:tcPr>
            <w:tcW w:w="190" w:type="pct"/>
          </w:tcPr>
          <w:p w:rsidR="00772BAC" w:rsidRPr="003D1A9E" w:rsidRDefault="00772BAC" w:rsidP="00CA4997">
            <w:pPr>
              <w:numPr>
                <w:ilvl w:val="0"/>
                <w:numId w:val="18"/>
              </w:numPr>
              <w:ind w:right="21"/>
            </w:pPr>
          </w:p>
        </w:tc>
        <w:tc>
          <w:tcPr>
            <w:tcW w:w="862" w:type="pct"/>
          </w:tcPr>
          <w:p w:rsidR="00772BAC" w:rsidRPr="003D1A9E" w:rsidRDefault="00772BAC" w:rsidP="00CE7062">
            <w:pPr>
              <w:ind w:right="21"/>
            </w:pPr>
            <w:r w:rsidRPr="003D1A9E">
              <w:t xml:space="preserve">Земельные участки (территории) общего </w:t>
            </w:r>
            <w:r w:rsidRPr="003D1A9E">
              <w:lastRenderedPageBreak/>
              <w:t>пользования</w:t>
            </w:r>
          </w:p>
        </w:tc>
        <w:tc>
          <w:tcPr>
            <w:tcW w:w="222" w:type="pct"/>
          </w:tcPr>
          <w:p w:rsidR="00772BAC" w:rsidRPr="003D1A9E" w:rsidRDefault="00772BAC" w:rsidP="00CE7062">
            <w:pPr>
              <w:ind w:right="21"/>
              <w:rPr>
                <w:lang w:val="en-US"/>
              </w:rPr>
            </w:pPr>
            <w:r w:rsidRPr="003D1A9E">
              <w:rPr>
                <w:lang w:val="en-US"/>
              </w:rPr>
              <w:lastRenderedPageBreak/>
              <w:t>12.0</w:t>
            </w:r>
          </w:p>
        </w:tc>
        <w:tc>
          <w:tcPr>
            <w:tcW w:w="190" w:type="pct"/>
          </w:tcPr>
          <w:p w:rsidR="00772BAC" w:rsidRPr="003D1A9E" w:rsidRDefault="00772BAC" w:rsidP="00CE7062">
            <w:pPr>
              <w:ind w:right="21"/>
            </w:pPr>
          </w:p>
        </w:tc>
        <w:tc>
          <w:tcPr>
            <w:tcW w:w="735" w:type="pct"/>
          </w:tcPr>
          <w:p w:rsidR="00772BAC" w:rsidRPr="003D1A9E" w:rsidRDefault="00772BAC" w:rsidP="00CE7062">
            <w:pPr>
              <w:ind w:right="21"/>
              <w:rPr>
                <w:lang w:val="en-US"/>
              </w:rPr>
            </w:pPr>
          </w:p>
        </w:tc>
        <w:tc>
          <w:tcPr>
            <w:tcW w:w="216" w:type="pct"/>
          </w:tcPr>
          <w:p w:rsidR="00772BAC" w:rsidRPr="003D1A9E" w:rsidRDefault="00772BAC" w:rsidP="00CE7062">
            <w:pPr>
              <w:ind w:right="21"/>
            </w:pPr>
          </w:p>
        </w:tc>
        <w:tc>
          <w:tcPr>
            <w:tcW w:w="229" w:type="pct"/>
          </w:tcPr>
          <w:p w:rsidR="00772BAC" w:rsidRPr="003D1A9E" w:rsidRDefault="00772BAC" w:rsidP="00CE7062">
            <w:pPr>
              <w:ind w:right="21"/>
            </w:pPr>
          </w:p>
        </w:tc>
        <w:tc>
          <w:tcPr>
            <w:tcW w:w="838" w:type="pct"/>
          </w:tcPr>
          <w:p w:rsidR="00772BAC" w:rsidRPr="003D1A9E" w:rsidRDefault="00772BAC" w:rsidP="00CE7062">
            <w:pPr>
              <w:ind w:right="21"/>
            </w:pPr>
          </w:p>
        </w:tc>
        <w:tc>
          <w:tcPr>
            <w:tcW w:w="242" w:type="pct"/>
          </w:tcPr>
          <w:p w:rsidR="00772BAC" w:rsidRPr="003D1A9E" w:rsidRDefault="00772BAC" w:rsidP="00CE7062">
            <w:pPr>
              <w:ind w:right="21"/>
            </w:pPr>
          </w:p>
        </w:tc>
        <w:tc>
          <w:tcPr>
            <w:tcW w:w="220" w:type="pct"/>
          </w:tcPr>
          <w:p w:rsidR="00772BAC" w:rsidRPr="003D1A9E" w:rsidRDefault="00772BAC" w:rsidP="00CE7062">
            <w:pPr>
              <w:ind w:right="21"/>
            </w:pPr>
          </w:p>
        </w:tc>
        <w:tc>
          <w:tcPr>
            <w:tcW w:w="839" w:type="pct"/>
          </w:tcPr>
          <w:p w:rsidR="00772BAC" w:rsidRPr="003D1A9E" w:rsidRDefault="00772BAC" w:rsidP="00CE7062">
            <w:pPr>
              <w:ind w:right="21"/>
              <w:rPr>
                <w:lang w:val="en-US"/>
              </w:rPr>
            </w:pPr>
          </w:p>
        </w:tc>
        <w:tc>
          <w:tcPr>
            <w:tcW w:w="216" w:type="pct"/>
          </w:tcPr>
          <w:p w:rsidR="00772BAC" w:rsidRPr="003D1A9E" w:rsidRDefault="00772BAC" w:rsidP="00CE7062">
            <w:pPr>
              <w:ind w:right="21"/>
            </w:pPr>
          </w:p>
        </w:tc>
      </w:tr>
    </w:tbl>
    <w:p w:rsidR="00F54998" w:rsidRDefault="00F54998" w:rsidP="00F54998">
      <w:pPr>
        <w:jc w:val="center"/>
        <w:rPr>
          <w:b/>
          <w:bCs/>
          <w:sz w:val="28"/>
          <w:szCs w:val="28"/>
        </w:rPr>
      </w:pPr>
    </w:p>
    <w:p w:rsidR="00F54998" w:rsidRDefault="00F54998" w:rsidP="00F54998">
      <w:pPr>
        <w:jc w:val="center"/>
        <w:rPr>
          <w:b/>
          <w:bCs/>
          <w:sz w:val="28"/>
          <w:szCs w:val="28"/>
        </w:rPr>
      </w:pPr>
      <w:r w:rsidRPr="003D1A9E">
        <w:rPr>
          <w:b/>
          <w:bCs/>
          <w:sz w:val="28"/>
          <w:szCs w:val="28"/>
        </w:rPr>
        <w:t>Предельные размеры земельных участков и предельные параметры разрешенного строительства</w:t>
      </w:r>
    </w:p>
    <w:p w:rsidR="00F54998" w:rsidRDefault="00F54998" w:rsidP="00F54998">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F54998" w:rsidRPr="007C0580" w:rsidTr="00F54998">
        <w:trPr>
          <w:tblHeader/>
        </w:trPr>
        <w:tc>
          <w:tcPr>
            <w:tcW w:w="297" w:type="pct"/>
            <w:tcBorders>
              <w:top w:val="single" w:sz="4" w:space="0" w:color="auto"/>
              <w:left w:val="single" w:sz="4" w:space="0" w:color="auto"/>
              <w:bottom w:val="single" w:sz="4" w:space="0" w:color="auto"/>
              <w:right w:val="single" w:sz="4" w:space="0" w:color="auto"/>
            </w:tcBorders>
          </w:tcPr>
          <w:p w:rsidR="00F54998" w:rsidRPr="007C0580" w:rsidRDefault="00F54998" w:rsidP="00F54998">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F54998" w:rsidRPr="007C0580" w:rsidRDefault="00F54998" w:rsidP="00F54998">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F54998" w:rsidRPr="007C0580" w:rsidRDefault="00F54998" w:rsidP="00F54998">
            <w:pPr>
              <w:ind w:right="21"/>
              <w:jc w:val="center"/>
              <w:rPr>
                <w:b/>
                <w:bCs/>
              </w:rPr>
            </w:pPr>
            <w:r w:rsidRPr="007C0580">
              <w:rPr>
                <w:b/>
                <w:bCs/>
              </w:rPr>
              <w:t>Единицы</w:t>
            </w:r>
          </w:p>
          <w:p w:rsidR="00F54998" w:rsidRPr="007C0580" w:rsidRDefault="00F54998" w:rsidP="00F54998">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F54998" w:rsidRPr="007C0580" w:rsidRDefault="00F54998" w:rsidP="00F54998">
            <w:pPr>
              <w:ind w:right="21"/>
              <w:jc w:val="center"/>
              <w:rPr>
                <w:b/>
                <w:bCs/>
              </w:rPr>
            </w:pPr>
            <w:r w:rsidRPr="007C0580">
              <w:rPr>
                <w:b/>
                <w:bCs/>
              </w:rPr>
              <w:t>Размер</w:t>
            </w:r>
          </w:p>
        </w:tc>
      </w:tr>
      <w:tr w:rsidR="00F54998" w:rsidRPr="007C0580" w:rsidTr="00F54998">
        <w:tc>
          <w:tcPr>
            <w:tcW w:w="297" w:type="pct"/>
            <w:tcBorders>
              <w:top w:val="single" w:sz="4" w:space="0" w:color="auto"/>
              <w:left w:val="single" w:sz="4" w:space="0" w:color="auto"/>
              <w:bottom w:val="single" w:sz="4" w:space="0" w:color="auto"/>
              <w:right w:val="single" w:sz="4" w:space="0" w:color="auto"/>
            </w:tcBorders>
          </w:tcPr>
          <w:p w:rsidR="00F54998" w:rsidRPr="007C0580" w:rsidRDefault="00F54998" w:rsidP="00CA4997">
            <w:pPr>
              <w:numPr>
                <w:ilvl w:val="0"/>
                <w:numId w:val="40"/>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F54998" w:rsidRPr="007C0580" w:rsidRDefault="00F54998" w:rsidP="00F54998">
            <w:pPr>
              <w:ind w:right="21"/>
            </w:pPr>
            <w:r w:rsidRPr="007C0580">
              <w:t xml:space="preserve">Минимальное расстояние от </w:t>
            </w:r>
            <w:r>
              <w:t>объекта</w:t>
            </w:r>
            <w:r w:rsidRPr="007C0580">
              <w:t xml:space="preserve">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F54998" w:rsidRPr="007C0580" w:rsidRDefault="00F54998" w:rsidP="00F54998">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F54998" w:rsidRPr="007C0580" w:rsidRDefault="00F54998" w:rsidP="00F54998">
            <w:pPr>
              <w:ind w:right="21"/>
              <w:jc w:val="center"/>
            </w:pPr>
            <w:r w:rsidRPr="007C0580">
              <w:t>3</w:t>
            </w:r>
          </w:p>
        </w:tc>
      </w:tr>
      <w:tr w:rsidR="00F54998" w:rsidRPr="007C0580" w:rsidTr="00F54998">
        <w:tc>
          <w:tcPr>
            <w:tcW w:w="297" w:type="pct"/>
            <w:tcBorders>
              <w:top w:val="single" w:sz="4" w:space="0" w:color="auto"/>
              <w:left w:val="single" w:sz="4" w:space="0" w:color="auto"/>
              <w:bottom w:val="single" w:sz="4" w:space="0" w:color="auto"/>
              <w:right w:val="single" w:sz="4" w:space="0" w:color="auto"/>
            </w:tcBorders>
          </w:tcPr>
          <w:p w:rsidR="00F54998" w:rsidRPr="007C0580" w:rsidRDefault="00F54998" w:rsidP="00CA4997">
            <w:pPr>
              <w:numPr>
                <w:ilvl w:val="0"/>
                <w:numId w:val="40"/>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F54998" w:rsidRPr="007C0580" w:rsidRDefault="00F54998" w:rsidP="00F54998">
            <w:pPr>
              <w:ind w:right="21"/>
            </w:pPr>
            <w:r w:rsidRPr="007C0580">
              <w:t>Этажность</w:t>
            </w:r>
          </w:p>
        </w:tc>
        <w:tc>
          <w:tcPr>
            <w:tcW w:w="567" w:type="pct"/>
            <w:tcBorders>
              <w:top w:val="single" w:sz="4" w:space="0" w:color="auto"/>
              <w:left w:val="single" w:sz="4" w:space="0" w:color="auto"/>
              <w:bottom w:val="single" w:sz="4" w:space="0" w:color="auto"/>
              <w:right w:val="single" w:sz="4" w:space="0" w:color="auto"/>
            </w:tcBorders>
          </w:tcPr>
          <w:p w:rsidR="00F54998" w:rsidRPr="007C0580" w:rsidRDefault="00F54998" w:rsidP="00F54998">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F54998" w:rsidRPr="007C0580" w:rsidRDefault="00043296" w:rsidP="00F54998">
            <w:pPr>
              <w:ind w:right="21"/>
              <w:jc w:val="center"/>
            </w:pPr>
            <w:r>
              <w:t>1-</w:t>
            </w:r>
            <w:r w:rsidR="00F54998">
              <w:t>3</w:t>
            </w:r>
          </w:p>
        </w:tc>
      </w:tr>
    </w:tbl>
    <w:p w:rsidR="00F54998" w:rsidRPr="003D1A9E" w:rsidRDefault="00F54998" w:rsidP="00F54998">
      <w:pPr>
        <w:jc w:val="center"/>
        <w:rPr>
          <w:b/>
          <w:bCs/>
          <w:sz w:val="28"/>
          <w:szCs w:val="28"/>
        </w:rPr>
      </w:pPr>
    </w:p>
    <w:p w:rsidR="00F54998" w:rsidRDefault="00EA0DC0" w:rsidP="00F54998">
      <w:pPr>
        <w:ind w:left="357" w:right="23" w:firstLine="357"/>
      </w:pPr>
      <w:r>
        <w:t>Предельные</w:t>
      </w:r>
      <w:r w:rsidR="00F54998" w:rsidRPr="00246EC3">
        <w:t xml:space="preserve"> размеры земельного участка</w:t>
      </w:r>
      <w:r w:rsidR="00F54998">
        <w:t>, процент застройки</w:t>
      </w:r>
      <w:r w:rsidR="00F54998" w:rsidRPr="00246EC3">
        <w:t>,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r w:rsidR="00F54998">
        <w:t>.</w:t>
      </w:r>
    </w:p>
    <w:p w:rsidR="00F54998" w:rsidRPr="00246EC3" w:rsidRDefault="00F54998" w:rsidP="00F54998">
      <w:pPr>
        <w:ind w:left="357" w:right="23" w:firstLine="357"/>
      </w:pPr>
      <w:r w:rsidRPr="00246EC3">
        <w:t>Требования к параметрам сооружений и границам земельных участков в соответствии со следующими нормативными документами:</w:t>
      </w:r>
    </w:p>
    <w:p w:rsidR="00F54998" w:rsidRPr="003D1A9E" w:rsidRDefault="00F54998" w:rsidP="00F54998">
      <w:pPr>
        <w:tabs>
          <w:tab w:val="num" w:pos="720"/>
        </w:tabs>
        <w:ind w:left="720" w:right="21" w:hanging="360"/>
      </w:pPr>
      <w:r w:rsidRPr="003D1A9E">
        <w:t xml:space="preserve">Свод правил 42.13330.2011 «СНиП 2.07.01-89*. Градостроительство. Планировка и застройка </w:t>
      </w:r>
      <w:r>
        <w:t>городских и сельских поселений»</w:t>
      </w:r>
      <w:r w:rsidRPr="003D1A9E">
        <w:t xml:space="preserve">, Приложение E; </w:t>
      </w:r>
    </w:p>
    <w:p w:rsidR="00F54998" w:rsidRPr="003D1A9E" w:rsidRDefault="00F54998" w:rsidP="00F54998">
      <w:pPr>
        <w:tabs>
          <w:tab w:val="num" w:pos="720"/>
        </w:tabs>
        <w:ind w:left="720" w:right="21" w:hanging="360"/>
      </w:pPr>
      <w:r w:rsidRPr="003D1A9E">
        <w:t>СНиП -89-90* «Генеральные планы промышленных предприятий»;</w:t>
      </w:r>
    </w:p>
    <w:p w:rsidR="00F54998" w:rsidRDefault="00F54998" w:rsidP="00F54998">
      <w:pPr>
        <w:tabs>
          <w:tab w:val="num" w:pos="720"/>
        </w:tabs>
        <w:ind w:left="720" w:right="21" w:hanging="360"/>
      </w:pPr>
      <w:r w:rsidRPr="003D1A9E">
        <w:t>СанПиН 2.2.1/2.1.1.1200-03 «Санитарно-защитные зоны и санитарная классификация предприятий, сооружений и иных объектов»;</w:t>
      </w:r>
    </w:p>
    <w:p w:rsidR="00F54998" w:rsidRDefault="00F54998" w:rsidP="00F54998">
      <w:pPr>
        <w:tabs>
          <w:tab w:val="num" w:pos="720"/>
        </w:tabs>
        <w:ind w:left="720" w:right="21" w:hanging="360"/>
      </w:pPr>
      <w:r w:rsidRPr="003D1A9E">
        <w:t>другими действующими нормативными документами и техническими регламентами.</w:t>
      </w:r>
    </w:p>
    <w:p w:rsidR="0063153E" w:rsidRPr="00772BAC" w:rsidRDefault="0063153E" w:rsidP="00772BAC">
      <w:pPr>
        <w:pStyle w:val="4"/>
        <w:jc w:val="center"/>
        <w:rPr>
          <w:rFonts w:ascii="Times New Roman" w:hAnsi="Times New Roman"/>
        </w:rPr>
      </w:pPr>
      <w:r w:rsidRPr="00772BAC">
        <w:rPr>
          <w:rFonts w:ascii="Times New Roman" w:hAnsi="Times New Roman"/>
        </w:rPr>
        <w:t xml:space="preserve">ИТ-1 </w:t>
      </w:r>
      <w:r w:rsidR="00772BAC" w:rsidRPr="00772BAC">
        <w:rPr>
          <w:rFonts w:ascii="Times New Roman" w:hAnsi="Times New Roman"/>
        </w:rPr>
        <w:t>Зона</w:t>
      </w:r>
      <w:r w:rsidR="009B0D87">
        <w:rPr>
          <w:rFonts w:ascii="Times New Roman" w:hAnsi="Times New Roman"/>
        </w:rPr>
        <w:t xml:space="preserve"> </w:t>
      </w:r>
      <w:r w:rsidR="00772BAC" w:rsidRPr="00772BAC">
        <w:rPr>
          <w:rFonts w:ascii="Times New Roman" w:hAnsi="Times New Roman"/>
        </w:rPr>
        <w:t>транспорта (в границе населенного пункта)</w:t>
      </w:r>
    </w:p>
    <w:p w:rsidR="0063153E" w:rsidRPr="00EF5129" w:rsidRDefault="0063153E" w:rsidP="0063153E"/>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36"/>
        <w:gridCol w:w="657"/>
        <w:gridCol w:w="561"/>
        <w:gridCol w:w="2168"/>
        <w:gridCol w:w="640"/>
        <w:gridCol w:w="638"/>
        <w:gridCol w:w="2469"/>
        <w:gridCol w:w="717"/>
        <w:gridCol w:w="638"/>
        <w:gridCol w:w="2472"/>
        <w:gridCol w:w="640"/>
      </w:tblGrid>
      <w:tr w:rsidR="0063153E" w:rsidRPr="00DE0966" w:rsidTr="00CE1307">
        <w:trPr>
          <w:tblHeader/>
        </w:trPr>
        <w:tc>
          <w:tcPr>
            <w:tcW w:w="2423" w:type="pct"/>
            <w:gridSpan w:val="6"/>
            <w:vAlign w:val="center"/>
          </w:tcPr>
          <w:p w:rsidR="0063153E" w:rsidRPr="00DE0966" w:rsidRDefault="0063153E" w:rsidP="0063153E">
            <w:pPr>
              <w:ind w:right="21"/>
              <w:jc w:val="center"/>
              <w:rPr>
                <w:b/>
                <w:lang w:val="en-US"/>
              </w:rPr>
            </w:pPr>
            <w:r w:rsidRPr="00DE0966">
              <w:rPr>
                <w:b/>
              </w:rPr>
              <w:t>Основной вид разрешенного использования</w:t>
            </w:r>
          </w:p>
        </w:tc>
        <w:tc>
          <w:tcPr>
            <w:tcW w:w="2577" w:type="pct"/>
            <w:gridSpan w:val="6"/>
            <w:vAlign w:val="center"/>
          </w:tcPr>
          <w:p w:rsidR="0063153E" w:rsidRPr="00DE0966" w:rsidRDefault="0063153E" w:rsidP="0063153E">
            <w:pPr>
              <w:ind w:right="21"/>
              <w:jc w:val="center"/>
              <w:rPr>
                <w:b/>
                <w:lang w:val="en-US"/>
              </w:rPr>
            </w:pPr>
            <w:r w:rsidRPr="00DE0966">
              <w:rPr>
                <w:b/>
              </w:rPr>
              <w:t>Условно разрешенный</w:t>
            </w:r>
            <w:r w:rsidR="009B0D87">
              <w:rPr>
                <w:b/>
              </w:rPr>
              <w:t xml:space="preserve"> </w:t>
            </w:r>
            <w:r w:rsidRPr="00DE0966">
              <w:rPr>
                <w:b/>
              </w:rPr>
              <w:t>вид использования</w:t>
            </w:r>
          </w:p>
        </w:tc>
      </w:tr>
      <w:tr w:rsidR="0063153E" w:rsidRPr="00793471" w:rsidTr="00CE1307">
        <w:trPr>
          <w:tblHeader/>
        </w:trPr>
        <w:tc>
          <w:tcPr>
            <w:tcW w:w="191" w:type="pct"/>
            <w:vMerge w:val="restart"/>
            <w:vAlign w:val="center"/>
          </w:tcPr>
          <w:p w:rsidR="0063153E" w:rsidRPr="00DE0966" w:rsidRDefault="0063153E" w:rsidP="0063153E">
            <w:pPr>
              <w:ind w:right="21"/>
              <w:jc w:val="center"/>
            </w:pPr>
            <w:r w:rsidRPr="00DE0966">
              <w:t>№ п/п</w:t>
            </w:r>
          </w:p>
        </w:tc>
        <w:tc>
          <w:tcPr>
            <w:tcW w:w="863" w:type="pct"/>
            <w:vMerge w:val="restart"/>
            <w:vAlign w:val="center"/>
          </w:tcPr>
          <w:p w:rsidR="0063153E" w:rsidRPr="00DE0966" w:rsidRDefault="0063153E" w:rsidP="0063153E">
            <w:pPr>
              <w:ind w:right="21"/>
              <w:jc w:val="center"/>
            </w:pPr>
            <w:r w:rsidRPr="00DE0966">
              <w:t>Наименование</w:t>
            </w:r>
          </w:p>
        </w:tc>
        <w:tc>
          <w:tcPr>
            <w:tcW w:w="224" w:type="pct"/>
            <w:vMerge w:val="restart"/>
            <w:vAlign w:val="center"/>
          </w:tcPr>
          <w:p w:rsidR="0063153E" w:rsidRPr="00DE0966" w:rsidRDefault="0063153E" w:rsidP="0063153E">
            <w:pPr>
              <w:ind w:right="21"/>
              <w:jc w:val="center"/>
            </w:pPr>
            <w:r w:rsidRPr="00DE0966">
              <w:t>Код</w:t>
            </w:r>
          </w:p>
        </w:tc>
        <w:tc>
          <w:tcPr>
            <w:tcW w:w="1146" w:type="pct"/>
            <w:gridSpan w:val="3"/>
            <w:vAlign w:val="center"/>
          </w:tcPr>
          <w:p w:rsidR="0063153E" w:rsidRPr="00DE0966" w:rsidRDefault="0063153E" w:rsidP="0063153E">
            <w:pPr>
              <w:ind w:right="21"/>
              <w:jc w:val="center"/>
              <w:rPr>
                <w:b/>
              </w:rPr>
            </w:pPr>
            <w:r w:rsidRPr="00DE0966">
              <w:rPr>
                <w:b/>
              </w:rPr>
              <w:t>Вспомогательный вид</w:t>
            </w:r>
            <w:r w:rsidR="009B0D87">
              <w:rPr>
                <w:b/>
              </w:rPr>
              <w:t xml:space="preserve"> </w:t>
            </w:r>
            <w:r w:rsidRPr="00DE0966">
              <w:rPr>
                <w:b/>
              </w:rPr>
              <w:t>разрешенного использования</w:t>
            </w:r>
          </w:p>
        </w:tc>
        <w:tc>
          <w:tcPr>
            <w:tcW w:w="217" w:type="pct"/>
            <w:vMerge w:val="restart"/>
            <w:vAlign w:val="center"/>
          </w:tcPr>
          <w:p w:rsidR="0063153E" w:rsidRPr="00DE0966" w:rsidRDefault="0063153E" w:rsidP="0063153E">
            <w:pPr>
              <w:ind w:right="21"/>
              <w:jc w:val="center"/>
            </w:pPr>
            <w:r w:rsidRPr="00DE0966">
              <w:t>№ п/п</w:t>
            </w:r>
          </w:p>
        </w:tc>
        <w:tc>
          <w:tcPr>
            <w:tcW w:w="840" w:type="pct"/>
            <w:vMerge w:val="restart"/>
            <w:vAlign w:val="center"/>
          </w:tcPr>
          <w:p w:rsidR="0063153E" w:rsidRPr="00DE0966" w:rsidRDefault="0063153E" w:rsidP="0063153E">
            <w:pPr>
              <w:ind w:right="21"/>
              <w:jc w:val="center"/>
            </w:pPr>
            <w:r w:rsidRPr="00DE0966">
              <w:t>Наименование</w:t>
            </w:r>
          </w:p>
        </w:tc>
        <w:tc>
          <w:tcPr>
            <w:tcW w:w="244" w:type="pct"/>
            <w:vMerge w:val="restart"/>
            <w:vAlign w:val="center"/>
          </w:tcPr>
          <w:p w:rsidR="0063153E" w:rsidRPr="00DE0966" w:rsidRDefault="0063153E" w:rsidP="0063153E">
            <w:pPr>
              <w:ind w:right="21"/>
              <w:jc w:val="center"/>
            </w:pPr>
            <w:r w:rsidRPr="00DE0966">
              <w:t>Код</w:t>
            </w:r>
          </w:p>
        </w:tc>
        <w:tc>
          <w:tcPr>
            <w:tcW w:w="1276" w:type="pct"/>
            <w:gridSpan w:val="3"/>
            <w:vAlign w:val="center"/>
          </w:tcPr>
          <w:p w:rsidR="0063153E" w:rsidRPr="00793471" w:rsidRDefault="0063153E" w:rsidP="0063153E">
            <w:pPr>
              <w:ind w:right="21"/>
              <w:jc w:val="center"/>
              <w:rPr>
                <w:b/>
                <w:lang w:val="en-US"/>
              </w:rPr>
            </w:pPr>
            <w:r w:rsidRPr="00DE0966">
              <w:rPr>
                <w:b/>
              </w:rPr>
              <w:t>Вспомогательный вид</w:t>
            </w:r>
            <w:r w:rsidR="009B0D87">
              <w:rPr>
                <w:b/>
              </w:rPr>
              <w:t xml:space="preserve"> </w:t>
            </w:r>
            <w:r w:rsidRPr="00DE0966">
              <w:rPr>
                <w:b/>
              </w:rPr>
              <w:t>разрешенного использования</w:t>
            </w:r>
          </w:p>
        </w:tc>
      </w:tr>
      <w:tr w:rsidR="0063153E" w:rsidRPr="00793471" w:rsidTr="00CE1307">
        <w:trPr>
          <w:tblHeader/>
        </w:trPr>
        <w:tc>
          <w:tcPr>
            <w:tcW w:w="191" w:type="pct"/>
            <w:vMerge/>
            <w:vAlign w:val="center"/>
          </w:tcPr>
          <w:p w:rsidR="0063153E" w:rsidRPr="00793471" w:rsidRDefault="0063153E" w:rsidP="0063153E">
            <w:pPr>
              <w:ind w:right="21"/>
              <w:jc w:val="center"/>
              <w:rPr>
                <w:b/>
              </w:rPr>
            </w:pPr>
          </w:p>
        </w:tc>
        <w:tc>
          <w:tcPr>
            <w:tcW w:w="863" w:type="pct"/>
            <w:vMerge/>
            <w:vAlign w:val="center"/>
          </w:tcPr>
          <w:p w:rsidR="0063153E" w:rsidRPr="00793471" w:rsidRDefault="0063153E" w:rsidP="0063153E">
            <w:pPr>
              <w:ind w:right="21"/>
              <w:jc w:val="center"/>
              <w:rPr>
                <w:b/>
              </w:rPr>
            </w:pPr>
          </w:p>
        </w:tc>
        <w:tc>
          <w:tcPr>
            <w:tcW w:w="224" w:type="pct"/>
            <w:vMerge/>
            <w:vAlign w:val="center"/>
          </w:tcPr>
          <w:p w:rsidR="0063153E" w:rsidRPr="00793471" w:rsidRDefault="0063153E" w:rsidP="0063153E">
            <w:pPr>
              <w:ind w:right="21"/>
              <w:jc w:val="center"/>
              <w:rPr>
                <w:b/>
              </w:rPr>
            </w:pPr>
          </w:p>
        </w:tc>
        <w:tc>
          <w:tcPr>
            <w:tcW w:w="191" w:type="pct"/>
            <w:vAlign w:val="center"/>
          </w:tcPr>
          <w:p w:rsidR="0063153E" w:rsidRPr="00056F5A" w:rsidRDefault="0063153E" w:rsidP="0063153E">
            <w:pPr>
              <w:ind w:right="21"/>
              <w:jc w:val="center"/>
            </w:pPr>
            <w:r w:rsidRPr="00056F5A">
              <w:t>№ п/п</w:t>
            </w:r>
          </w:p>
        </w:tc>
        <w:tc>
          <w:tcPr>
            <w:tcW w:w="738" w:type="pct"/>
            <w:vAlign w:val="center"/>
          </w:tcPr>
          <w:p w:rsidR="0063153E" w:rsidRPr="00056F5A" w:rsidRDefault="0063153E" w:rsidP="0063153E">
            <w:pPr>
              <w:ind w:right="21"/>
              <w:jc w:val="center"/>
            </w:pPr>
            <w:r w:rsidRPr="00056F5A">
              <w:t>Наименование</w:t>
            </w:r>
          </w:p>
        </w:tc>
        <w:tc>
          <w:tcPr>
            <w:tcW w:w="218" w:type="pct"/>
            <w:vAlign w:val="center"/>
          </w:tcPr>
          <w:p w:rsidR="0063153E" w:rsidRPr="00056F5A" w:rsidRDefault="0063153E" w:rsidP="0063153E">
            <w:pPr>
              <w:ind w:right="21"/>
              <w:jc w:val="center"/>
            </w:pPr>
            <w:r w:rsidRPr="00056F5A">
              <w:t>Код</w:t>
            </w:r>
          </w:p>
        </w:tc>
        <w:tc>
          <w:tcPr>
            <w:tcW w:w="217" w:type="pct"/>
            <w:vMerge/>
            <w:vAlign w:val="center"/>
          </w:tcPr>
          <w:p w:rsidR="0063153E" w:rsidRPr="00793471" w:rsidRDefault="0063153E" w:rsidP="0063153E">
            <w:pPr>
              <w:ind w:right="21"/>
              <w:jc w:val="center"/>
              <w:rPr>
                <w:b/>
              </w:rPr>
            </w:pPr>
          </w:p>
        </w:tc>
        <w:tc>
          <w:tcPr>
            <w:tcW w:w="840" w:type="pct"/>
            <w:vMerge/>
            <w:vAlign w:val="center"/>
          </w:tcPr>
          <w:p w:rsidR="0063153E" w:rsidRPr="00793471" w:rsidRDefault="0063153E" w:rsidP="0063153E">
            <w:pPr>
              <w:ind w:right="21"/>
              <w:jc w:val="center"/>
              <w:rPr>
                <w:b/>
              </w:rPr>
            </w:pPr>
          </w:p>
        </w:tc>
        <w:tc>
          <w:tcPr>
            <w:tcW w:w="244" w:type="pct"/>
            <w:vMerge/>
            <w:vAlign w:val="center"/>
          </w:tcPr>
          <w:p w:rsidR="0063153E" w:rsidRPr="00793471" w:rsidRDefault="0063153E" w:rsidP="0063153E">
            <w:pPr>
              <w:ind w:right="21"/>
              <w:jc w:val="center"/>
              <w:rPr>
                <w:b/>
                <w:lang w:val="en-US"/>
              </w:rPr>
            </w:pPr>
          </w:p>
        </w:tc>
        <w:tc>
          <w:tcPr>
            <w:tcW w:w="217" w:type="pct"/>
            <w:vAlign w:val="center"/>
          </w:tcPr>
          <w:p w:rsidR="0063153E" w:rsidRPr="00056F5A" w:rsidRDefault="0063153E" w:rsidP="0063153E">
            <w:pPr>
              <w:ind w:right="21"/>
              <w:jc w:val="center"/>
            </w:pPr>
            <w:r w:rsidRPr="00056F5A">
              <w:t>№ п/п</w:t>
            </w:r>
          </w:p>
        </w:tc>
        <w:tc>
          <w:tcPr>
            <w:tcW w:w="841" w:type="pct"/>
            <w:vAlign w:val="center"/>
          </w:tcPr>
          <w:p w:rsidR="0063153E" w:rsidRPr="00056F5A" w:rsidRDefault="0063153E" w:rsidP="0063153E">
            <w:pPr>
              <w:ind w:right="21"/>
              <w:jc w:val="center"/>
            </w:pPr>
            <w:r w:rsidRPr="00056F5A">
              <w:t>Наименование</w:t>
            </w:r>
          </w:p>
        </w:tc>
        <w:tc>
          <w:tcPr>
            <w:tcW w:w="218" w:type="pct"/>
            <w:vAlign w:val="center"/>
          </w:tcPr>
          <w:p w:rsidR="0063153E" w:rsidRPr="00056F5A" w:rsidRDefault="0063153E" w:rsidP="0063153E">
            <w:pPr>
              <w:ind w:right="21"/>
              <w:jc w:val="center"/>
            </w:pPr>
            <w:r w:rsidRPr="00056F5A">
              <w:t>Код</w:t>
            </w:r>
          </w:p>
        </w:tc>
      </w:tr>
      <w:tr w:rsidR="0063153E" w:rsidRPr="00056F5A" w:rsidTr="00CE1307">
        <w:tc>
          <w:tcPr>
            <w:tcW w:w="191" w:type="pct"/>
          </w:tcPr>
          <w:p w:rsidR="0063153E" w:rsidRPr="00056F5A" w:rsidRDefault="0063153E" w:rsidP="00CA4997">
            <w:pPr>
              <w:numPr>
                <w:ilvl w:val="0"/>
                <w:numId w:val="23"/>
              </w:numPr>
              <w:ind w:right="21"/>
            </w:pPr>
          </w:p>
        </w:tc>
        <w:tc>
          <w:tcPr>
            <w:tcW w:w="863" w:type="pct"/>
          </w:tcPr>
          <w:p w:rsidR="0063153E" w:rsidRPr="003D1A9E" w:rsidRDefault="0063153E" w:rsidP="0063153E">
            <w:pPr>
              <w:ind w:right="21"/>
            </w:pPr>
            <w:r w:rsidRPr="003D1A9E">
              <w:rPr>
                <w:rFonts w:ascii="Times New Roman CYR" w:hAnsi="Times New Roman CYR" w:cs="Times New Roman CYR"/>
              </w:rPr>
              <w:t>Коммунальное обслуживание</w:t>
            </w:r>
          </w:p>
        </w:tc>
        <w:tc>
          <w:tcPr>
            <w:tcW w:w="224" w:type="pct"/>
          </w:tcPr>
          <w:p w:rsidR="0063153E" w:rsidRPr="003D1A9E" w:rsidRDefault="0063153E" w:rsidP="0063153E">
            <w:pPr>
              <w:ind w:right="21"/>
            </w:pPr>
            <w:r w:rsidRPr="003D1A9E">
              <w:t>3.1</w:t>
            </w:r>
          </w:p>
        </w:tc>
        <w:tc>
          <w:tcPr>
            <w:tcW w:w="191" w:type="pct"/>
          </w:tcPr>
          <w:p w:rsidR="0063153E" w:rsidRPr="00241E8A" w:rsidRDefault="0063153E" w:rsidP="0063153E">
            <w:pPr>
              <w:ind w:right="21"/>
            </w:pPr>
          </w:p>
        </w:tc>
        <w:tc>
          <w:tcPr>
            <w:tcW w:w="738" w:type="pct"/>
          </w:tcPr>
          <w:p w:rsidR="0063153E" w:rsidRPr="00793471" w:rsidRDefault="0063153E" w:rsidP="0063153E">
            <w:pPr>
              <w:ind w:right="21"/>
              <w:rPr>
                <w:lang w:val="en-US"/>
              </w:rPr>
            </w:pPr>
          </w:p>
        </w:tc>
        <w:tc>
          <w:tcPr>
            <w:tcW w:w="218" w:type="pct"/>
          </w:tcPr>
          <w:p w:rsidR="0063153E" w:rsidRPr="00241E8A" w:rsidRDefault="0063153E" w:rsidP="0063153E">
            <w:pPr>
              <w:ind w:right="21"/>
            </w:pPr>
          </w:p>
        </w:tc>
        <w:tc>
          <w:tcPr>
            <w:tcW w:w="217" w:type="pct"/>
          </w:tcPr>
          <w:p w:rsidR="0063153E" w:rsidRPr="00CE1307" w:rsidRDefault="00CE1307" w:rsidP="00CE1307">
            <w:pPr>
              <w:ind w:right="21"/>
            </w:pPr>
            <w:r>
              <w:t>1.</w:t>
            </w:r>
          </w:p>
        </w:tc>
        <w:tc>
          <w:tcPr>
            <w:tcW w:w="840" w:type="pct"/>
          </w:tcPr>
          <w:p w:rsidR="0063153E" w:rsidRPr="003D1A9E" w:rsidRDefault="0063153E" w:rsidP="0063153E">
            <w:pPr>
              <w:ind w:right="21"/>
              <w:jc w:val="both"/>
            </w:pPr>
            <w:r w:rsidRPr="003D1A9E">
              <w:rPr>
                <w:rFonts w:ascii="Times New Roman CYR" w:hAnsi="Times New Roman CYR" w:cs="Times New Roman CYR"/>
              </w:rPr>
              <w:t>Объекты гаражного назначения</w:t>
            </w:r>
          </w:p>
        </w:tc>
        <w:tc>
          <w:tcPr>
            <w:tcW w:w="244" w:type="pct"/>
          </w:tcPr>
          <w:p w:rsidR="0063153E" w:rsidRPr="003D1A9E" w:rsidRDefault="0063153E" w:rsidP="0063153E">
            <w:pPr>
              <w:ind w:right="21"/>
            </w:pPr>
            <w:r w:rsidRPr="003D1A9E">
              <w:t>2.7.1</w:t>
            </w:r>
          </w:p>
        </w:tc>
        <w:tc>
          <w:tcPr>
            <w:tcW w:w="217" w:type="pct"/>
          </w:tcPr>
          <w:p w:rsidR="0063153E" w:rsidRPr="00241E8A" w:rsidRDefault="0063153E" w:rsidP="0063153E">
            <w:pPr>
              <w:ind w:right="21"/>
            </w:pPr>
          </w:p>
        </w:tc>
        <w:tc>
          <w:tcPr>
            <w:tcW w:w="841" w:type="pct"/>
          </w:tcPr>
          <w:p w:rsidR="0063153E" w:rsidRPr="00793471" w:rsidRDefault="0063153E" w:rsidP="0063153E">
            <w:pPr>
              <w:ind w:right="21"/>
              <w:rPr>
                <w:lang w:val="en-US"/>
              </w:rPr>
            </w:pPr>
          </w:p>
        </w:tc>
        <w:tc>
          <w:tcPr>
            <w:tcW w:w="218" w:type="pct"/>
          </w:tcPr>
          <w:p w:rsidR="0063153E" w:rsidRPr="00241E8A" w:rsidRDefault="0063153E" w:rsidP="0063153E">
            <w:pPr>
              <w:ind w:right="21"/>
            </w:pPr>
          </w:p>
        </w:tc>
      </w:tr>
      <w:tr w:rsidR="00CE1307" w:rsidRPr="00056F5A" w:rsidTr="00CE1307">
        <w:tc>
          <w:tcPr>
            <w:tcW w:w="191" w:type="pct"/>
          </w:tcPr>
          <w:p w:rsidR="00CE1307" w:rsidRPr="00056F5A" w:rsidRDefault="00CE1307" w:rsidP="00CA4997">
            <w:pPr>
              <w:numPr>
                <w:ilvl w:val="0"/>
                <w:numId w:val="23"/>
              </w:numPr>
              <w:ind w:right="21"/>
            </w:pPr>
          </w:p>
        </w:tc>
        <w:tc>
          <w:tcPr>
            <w:tcW w:w="863" w:type="pct"/>
          </w:tcPr>
          <w:p w:rsidR="00CE1307" w:rsidRPr="003D1A9E" w:rsidRDefault="00CE1307" w:rsidP="00CE1307">
            <w:pPr>
              <w:ind w:right="21"/>
              <w:rPr>
                <w:rFonts w:ascii="Times New Roman CYR" w:hAnsi="Times New Roman CYR" w:cs="Times New Roman CYR"/>
              </w:rPr>
            </w:pPr>
            <w:r w:rsidRPr="003D1A9E">
              <w:rPr>
                <w:rFonts w:ascii="Times New Roman CYR" w:hAnsi="Times New Roman CYR" w:cs="Times New Roman CYR"/>
              </w:rPr>
              <w:t>Деловое управление</w:t>
            </w:r>
          </w:p>
        </w:tc>
        <w:tc>
          <w:tcPr>
            <w:tcW w:w="224" w:type="pct"/>
          </w:tcPr>
          <w:p w:rsidR="00CE1307" w:rsidRPr="003D1A9E" w:rsidRDefault="00CE1307" w:rsidP="00CE1307">
            <w:pPr>
              <w:ind w:right="21"/>
            </w:pPr>
            <w:r w:rsidRPr="003D1A9E">
              <w:t>4.1</w:t>
            </w:r>
          </w:p>
        </w:tc>
        <w:tc>
          <w:tcPr>
            <w:tcW w:w="191" w:type="pct"/>
          </w:tcPr>
          <w:p w:rsidR="00CE1307" w:rsidRPr="003D1A9E" w:rsidRDefault="00CE1307" w:rsidP="00CE1307">
            <w:pPr>
              <w:ind w:right="21"/>
            </w:pPr>
            <w:r w:rsidRPr="003D1A9E">
              <w:t>1.</w:t>
            </w:r>
          </w:p>
        </w:tc>
        <w:tc>
          <w:tcPr>
            <w:tcW w:w="738" w:type="pct"/>
          </w:tcPr>
          <w:p w:rsidR="00CE1307" w:rsidRPr="003D1A9E" w:rsidRDefault="00CE1307" w:rsidP="00CE1307">
            <w:pPr>
              <w:ind w:right="21"/>
              <w:rPr>
                <w:lang w:val="en-US"/>
              </w:rPr>
            </w:pPr>
            <w:r w:rsidRPr="003D1A9E">
              <w:t>Коммунальное обслуживание</w:t>
            </w:r>
          </w:p>
        </w:tc>
        <w:tc>
          <w:tcPr>
            <w:tcW w:w="218" w:type="pct"/>
          </w:tcPr>
          <w:p w:rsidR="00CE1307" w:rsidRPr="003D1A9E" w:rsidRDefault="00CE1307" w:rsidP="00CE1307">
            <w:pPr>
              <w:ind w:right="21"/>
            </w:pPr>
            <w:r w:rsidRPr="003D1A9E">
              <w:t>3.1</w:t>
            </w:r>
          </w:p>
        </w:tc>
        <w:tc>
          <w:tcPr>
            <w:tcW w:w="217" w:type="pct"/>
          </w:tcPr>
          <w:p w:rsidR="00CE1307" w:rsidRPr="003D1A9E" w:rsidRDefault="00CE1307" w:rsidP="00CE1307">
            <w:pPr>
              <w:ind w:right="21"/>
            </w:pPr>
            <w:r>
              <w:t>1.</w:t>
            </w:r>
          </w:p>
        </w:tc>
        <w:tc>
          <w:tcPr>
            <w:tcW w:w="840" w:type="pct"/>
          </w:tcPr>
          <w:p w:rsidR="00CE1307" w:rsidRPr="003D1A9E" w:rsidRDefault="00CE1307" w:rsidP="00CE1307">
            <w:pPr>
              <w:ind w:right="21"/>
            </w:pPr>
            <w:r w:rsidRPr="003D1A9E">
              <w:t>Общественное питание</w:t>
            </w:r>
          </w:p>
        </w:tc>
        <w:tc>
          <w:tcPr>
            <w:tcW w:w="244" w:type="pct"/>
          </w:tcPr>
          <w:p w:rsidR="00CE1307" w:rsidRPr="003D1A9E" w:rsidRDefault="001E194B" w:rsidP="00CE1307">
            <w:pPr>
              <w:ind w:right="21"/>
            </w:pPr>
            <w:r>
              <w:t>4.6</w:t>
            </w:r>
          </w:p>
        </w:tc>
        <w:tc>
          <w:tcPr>
            <w:tcW w:w="217" w:type="pct"/>
          </w:tcPr>
          <w:p w:rsidR="00CE1307" w:rsidRPr="003D1A9E" w:rsidRDefault="00CE1307" w:rsidP="00CE1307">
            <w:pPr>
              <w:ind w:right="21"/>
            </w:pPr>
            <w:r w:rsidRPr="003D1A9E">
              <w:t>1.</w:t>
            </w:r>
          </w:p>
        </w:tc>
        <w:tc>
          <w:tcPr>
            <w:tcW w:w="841" w:type="pct"/>
          </w:tcPr>
          <w:p w:rsidR="00CE1307" w:rsidRPr="003D1A9E" w:rsidRDefault="00CE1307" w:rsidP="00CE1307">
            <w:pPr>
              <w:ind w:right="21"/>
              <w:rPr>
                <w:lang w:val="en-US"/>
              </w:rPr>
            </w:pPr>
            <w:r w:rsidRPr="003D1A9E">
              <w:t>Коммунальное обслуживание</w:t>
            </w:r>
          </w:p>
        </w:tc>
        <w:tc>
          <w:tcPr>
            <w:tcW w:w="218" w:type="pct"/>
          </w:tcPr>
          <w:p w:rsidR="00CE1307" w:rsidRPr="003D1A9E" w:rsidRDefault="00CE1307" w:rsidP="00CE1307">
            <w:pPr>
              <w:ind w:right="21"/>
            </w:pPr>
            <w:r w:rsidRPr="003D1A9E">
              <w:t>3.1</w:t>
            </w:r>
          </w:p>
        </w:tc>
      </w:tr>
      <w:tr w:rsidR="00CE1307" w:rsidRPr="00056F5A" w:rsidTr="00CE1307">
        <w:tc>
          <w:tcPr>
            <w:tcW w:w="191" w:type="pct"/>
          </w:tcPr>
          <w:p w:rsidR="00CE1307" w:rsidRPr="00056F5A" w:rsidRDefault="00CE1307" w:rsidP="00CE1307">
            <w:pPr>
              <w:ind w:right="21"/>
            </w:pPr>
            <w:r>
              <w:t>3.</w:t>
            </w:r>
          </w:p>
        </w:tc>
        <w:tc>
          <w:tcPr>
            <w:tcW w:w="863" w:type="pct"/>
          </w:tcPr>
          <w:p w:rsidR="00CE1307" w:rsidRPr="003D1A9E" w:rsidRDefault="00CE1307" w:rsidP="00CE1307">
            <w:pPr>
              <w:ind w:right="21"/>
            </w:pPr>
            <w:r w:rsidRPr="003D1A9E">
              <w:rPr>
                <w:rFonts w:ascii="Times New Roman CYR" w:hAnsi="Times New Roman CYR" w:cs="Times New Roman CYR"/>
              </w:rPr>
              <w:t>Обслуживание автотранспорта</w:t>
            </w:r>
          </w:p>
        </w:tc>
        <w:tc>
          <w:tcPr>
            <w:tcW w:w="224" w:type="pct"/>
          </w:tcPr>
          <w:p w:rsidR="00CE1307" w:rsidRPr="003D1A9E" w:rsidRDefault="00CE1307" w:rsidP="00CE1307">
            <w:pPr>
              <w:ind w:right="21"/>
            </w:pPr>
            <w:r w:rsidRPr="003D1A9E">
              <w:t>4.9</w:t>
            </w:r>
          </w:p>
        </w:tc>
        <w:tc>
          <w:tcPr>
            <w:tcW w:w="191" w:type="pct"/>
          </w:tcPr>
          <w:p w:rsidR="00CE1307" w:rsidRPr="003D1A9E" w:rsidRDefault="00CE1307" w:rsidP="00CE1307">
            <w:pPr>
              <w:ind w:right="21"/>
            </w:pPr>
            <w:r w:rsidRPr="003D1A9E">
              <w:t>1.</w:t>
            </w:r>
          </w:p>
        </w:tc>
        <w:tc>
          <w:tcPr>
            <w:tcW w:w="738" w:type="pct"/>
          </w:tcPr>
          <w:p w:rsidR="00CE1307" w:rsidRPr="003D1A9E" w:rsidRDefault="00CE1307" w:rsidP="00CE1307">
            <w:pPr>
              <w:ind w:right="21"/>
              <w:rPr>
                <w:lang w:val="en-US"/>
              </w:rPr>
            </w:pPr>
            <w:r w:rsidRPr="003D1A9E">
              <w:t>Коммунальное обслуживание</w:t>
            </w:r>
          </w:p>
        </w:tc>
        <w:tc>
          <w:tcPr>
            <w:tcW w:w="218" w:type="pct"/>
          </w:tcPr>
          <w:p w:rsidR="00CE1307" w:rsidRPr="003D1A9E" w:rsidRDefault="00CE1307" w:rsidP="00CE1307">
            <w:pPr>
              <w:ind w:right="21"/>
            </w:pPr>
            <w:r w:rsidRPr="003D1A9E">
              <w:t>3.1</w:t>
            </w:r>
          </w:p>
        </w:tc>
        <w:tc>
          <w:tcPr>
            <w:tcW w:w="217" w:type="pct"/>
          </w:tcPr>
          <w:p w:rsidR="00CE1307" w:rsidRPr="003D1A9E" w:rsidRDefault="00CE1307" w:rsidP="00CE1307">
            <w:pPr>
              <w:ind w:right="21"/>
            </w:pPr>
          </w:p>
        </w:tc>
        <w:tc>
          <w:tcPr>
            <w:tcW w:w="840" w:type="pct"/>
          </w:tcPr>
          <w:p w:rsidR="00CE1307" w:rsidRPr="003D1A9E" w:rsidRDefault="00CE1307" w:rsidP="00CE1307">
            <w:pPr>
              <w:ind w:right="21"/>
            </w:pPr>
          </w:p>
        </w:tc>
        <w:tc>
          <w:tcPr>
            <w:tcW w:w="244" w:type="pct"/>
          </w:tcPr>
          <w:p w:rsidR="00CE1307" w:rsidRPr="003D1A9E" w:rsidRDefault="00CE1307" w:rsidP="00CE1307">
            <w:pPr>
              <w:ind w:right="21"/>
            </w:pPr>
          </w:p>
        </w:tc>
        <w:tc>
          <w:tcPr>
            <w:tcW w:w="217" w:type="pct"/>
          </w:tcPr>
          <w:p w:rsidR="00CE1307" w:rsidRPr="003D1A9E" w:rsidRDefault="00CE1307" w:rsidP="00CE1307">
            <w:pPr>
              <w:ind w:right="21"/>
            </w:pPr>
          </w:p>
        </w:tc>
        <w:tc>
          <w:tcPr>
            <w:tcW w:w="841" w:type="pct"/>
          </w:tcPr>
          <w:p w:rsidR="00CE1307" w:rsidRPr="003D1A9E" w:rsidRDefault="00CE1307" w:rsidP="00CE1307">
            <w:pPr>
              <w:ind w:right="21"/>
              <w:rPr>
                <w:lang w:val="en-US"/>
              </w:rPr>
            </w:pPr>
          </w:p>
        </w:tc>
        <w:tc>
          <w:tcPr>
            <w:tcW w:w="218" w:type="pct"/>
          </w:tcPr>
          <w:p w:rsidR="00CE1307" w:rsidRPr="003D1A9E" w:rsidRDefault="00CE1307" w:rsidP="00CE1307">
            <w:pPr>
              <w:ind w:right="21"/>
            </w:pPr>
          </w:p>
        </w:tc>
      </w:tr>
      <w:tr w:rsidR="00CE1307" w:rsidRPr="00056F5A" w:rsidTr="00CE1307">
        <w:tc>
          <w:tcPr>
            <w:tcW w:w="191" w:type="pct"/>
          </w:tcPr>
          <w:p w:rsidR="00CE1307" w:rsidRDefault="00CE1307" w:rsidP="00CE1307">
            <w:pPr>
              <w:ind w:right="21"/>
            </w:pPr>
            <w:r>
              <w:t>4.</w:t>
            </w:r>
          </w:p>
        </w:tc>
        <w:tc>
          <w:tcPr>
            <w:tcW w:w="863" w:type="pct"/>
          </w:tcPr>
          <w:p w:rsidR="00CE1307" w:rsidRPr="003D1A9E" w:rsidRDefault="00CE1307" w:rsidP="00CE1307">
            <w:pPr>
              <w:ind w:right="21"/>
            </w:pPr>
            <w:r w:rsidRPr="003D1A9E">
              <w:t>Склады</w:t>
            </w:r>
          </w:p>
        </w:tc>
        <w:tc>
          <w:tcPr>
            <w:tcW w:w="224" w:type="pct"/>
          </w:tcPr>
          <w:p w:rsidR="00CE1307" w:rsidRPr="003D1A9E" w:rsidRDefault="00CE1307" w:rsidP="00CE1307">
            <w:pPr>
              <w:ind w:right="21"/>
            </w:pPr>
            <w:r w:rsidRPr="003D1A9E">
              <w:t>6.9</w:t>
            </w:r>
          </w:p>
        </w:tc>
        <w:tc>
          <w:tcPr>
            <w:tcW w:w="191" w:type="pct"/>
          </w:tcPr>
          <w:p w:rsidR="00CE1307" w:rsidRPr="003D1A9E" w:rsidRDefault="00CE1307" w:rsidP="00CE1307">
            <w:pPr>
              <w:ind w:right="21"/>
            </w:pPr>
            <w:r w:rsidRPr="003D1A9E">
              <w:t>1.</w:t>
            </w:r>
          </w:p>
        </w:tc>
        <w:tc>
          <w:tcPr>
            <w:tcW w:w="738" w:type="pct"/>
          </w:tcPr>
          <w:p w:rsidR="00CE1307" w:rsidRPr="003D1A9E" w:rsidRDefault="00CE1307" w:rsidP="00CE1307">
            <w:pPr>
              <w:ind w:right="21"/>
              <w:rPr>
                <w:lang w:val="en-US"/>
              </w:rPr>
            </w:pPr>
            <w:r w:rsidRPr="003D1A9E">
              <w:t>Коммунальное обслуживание</w:t>
            </w:r>
          </w:p>
        </w:tc>
        <w:tc>
          <w:tcPr>
            <w:tcW w:w="218" w:type="pct"/>
          </w:tcPr>
          <w:p w:rsidR="00CE1307" w:rsidRPr="003D1A9E" w:rsidRDefault="00CE1307" w:rsidP="00CE1307">
            <w:pPr>
              <w:ind w:right="21"/>
            </w:pPr>
            <w:r w:rsidRPr="003D1A9E">
              <w:t>3.1</w:t>
            </w:r>
          </w:p>
        </w:tc>
        <w:tc>
          <w:tcPr>
            <w:tcW w:w="217" w:type="pct"/>
          </w:tcPr>
          <w:p w:rsidR="00CE1307" w:rsidRDefault="00CE1307" w:rsidP="00CE1307">
            <w:pPr>
              <w:ind w:right="21"/>
            </w:pPr>
          </w:p>
        </w:tc>
        <w:tc>
          <w:tcPr>
            <w:tcW w:w="840" w:type="pct"/>
          </w:tcPr>
          <w:p w:rsidR="00CE1307" w:rsidRPr="003D1A9E" w:rsidRDefault="00CE1307" w:rsidP="00CE1307">
            <w:pPr>
              <w:ind w:right="21"/>
            </w:pPr>
          </w:p>
        </w:tc>
        <w:tc>
          <w:tcPr>
            <w:tcW w:w="244" w:type="pct"/>
          </w:tcPr>
          <w:p w:rsidR="00CE1307" w:rsidRPr="003D1A9E" w:rsidRDefault="00CE1307" w:rsidP="00CE1307">
            <w:pPr>
              <w:ind w:right="21"/>
            </w:pPr>
          </w:p>
        </w:tc>
        <w:tc>
          <w:tcPr>
            <w:tcW w:w="217" w:type="pct"/>
          </w:tcPr>
          <w:p w:rsidR="00CE1307" w:rsidRPr="003D1A9E" w:rsidRDefault="00CE1307" w:rsidP="00CE1307">
            <w:pPr>
              <w:ind w:right="21"/>
            </w:pPr>
          </w:p>
        </w:tc>
        <w:tc>
          <w:tcPr>
            <w:tcW w:w="841" w:type="pct"/>
          </w:tcPr>
          <w:p w:rsidR="00CE1307" w:rsidRPr="003D1A9E" w:rsidRDefault="00CE1307" w:rsidP="00CE1307">
            <w:pPr>
              <w:ind w:right="21"/>
            </w:pPr>
          </w:p>
        </w:tc>
        <w:tc>
          <w:tcPr>
            <w:tcW w:w="218" w:type="pct"/>
          </w:tcPr>
          <w:p w:rsidR="00CE1307" w:rsidRPr="003D1A9E" w:rsidRDefault="00CE1307" w:rsidP="00CE1307">
            <w:pPr>
              <w:ind w:right="21"/>
            </w:pPr>
          </w:p>
        </w:tc>
      </w:tr>
      <w:tr w:rsidR="00CE1307" w:rsidRPr="00056F5A" w:rsidTr="00CE1307">
        <w:tc>
          <w:tcPr>
            <w:tcW w:w="191" w:type="pct"/>
          </w:tcPr>
          <w:p w:rsidR="00CE1307" w:rsidRDefault="00CE1307" w:rsidP="00CE1307">
            <w:pPr>
              <w:ind w:right="21"/>
            </w:pPr>
            <w:r>
              <w:t>5.</w:t>
            </w:r>
          </w:p>
        </w:tc>
        <w:tc>
          <w:tcPr>
            <w:tcW w:w="863" w:type="pct"/>
          </w:tcPr>
          <w:p w:rsidR="00CE1307" w:rsidRPr="003D1A9E" w:rsidRDefault="00CE1307" w:rsidP="00CE1307">
            <w:pPr>
              <w:ind w:right="21"/>
            </w:pPr>
            <w:r w:rsidRPr="003D1A9E">
              <w:rPr>
                <w:rFonts w:ascii="Times New Roman CYR" w:hAnsi="Times New Roman CYR" w:cs="Times New Roman CYR"/>
              </w:rPr>
              <w:t>Автомобильный транспорт</w:t>
            </w:r>
          </w:p>
        </w:tc>
        <w:tc>
          <w:tcPr>
            <w:tcW w:w="224" w:type="pct"/>
          </w:tcPr>
          <w:p w:rsidR="00CE1307" w:rsidRPr="003D1A9E" w:rsidRDefault="00CE1307" w:rsidP="00CE1307">
            <w:pPr>
              <w:ind w:right="21"/>
            </w:pPr>
            <w:r w:rsidRPr="003D1A9E">
              <w:t>7.2</w:t>
            </w:r>
          </w:p>
        </w:tc>
        <w:tc>
          <w:tcPr>
            <w:tcW w:w="191" w:type="pct"/>
          </w:tcPr>
          <w:p w:rsidR="00CE1307" w:rsidRPr="003D1A9E" w:rsidRDefault="00CE1307" w:rsidP="00CE1307">
            <w:pPr>
              <w:ind w:right="21"/>
            </w:pPr>
            <w:r w:rsidRPr="003D1A9E">
              <w:t>1.</w:t>
            </w:r>
          </w:p>
        </w:tc>
        <w:tc>
          <w:tcPr>
            <w:tcW w:w="738" w:type="pct"/>
          </w:tcPr>
          <w:p w:rsidR="00CE1307" w:rsidRPr="003D1A9E" w:rsidRDefault="00CE1307" w:rsidP="00CE1307">
            <w:pPr>
              <w:ind w:right="21"/>
              <w:rPr>
                <w:lang w:val="en-US"/>
              </w:rPr>
            </w:pPr>
            <w:r w:rsidRPr="003D1A9E">
              <w:t>Коммунальное обслуживание</w:t>
            </w:r>
          </w:p>
        </w:tc>
        <w:tc>
          <w:tcPr>
            <w:tcW w:w="218" w:type="pct"/>
          </w:tcPr>
          <w:p w:rsidR="00CE1307" w:rsidRPr="003D1A9E" w:rsidRDefault="00CE1307" w:rsidP="00CE1307">
            <w:pPr>
              <w:ind w:right="21"/>
            </w:pPr>
            <w:r w:rsidRPr="003D1A9E">
              <w:t>3.1</w:t>
            </w:r>
          </w:p>
        </w:tc>
        <w:tc>
          <w:tcPr>
            <w:tcW w:w="217" w:type="pct"/>
          </w:tcPr>
          <w:p w:rsidR="00CE1307" w:rsidRDefault="00CE1307" w:rsidP="00CE1307">
            <w:pPr>
              <w:ind w:right="21"/>
            </w:pPr>
          </w:p>
        </w:tc>
        <w:tc>
          <w:tcPr>
            <w:tcW w:w="840" w:type="pct"/>
          </w:tcPr>
          <w:p w:rsidR="00CE1307" w:rsidRPr="003D1A9E" w:rsidRDefault="00CE1307" w:rsidP="00CE1307">
            <w:pPr>
              <w:ind w:right="21"/>
            </w:pPr>
          </w:p>
        </w:tc>
        <w:tc>
          <w:tcPr>
            <w:tcW w:w="244" w:type="pct"/>
          </w:tcPr>
          <w:p w:rsidR="00CE1307" w:rsidRPr="003D1A9E" w:rsidRDefault="00CE1307" w:rsidP="00CE1307">
            <w:pPr>
              <w:ind w:right="21"/>
            </w:pPr>
          </w:p>
        </w:tc>
        <w:tc>
          <w:tcPr>
            <w:tcW w:w="217" w:type="pct"/>
          </w:tcPr>
          <w:p w:rsidR="00CE1307" w:rsidRPr="003D1A9E" w:rsidRDefault="00CE1307" w:rsidP="00CE1307">
            <w:pPr>
              <w:ind w:right="21"/>
            </w:pPr>
          </w:p>
        </w:tc>
        <w:tc>
          <w:tcPr>
            <w:tcW w:w="841" w:type="pct"/>
          </w:tcPr>
          <w:p w:rsidR="00CE1307" w:rsidRPr="003D1A9E" w:rsidRDefault="00CE1307" w:rsidP="00CE1307">
            <w:pPr>
              <w:ind w:right="21"/>
            </w:pPr>
          </w:p>
        </w:tc>
        <w:tc>
          <w:tcPr>
            <w:tcW w:w="218" w:type="pct"/>
          </w:tcPr>
          <w:p w:rsidR="00CE1307" w:rsidRPr="003D1A9E" w:rsidRDefault="00CE1307" w:rsidP="00CE1307">
            <w:pPr>
              <w:ind w:right="21"/>
            </w:pPr>
          </w:p>
        </w:tc>
      </w:tr>
      <w:tr w:rsidR="00A25F6E" w:rsidRPr="00056F5A" w:rsidTr="00CE1307">
        <w:tc>
          <w:tcPr>
            <w:tcW w:w="191" w:type="pct"/>
          </w:tcPr>
          <w:p w:rsidR="00A25F6E" w:rsidRDefault="00A25F6E" w:rsidP="00A25F6E">
            <w:pPr>
              <w:ind w:right="21"/>
            </w:pPr>
            <w:r>
              <w:t>6.</w:t>
            </w:r>
          </w:p>
        </w:tc>
        <w:tc>
          <w:tcPr>
            <w:tcW w:w="863" w:type="pct"/>
          </w:tcPr>
          <w:p w:rsidR="00A25F6E" w:rsidRPr="003D1A9E" w:rsidRDefault="00A25F6E" w:rsidP="00A25F6E">
            <w:pPr>
              <w:ind w:right="21"/>
              <w:rPr>
                <w:rFonts w:ascii="Times New Roman CYR" w:hAnsi="Times New Roman CYR" w:cs="Times New Roman CYR"/>
              </w:rPr>
            </w:pPr>
            <w:r>
              <w:rPr>
                <w:rFonts w:ascii="Times New Roman CYR" w:hAnsi="Times New Roman CYR" w:cs="Times New Roman CYR"/>
              </w:rPr>
              <w:t>Железнодорожный транспорт</w:t>
            </w:r>
          </w:p>
        </w:tc>
        <w:tc>
          <w:tcPr>
            <w:tcW w:w="224" w:type="pct"/>
          </w:tcPr>
          <w:p w:rsidR="00A25F6E" w:rsidRPr="003D1A9E" w:rsidRDefault="00A25F6E" w:rsidP="00A25F6E">
            <w:pPr>
              <w:ind w:right="21"/>
            </w:pPr>
            <w:r>
              <w:t>7.1</w:t>
            </w:r>
          </w:p>
        </w:tc>
        <w:tc>
          <w:tcPr>
            <w:tcW w:w="191" w:type="pct"/>
          </w:tcPr>
          <w:p w:rsidR="00A25F6E" w:rsidRPr="003D1A9E" w:rsidRDefault="00A25F6E" w:rsidP="00A25F6E">
            <w:pPr>
              <w:ind w:right="21"/>
            </w:pPr>
            <w:r w:rsidRPr="003D1A9E">
              <w:t>1.</w:t>
            </w:r>
          </w:p>
        </w:tc>
        <w:tc>
          <w:tcPr>
            <w:tcW w:w="738" w:type="pct"/>
          </w:tcPr>
          <w:p w:rsidR="00A25F6E" w:rsidRPr="003D1A9E" w:rsidRDefault="00A25F6E" w:rsidP="00A25F6E">
            <w:pPr>
              <w:ind w:right="21"/>
              <w:rPr>
                <w:lang w:val="en-US"/>
              </w:rPr>
            </w:pPr>
            <w:r w:rsidRPr="003D1A9E">
              <w:t>Коммунальное обслуживание</w:t>
            </w:r>
          </w:p>
        </w:tc>
        <w:tc>
          <w:tcPr>
            <w:tcW w:w="218" w:type="pct"/>
          </w:tcPr>
          <w:p w:rsidR="00A25F6E" w:rsidRPr="003D1A9E" w:rsidRDefault="00A25F6E" w:rsidP="00A25F6E">
            <w:pPr>
              <w:ind w:right="21"/>
            </w:pPr>
            <w:r w:rsidRPr="003D1A9E">
              <w:t>3.1</w:t>
            </w:r>
          </w:p>
        </w:tc>
        <w:tc>
          <w:tcPr>
            <w:tcW w:w="217" w:type="pct"/>
          </w:tcPr>
          <w:p w:rsidR="00A25F6E" w:rsidRDefault="00A25F6E" w:rsidP="00A25F6E">
            <w:pPr>
              <w:ind w:right="21"/>
            </w:pPr>
          </w:p>
        </w:tc>
        <w:tc>
          <w:tcPr>
            <w:tcW w:w="840" w:type="pct"/>
          </w:tcPr>
          <w:p w:rsidR="00A25F6E" w:rsidRPr="003D1A9E" w:rsidRDefault="00A25F6E" w:rsidP="00A25F6E">
            <w:pPr>
              <w:ind w:right="21"/>
            </w:pPr>
          </w:p>
        </w:tc>
        <w:tc>
          <w:tcPr>
            <w:tcW w:w="244" w:type="pct"/>
          </w:tcPr>
          <w:p w:rsidR="00A25F6E" w:rsidRPr="003D1A9E" w:rsidRDefault="00A25F6E" w:rsidP="00A25F6E">
            <w:pPr>
              <w:ind w:right="21"/>
            </w:pPr>
          </w:p>
        </w:tc>
        <w:tc>
          <w:tcPr>
            <w:tcW w:w="217" w:type="pct"/>
          </w:tcPr>
          <w:p w:rsidR="00A25F6E" w:rsidRPr="003D1A9E" w:rsidRDefault="00A25F6E" w:rsidP="00A25F6E">
            <w:pPr>
              <w:ind w:right="21"/>
            </w:pPr>
          </w:p>
        </w:tc>
        <w:tc>
          <w:tcPr>
            <w:tcW w:w="841" w:type="pct"/>
          </w:tcPr>
          <w:p w:rsidR="00A25F6E" w:rsidRPr="003D1A9E" w:rsidRDefault="00A25F6E" w:rsidP="00A25F6E">
            <w:pPr>
              <w:ind w:right="21"/>
            </w:pPr>
          </w:p>
        </w:tc>
        <w:tc>
          <w:tcPr>
            <w:tcW w:w="218" w:type="pct"/>
          </w:tcPr>
          <w:p w:rsidR="00A25F6E" w:rsidRPr="003D1A9E" w:rsidRDefault="00A25F6E" w:rsidP="00A25F6E">
            <w:pPr>
              <w:ind w:right="21"/>
            </w:pPr>
          </w:p>
        </w:tc>
      </w:tr>
      <w:tr w:rsidR="00CE1307" w:rsidRPr="00056F5A" w:rsidTr="00CE1307">
        <w:tc>
          <w:tcPr>
            <w:tcW w:w="191" w:type="pct"/>
          </w:tcPr>
          <w:p w:rsidR="00CE1307" w:rsidRDefault="00A25F6E" w:rsidP="00CE1307">
            <w:pPr>
              <w:ind w:right="21"/>
            </w:pPr>
            <w:r>
              <w:t>7</w:t>
            </w:r>
            <w:r w:rsidR="00CE1307">
              <w:t>.</w:t>
            </w:r>
          </w:p>
        </w:tc>
        <w:tc>
          <w:tcPr>
            <w:tcW w:w="863" w:type="pct"/>
          </w:tcPr>
          <w:p w:rsidR="00CE1307" w:rsidRPr="003D1A9E" w:rsidRDefault="00CE1307" w:rsidP="00CE1307">
            <w:pPr>
              <w:ind w:right="21"/>
            </w:pPr>
            <w:r w:rsidRPr="003D1A9E">
              <w:t xml:space="preserve">Магазины </w:t>
            </w:r>
          </w:p>
        </w:tc>
        <w:tc>
          <w:tcPr>
            <w:tcW w:w="224" w:type="pct"/>
          </w:tcPr>
          <w:p w:rsidR="00CE1307" w:rsidRPr="008B73A4" w:rsidRDefault="00CE1307" w:rsidP="00CE1307">
            <w:pPr>
              <w:ind w:right="21"/>
            </w:pPr>
            <w:r>
              <w:t>4.4</w:t>
            </w:r>
          </w:p>
        </w:tc>
        <w:tc>
          <w:tcPr>
            <w:tcW w:w="191" w:type="pct"/>
          </w:tcPr>
          <w:p w:rsidR="00CE1307" w:rsidRPr="003D1A9E" w:rsidRDefault="00CE1307" w:rsidP="00CE1307">
            <w:pPr>
              <w:ind w:right="21"/>
            </w:pPr>
          </w:p>
        </w:tc>
        <w:tc>
          <w:tcPr>
            <w:tcW w:w="738" w:type="pct"/>
          </w:tcPr>
          <w:p w:rsidR="00CE1307" w:rsidRPr="003D1A9E" w:rsidRDefault="00CE1307" w:rsidP="00CE1307">
            <w:pPr>
              <w:ind w:right="21"/>
            </w:pPr>
          </w:p>
        </w:tc>
        <w:tc>
          <w:tcPr>
            <w:tcW w:w="218" w:type="pct"/>
          </w:tcPr>
          <w:p w:rsidR="00CE1307" w:rsidRPr="003D1A9E" w:rsidRDefault="00CE1307" w:rsidP="00CE1307">
            <w:pPr>
              <w:ind w:right="21"/>
            </w:pPr>
          </w:p>
        </w:tc>
        <w:tc>
          <w:tcPr>
            <w:tcW w:w="217" w:type="pct"/>
          </w:tcPr>
          <w:p w:rsidR="00CE1307" w:rsidRDefault="00CE1307" w:rsidP="00CE1307">
            <w:pPr>
              <w:ind w:right="21"/>
            </w:pPr>
          </w:p>
        </w:tc>
        <w:tc>
          <w:tcPr>
            <w:tcW w:w="840" w:type="pct"/>
          </w:tcPr>
          <w:p w:rsidR="00CE1307" w:rsidRPr="003D1A9E" w:rsidRDefault="00CE1307" w:rsidP="00CE1307">
            <w:pPr>
              <w:ind w:right="21"/>
            </w:pPr>
          </w:p>
        </w:tc>
        <w:tc>
          <w:tcPr>
            <w:tcW w:w="244" w:type="pct"/>
          </w:tcPr>
          <w:p w:rsidR="00CE1307" w:rsidRPr="003D1A9E" w:rsidRDefault="00CE1307" w:rsidP="00CE1307">
            <w:pPr>
              <w:ind w:right="21"/>
            </w:pPr>
          </w:p>
        </w:tc>
        <w:tc>
          <w:tcPr>
            <w:tcW w:w="217" w:type="pct"/>
          </w:tcPr>
          <w:p w:rsidR="00CE1307" w:rsidRPr="003D1A9E" w:rsidRDefault="00CE1307" w:rsidP="00CE1307">
            <w:pPr>
              <w:ind w:right="21"/>
            </w:pPr>
          </w:p>
        </w:tc>
        <w:tc>
          <w:tcPr>
            <w:tcW w:w="841" w:type="pct"/>
          </w:tcPr>
          <w:p w:rsidR="00CE1307" w:rsidRPr="003D1A9E" w:rsidRDefault="00CE1307" w:rsidP="00CE1307">
            <w:pPr>
              <w:ind w:right="21"/>
            </w:pPr>
          </w:p>
        </w:tc>
        <w:tc>
          <w:tcPr>
            <w:tcW w:w="218" w:type="pct"/>
          </w:tcPr>
          <w:p w:rsidR="00CE1307" w:rsidRPr="003D1A9E" w:rsidRDefault="00CE1307" w:rsidP="00CE1307">
            <w:pPr>
              <w:ind w:right="21"/>
            </w:pPr>
          </w:p>
        </w:tc>
      </w:tr>
    </w:tbl>
    <w:p w:rsidR="00BE7013" w:rsidRDefault="00BE7013" w:rsidP="0063153E">
      <w:pPr>
        <w:jc w:val="center"/>
        <w:rPr>
          <w:b/>
          <w:bCs/>
          <w:sz w:val="28"/>
          <w:szCs w:val="28"/>
        </w:rPr>
      </w:pPr>
    </w:p>
    <w:p w:rsidR="0063153E" w:rsidRDefault="0063153E" w:rsidP="0063153E">
      <w:pPr>
        <w:jc w:val="center"/>
        <w:rPr>
          <w:b/>
          <w:bCs/>
          <w:sz w:val="28"/>
          <w:szCs w:val="28"/>
        </w:rPr>
      </w:pPr>
      <w:r w:rsidRPr="009355EA">
        <w:rPr>
          <w:b/>
          <w:bCs/>
          <w:sz w:val="28"/>
          <w:szCs w:val="28"/>
        </w:rPr>
        <w:t>Предельные размеры земельных участков и предельные параметры разрешенного строительства</w:t>
      </w:r>
    </w:p>
    <w:p w:rsidR="00BE7013" w:rsidRDefault="00BE7013" w:rsidP="0063153E">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EA0DC0" w:rsidRPr="007C0580" w:rsidTr="003A60CA">
        <w:trPr>
          <w:tblHeader/>
        </w:trPr>
        <w:tc>
          <w:tcPr>
            <w:tcW w:w="29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t>Единицы</w:t>
            </w:r>
          </w:p>
          <w:p w:rsidR="00EA0DC0" w:rsidRPr="007C0580" w:rsidRDefault="00EA0DC0" w:rsidP="003A60CA">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t>Размер</w:t>
            </w:r>
          </w:p>
        </w:tc>
      </w:tr>
      <w:tr w:rsidR="00EA0DC0" w:rsidRPr="007C0580" w:rsidTr="003A60CA">
        <w:tc>
          <w:tcPr>
            <w:tcW w:w="297" w:type="pct"/>
            <w:tcBorders>
              <w:top w:val="single" w:sz="4" w:space="0" w:color="auto"/>
              <w:left w:val="single" w:sz="4" w:space="0" w:color="auto"/>
              <w:bottom w:val="single" w:sz="4" w:space="0" w:color="auto"/>
              <w:right w:val="single" w:sz="4" w:space="0" w:color="auto"/>
            </w:tcBorders>
          </w:tcPr>
          <w:p w:rsidR="00EA0DC0" w:rsidRPr="007C0580" w:rsidRDefault="00EA0DC0" w:rsidP="00CA4997">
            <w:pPr>
              <w:numPr>
                <w:ilvl w:val="0"/>
                <w:numId w:val="41"/>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pPr>
            <w:r w:rsidRPr="007C0580">
              <w:t xml:space="preserve">Минимальное расстояние от </w:t>
            </w:r>
            <w:r>
              <w:t>объекта</w:t>
            </w:r>
            <w:r w:rsidRPr="007C0580">
              <w:t xml:space="preserve">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rsidRPr="007C0580">
              <w:t>3</w:t>
            </w:r>
          </w:p>
        </w:tc>
      </w:tr>
      <w:tr w:rsidR="00EA0DC0" w:rsidRPr="007C0580" w:rsidTr="003A60CA">
        <w:tc>
          <w:tcPr>
            <w:tcW w:w="297" w:type="pct"/>
            <w:tcBorders>
              <w:top w:val="single" w:sz="4" w:space="0" w:color="auto"/>
              <w:left w:val="single" w:sz="4" w:space="0" w:color="auto"/>
              <w:bottom w:val="single" w:sz="4" w:space="0" w:color="auto"/>
              <w:right w:val="single" w:sz="4" w:space="0" w:color="auto"/>
            </w:tcBorders>
          </w:tcPr>
          <w:p w:rsidR="00EA0DC0" w:rsidRPr="007C0580" w:rsidRDefault="00EA0DC0" w:rsidP="00CA4997">
            <w:pPr>
              <w:numPr>
                <w:ilvl w:val="0"/>
                <w:numId w:val="41"/>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pPr>
            <w:r w:rsidRPr="007C0580">
              <w:t>Этажность</w:t>
            </w:r>
          </w:p>
        </w:tc>
        <w:tc>
          <w:tcPr>
            <w:tcW w:w="56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t>1-3</w:t>
            </w:r>
          </w:p>
        </w:tc>
      </w:tr>
    </w:tbl>
    <w:p w:rsidR="00EA0DC0" w:rsidRDefault="00EA0DC0" w:rsidP="0063153E">
      <w:pPr>
        <w:jc w:val="center"/>
        <w:rPr>
          <w:b/>
          <w:bCs/>
          <w:sz w:val="28"/>
          <w:szCs w:val="28"/>
        </w:rPr>
      </w:pPr>
    </w:p>
    <w:p w:rsidR="00EA0DC0" w:rsidRPr="00EA0DC0" w:rsidRDefault="00EA0DC0" w:rsidP="00EA0DC0">
      <w:pPr>
        <w:ind w:left="357" w:right="23" w:firstLine="357"/>
      </w:pPr>
      <w:r>
        <w:t>Предельные</w:t>
      </w:r>
      <w:r w:rsidRPr="00246EC3">
        <w:t xml:space="preserve"> размеры земельного участка</w:t>
      </w:r>
      <w:r>
        <w:t>, процент застройки</w:t>
      </w:r>
      <w:r w:rsidRPr="00246EC3">
        <w:t>,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r>
        <w:t>.</w:t>
      </w:r>
    </w:p>
    <w:p w:rsidR="0063153E" w:rsidRPr="002C587F" w:rsidRDefault="0063153E" w:rsidP="0063153E">
      <w:pPr>
        <w:autoSpaceDE w:val="0"/>
        <w:autoSpaceDN w:val="0"/>
        <w:adjustRightInd w:val="0"/>
        <w:ind w:right="21" w:firstLine="709"/>
        <w:jc w:val="both"/>
      </w:pPr>
      <w:r w:rsidRPr="002C587F">
        <w:t>Требования к параметрам сооружений и границам земельных участков в соответствии со следующими документами:</w:t>
      </w:r>
    </w:p>
    <w:p w:rsidR="0063153E" w:rsidRPr="002C587F" w:rsidRDefault="0063153E" w:rsidP="00CA4997">
      <w:pPr>
        <w:numPr>
          <w:ilvl w:val="0"/>
          <w:numId w:val="22"/>
        </w:numPr>
        <w:tabs>
          <w:tab w:val="left" w:pos="408"/>
        </w:tabs>
        <w:autoSpaceDE w:val="0"/>
        <w:autoSpaceDN w:val="0"/>
        <w:adjustRightInd w:val="0"/>
        <w:ind w:right="21"/>
        <w:jc w:val="both"/>
      </w:pPr>
      <w:r w:rsidRPr="002C587F">
        <w:t>Свод правил «Градостроительство. Планировка и застройка городских и сельских поселений. Актуализированная редакция СНиП 2.07.01-89*</w:t>
      </w:r>
      <w:r w:rsidRPr="002C587F">
        <w:rPr>
          <w:lang w:val="en-US"/>
        </w:rPr>
        <w:t xml:space="preserve">». </w:t>
      </w:r>
      <w:r w:rsidRPr="002C587F">
        <w:t xml:space="preserve">СП 42.13330.2011; </w:t>
      </w:r>
    </w:p>
    <w:p w:rsidR="0063153E" w:rsidRPr="002C587F" w:rsidRDefault="0063153E" w:rsidP="00CA4997">
      <w:pPr>
        <w:numPr>
          <w:ilvl w:val="0"/>
          <w:numId w:val="22"/>
        </w:numPr>
        <w:tabs>
          <w:tab w:val="left" w:pos="408"/>
        </w:tabs>
        <w:autoSpaceDE w:val="0"/>
        <w:autoSpaceDN w:val="0"/>
        <w:adjustRightInd w:val="0"/>
        <w:ind w:right="21"/>
        <w:jc w:val="both"/>
      </w:pPr>
      <w:r w:rsidRPr="002C587F">
        <w:t>СН 467-74 «Нормы отвода земель для автомобильных дорог» и ГОСТ Р 52398-2005 «Классификация автомобильных дорог. Основные параметры и требования»;</w:t>
      </w:r>
    </w:p>
    <w:p w:rsidR="00CE1307" w:rsidRPr="005A52FB" w:rsidRDefault="0063153E" w:rsidP="00CA4997">
      <w:pPr>
        <w:numPr>
          <w:ilvl w:val="0"/>
          <w:numId w:val="22"/>
        </w:numPr>
        <w:tabs>
          <w:tab w:val="left" w:pos="408"/>
        </w:tabs>
        <w:autoSpaceDE w:val="0"/>
        <w:autoSpaceDN w:val="0"/>
        <w:adjustRightInd w:val="0"/>
        <w:ind w:right="21"/>
        <w:jc w:val="both"/>
      </w:pPr>
      <w:r w:rsidRPr="002C587F">
        <w:lastRenderedPageBreak/>
        <w:t>другие действующие нормативные документы и технические регламенты.</w:t>
      </w:r>
    </w:p>
    <w:p w:rsidR="0063153E" w:rsidRPr="0063153E" w:rsidRDefault="0063153E" w:rsidP="0063153E">
      <w:pPr>
        <w:pStyle w:val="4"/>
        <w:jc w:val="center"/>
        <w:rPr>
          <w:rFonts w:ascii="Times New Roman" w:hAnsi="Times New Roman"/>
        </w:rPr>
      </w:pPr>
      <w:r w:rsidRPr="0063153E">
        <w:rPr>
          <w:rFonts w:ascii="Times New Roman" w:hAnsi="Times New Roman"/>
        </w:rPr>
        <w:t>ИТ-2 Зона внешнего транспорта (вне черты населенного пункта)</w:t>
      </w:r>
    </w:p>
    <w:p w:rsidR="0063153E" w:rsidRPr="00EF5129" w:rsidRDefault="0063153E" w:rsidP="0063153E"/>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37"/>
        <w:gridCol w:w="658"/>
        <w:gridCol w:w="561"/>
        <w:gridCol w:w="2170"/>
        <w:gridCol w:w="640"/>
        <w:gridCol w:w="561"/>
        <w:gridCol w:w="2468"/>
        <w:gridCol w:w="716"/>
        <w:gridCol w:w="637"/>
        <w:gridCol w:w="2471"/>
        <w:gridCol w:w="640"/>
      </w:tblGrid>
      <w:tr w:rsidR="0063153E" w:rsidRPr="00DE0966" w:rsidTr="0063153E">
        <w:trPr>
          <w:tblHeader/>
        </w:trPr>
        <w:tc>
          <w:tcPr>
            <w:tcW w:w="2437" w:type="pct"/>
            <w:gridSpan w:val="6"/>
            <w:vAlign w:val="center"/>
          </w:tcPr>
          <w:p w:rsidR="0063153E" w:rsidRPr="00DE0966" w:rsidRDefault="0063153E" w:rsidP="0063153E">
            <w:pPr>
              <w:ind w:right="21"/>
              <w:jc w:val="center"/>
              <w:rPr>
                <w:b/>
                <w:lang w:val="en-US"/>
              </w:rPr>
            </w:pPr>
            <w:r w:rsidRPr="00DE0966">
              <w:rPr>
                <w:b/>
              </w:rPr>
              <w:t>Основной вид разрешенного использования</w:t>
            </w:r>
          </w:p>
        </w:tc>
        <w:tc>
          <w:tcPr>
            <w:tcW w:w="2563" w:type="pct"/>
            <w:gridSpan w:val="6"/>
            <w:vAlign w:val="center"/>
          </w:tcPr>
          <w:p w:rsidR="0063153E" w:rsidRPr="00DE0966" w:rsidRDefault="0063153E" w:rsidP="0063153E">
            <w:pPr>
              <w:ind w:right="21"/>
              <w:jc w:val="center"/>
              <w:rPr>
                <w:b/>
                <w:lang w:val="en-US"/>
              </w:rPr>
            </w:pPr>
            <w:r w:rsidRPr="00DE0966">
              <w:rPr>
                <w:b/>
              </w:rPr>
              <w:t>Условно разрешенныйвид использования</w:t>
            </w:r>
          </w:p>
        </w:tc>
      </w:tr>
      <w:tr w:rsidR="0063153E" w:rsidRPr="00793471" w:rsidTr="0063153E">
        <w:trPr>
          <w:tblHeader/>
        </w:trPr>
        <w:tc>
          <w:tcPr>
            <w:tcW w:w="192" w:type="pct"/>
            <w:vMerge w:val="restart"/>
            <w:vAlign w:val="center"/>
          </w:tcPr>
          <w:p w:rsidR="0063153E" w:rsidRPr="00DE0966" w:rsidRDefault="0063153E" w:rsidP="0063153E">
            <w:pPr>
              <w:ind w:right="21"/>
              <w:jc w:val="center"/>
            </w:pPr>
            <w:r w:rsidRPr="00DE0966">
              <w:t>№ п/п</w:t>
            </w:r>
          </w:p>
        </w:tc>
        <w:tc>
          <w:tcPr>
            <w:tcW w:w="868" w:type="pct"/>
            <w:vMerge w:val="restart"/>
            <w:vAlign w:val="center"/>
          </w:tcPr>
          <w:p w:rsidR="0063153E" w:rsidRPr="00DE0966" w:rsidRDefault="0063153E" w:rsidP="0063153E">
            <w:pPr>
              <w:ind w:right="21"/>
              <w:jc w:val="center"/>
            </w:pPr>
            <w:r w:rsidRPr="00DE0966">
              <w:t>Наименование</w:t>
            </w:r>
          </w:p>
        </w:tc>
        <w:tc>
          <w:tcPr>
            <w:tcW w:w="225" w:type="pct"/>
            <w:vMerge w:val="restart"/>
            <w:vAlign w:val="center"/>
          </w:tcPr>
          <w:p w:rsidR="0063153E" w:rsidRPr="00DE0966" w:rsidRDefault="0063153E" w:rsidP="0063153E">
            <w:pPr>
              <w:ind w:right="21"/>
              <w:jc w:val="center"/>
            </w:pPr>
            <w:r w:rsidRPr="00DE0966">
              <w:t>Код</w:t>
            </w:r>
          </w:p>
        </w:tc>
        <w:tc>
          <w:tcPr>
            <w:tcW w:w="1153" w:type="pct"/>
            <w:gridSpan w:val="3"/>
            <w:vAlign w:val="center"/>
          </w:tcPr>
          <w:p w:rsidR="0063153E" w:rsidRPr="00DE0966" w:rsidRDefault="0063153E" w:rsidP="0063153E">
            <w:pPr>
              <w:ind w:right="21"/>
              <w:jc w:val="center"/>
              <w:rPr>
                <w:b/>
              </w:rPr>
            </w:pPr>
            <w:r w:rsidRPr="00DE0966">
              <w:rPr>
                <w:b/>
              </w:rPr>
              <w:t>Вспомогательный вид</w:t>
            </w:r>
            <w:r w:rsidR="009B0D87">
              <w:rPr>
                <w:b/>
              </w:rPr>
              <w:t xml:space="preserve"> </w:t>
            </w:r>
            <w:r w:rsidRPr="00DE0966">
              <w:rPr>
                <w:b/>
              </w:rPr>
              <w:t>разрешенного использования</w:t>
            </w:r>
          </w:p>
        </w:tc>
        <w:tc>
          <w:tcPr>
            <w:tcW w:w="192" w:type="pct"/>
            <w:vMerge w:val="restart"/>
            <w:vAlign w:val="center"/>
          </w:tcPr>
          <w:p w:rsidR="0063153E" w:rsidRPr="00DE0966" w:rsidRDefault="0063153E" w:rsidP="0063153E">
            <w:pPr>
              <w:ind w:right="21"/>
              <w:jc w:val="center"/>
            </w:pPr>
            <w:r w:rsidRPr="00DE0966">
              <w:t>№ п/п</w:t>
            </w:r>
          </w:p>
        </w:tc>
        <w:tc>
          <w:tcPr>
            <w:tcW w:w="844" w:type="pct"/>
            <w:vMerge w:val="restart"/>
            <w:vAlign w:val="center"/>
          </w:tcPr>
          <w:p w:rsidR="0063153E" w:rsidRPr="00DE0966" w:rsidRDefault="0063153E" w:rsidP="0063153E">
            <w:pPr>
              <w:ind w:right="21"/>
              <w:jc w:val="center"/>
            </w:pPr>
            <w:r w:rsidRPr="00DE0966">
              <w:t>Наименование</w:t>
            </w:r>
          </w:p>
        </w:tc>
        <w:tc>
          <w:tcPr>
            <w:tcW w:w="245" w:type="pct"/>
            <w:vMerge w:val="restart"/>
            <w:vAlign w:val="center"/>
          </w:tcPr>
          <w:p w:rsidR="0063153E" w:rsidRPr="00DE0966" w:rsidRDefault="0063153E" w:rsidP="0063153E">
            <w:pPr>
              <w:ind w:right="21"/>
              <w:jc w:val="center"/>
            </w:pPr>
            <w:r w:rsidRPr="00DE0966">
              <w:t>Код</w:t>
            </w:r>
          </w:p>
        </w:tc>
        <w:tc>
          <w:tcPr>
            <w:tcW w:w="1282" w:type="pct"/>
            <w:gridSpan w:val="3"/>
            <w:vAlign w:val="center"/>
          </w:tcPr>
          <w:p w:rsidR="0063153E" w:rsidRPr="00793471" w:rsidRDefault="0063153E" w:rsidP="0063153E">
            <w:pPr>
              <w:ind w:right="21"/>
              <w:jc w:val="center"/>
              <w:rPr>
                <w:b/>
                <w:lang w:val="en-US"/>
              </w:rPr>
            </w:pPr>
            <w:r w:rsidRPr="00DE0966">
              <w:rPr>
                <w:b/>
              </w:rPr>
              <w:t>Вспомогательный вид</w:t>
            </w:r>
            <w:r w:rsidR="009B0D87">
              <w:rPr>
                <w:b/>
              </w:rPr>
              <w:t xml:space="preserve"> </w:t>
            </w:r>
            <w:r w:rsidRPr="00DE0966">
              <w:rPr>
                <w:b/>
              </w:rPr>
              <w:t>разрешенного использования</w:t>
            </w:r>
          </w:p>
        </w:tc>
      </w:tr>
      <w:tr w:rsidR="0063153E" w:rsidRPr="00793471" w:rsidTr="0063153E">
        <w:trPr>
          <w:tblHeader/>
        </w:trPr>
        <w:tc>
          <w:tcPr>
            <w:tcW w:w="192" w:type="pct"/>
            <w:vMerge/>
            <w:vAlign w:val="center"/>
          </w:tcPr>
          <w:p w:rsidR="0063153E" w:rsidRPr="00793471" w:rsidRDefault="0063153E" w:rsidP="0063153E">
            <w:pPr>
              <w:ind w:right="21"/>
              <w:jc w:val="center"/>
              <w:rPr>
                <w:b/>
              </w:rPr>
            </w:pPr>
          </w:p>
        </w:tc>
        <w:tc>
          <w:tcPr>
            <w:tcW w:w="868" w:type="pct"/>
            <w:vMerge/>
            <w:vAlign w:val="center"/>
          </w:tcPr>
          <w:p w:rsidR="0063153E" w:rsidRPr="00793471" w:rsidRDefault="0063153E" w:rsidP="0063153E">
            <w:pPr>
              <w:ind w:right="21"/>
              <w:jc w:val="center"/>
              <w:rPr>
                <w:b/>
              </w:rPr>
            </w:pPr>
          </w:p>
        </w:tc>
        <w:tc>
          <w:tcPr>
            <w:tcW w:w="225" w:type="pct"/>
            <w:vMerge/>
            <w:vAlign w:val="center"/>
          </w:tcPr>
          <w:p w:rsidR="0063153E" w:rsidRPr="00793471" w:rsidRDefault="0063153E" w:rsidP="0063153E">
            <w:pPr>
              <w:ind w:right="21"/>
              <w:jc w:val="center"/>
              <w:rPr>
                <w:b/>
              </w:rPr>
            </w:pPr>
          </w:p>
        </w:tc>
        <w:tc>
          <w:tcPr>
            <w:tcW w:w="192" w:type="pct"/>
            <w:vAlign w:val="center"/>
          </w:tcPr>
          <w:p w:rsidR="0063153E" w:rsidRPr="00056F5A" w:rsidRDefault="0063153E" w:rsidP="0063153E">
            <w:pPr>
              <w:ind w:right="21"/>
              <w:jc w:val="center"/>
            </w:pPr>
            <w:r w:rsidRPr="00056F5A">
              <w:t>№ п/п</w:t>
            </w:r>
          </w:p>
        </w:tc>
        <w:tc>
          <w:tcPr>
            <w:tcW w:w="742" w:type="pct"/>
            <w:vAlign w:val="center"/>
          </w:tcPr>
          <w:p w:rsidR="0063153E" w:rsidRPr="00056F5A" w:rsidRDefault="0063153E" w:rsidP="0063153E">
            <w:pPr>
              <w:ind w:right="21"/>
              <w:jc w:val="center"/>
            </w:pPr>
            <w:r w:rsidRPr="00056F5A">
              <w:t>Наименование</w:t>
            </w:r>
          </w:p>
        </w:tc>
        <w:tc>
          <w:tcPr>
            <w:tcW w:w="219" w:type="pct"/>
            <w:vAlign w:val="center"/>
          </w:tcPr>
          <w:p w:rsidR="0063153E" w:rsidRPr="00056F5A" w:rsidRDefault="0063153E" w:rsidP="0063153E">
            <w:pPr>
              <w:ind w:right="21"/>
              <w:jc w:val="center"/>
            </w:pPr>
            <w:r w:rsidRPr="00056F5A">
              <w:t>Код</w:t>
            </w:r>
          </w:p>
        </w:tc>
        <w:tc>
          <w:tcPr>
            <w:tcW w:w="192" w:type="pct"/>
            <w:vMerge/>
            <w:vAlign w:val="center"/>
          </w:tcPr>
          <w:p w:rsidR="0063153E" w:rsidRPr="00793471" w:rsidRDefault="0063153E" w:rsidP="0063153E">
            <w:pPr>
              <w:ind w:right="21"/>
              <w:jc w:val="center"/>
              <w:rPr>
                <w:b/>
              </w:rPr>
            </w:pPr>
          </w:p>
        </w:tc>
        <w:tc>
          <w:tcPr>
            <w:tcW w:w="844" w:type="pct"/>
            <w:vMerge/>
            <w:vAlign w:val="center"/>
          </w:tcPr>
          <w:p w:rsidR="0063153E" w:rsidRPr="00793471" w:rsidRDefault="0063153E" w:rsidP="0063153E">
            <w:pPr>
              <w:ind w:right="21"/>
              <w:jc w:val="center"/>
              <w:rPr>
                <w:b/>
              </w:rPr>
            </w:pPr>
          </w:p>
        </w:tc>
        <w:tc>
          <w:tcPr>
            <w:tcW w:w="245" w:type="pct"/>
            <w:vMerge/>
            <w:vAlign w:val="center"/>
          </w:tcPr>
          <w:p w:rsidR="0063153E" w:rsidRPr="00793471" w:rsidRDefault="0063153E" w:rsidP="0063153E">
            <w:pPr>
              <w:ind w:right="21"/>
              <w:jc w:val="center"/>
              <w:rPr>
                <w:b/>
                <w:lang w:val="en-US"/>
              </w:rPr>
            </w:pPr>
          </w:p>
        </w:tc>
        <w:tc>
          <w:tcPr>
            <w:tcW w:w="218" w:type="pct"/>
            <w:vAlign w:val="center"/>
          </w:tcPr>
          <w:p w:rsidR="0063153E" w:rsidRPr="00056F5A" w:rsidRDefault="0063153E" w:rsidP="0063153E">
            <w:pPr>
              <w:ind w:right="21"/>
              <w:jc w:val="center"/>
            </w:pPr>
            <w:r w:rsidRPr="00056F5A">
              <w:t>№ п/п</w:t>
            </w:r>
          </w:p>
        </w:tc>
        <w:tc>
          <w:tcPr>
            <w:tcW w:w="845" w:type="pct"/>
            <w:vAlign w:val="center"/>
          </w:tcPr>
          <w:p w:rsidR="0063153E" w:rsidRPr="00056F5A" w:rsidRDefault="0063153E" w:rsidP="0063153E">
            <w:pPr>
              <w:ind w:right="21"/>
              <w:jc w:val="center"/>
            </w:pPr>
            <w:r w:rsidRPr="00056F5A">
              <w:t>Наименование</w:t>
            </w:r>
          </w:p>
        </w:tc>
        <w:tc>
          <w:tcPr>
            <w:tcW w:w="219" w:type="pct"/>
            <w:vAlign w:val="center"/>
          </w:tcPr>
          <w:p w:rsidR="0063153E" w:rsidRPr="00056F5A" w:rsidRDefault="0063153E" w:rsidP="0063153E">
            <w:pPr>
              <w:ind w:right="21"/>
              <w:jc w:val="center"/>
            </w:pPr>
            <w:r w:rsidRPr="00056F5A">
              <w:t>Код</w:t>
            </w:r>
          </w:p>
        </w:tc>
      </w:tr>
      <w:tr w:rsidR="0063153E" w:rsidRPr="00056F5A" w:rsidTr="0063153E">
        <w:tc>
          <w:tcPr>
            <w:tcW w:w="192" w:type="pct"/>
          </w:tcPr>
          <w:p w:rsidR="0063153E" w:rsidRPr="00056F5A" w:rsidRDefault="0063153E" w:rsidP="00CA4997">
            <w:pPr>
              <w:numPr>
                <w:ilvl w:val="0"/>
                <w:numId w:val="25"/>
              </w:numPr>
              <w:ind w:right="21"/>
            </w:pPr>
          </w:p>
        </w:tc>
        <w:tc>
          <w:tcPr>
            <w:tcW w:w="868" w:type="pct"/>
          </w:tcPr>
          <w:p w:rsidR="0063153E" w:rsidRPr="003D1A9E" w:rsidRDefault="0063153E" w:rsidP="0063153E">
            <w:pPr>
              <w:ind w:right="21"/>
            </w:pPr>
            <w:r w:rsidRPr="003D1A9E">
              <w:rPr>
                <w:rFonts w:ascii="Times New Roman CYR" w:hAnsi="Times New Roman CYR" w:cs="Times New Roman CYR"/>
              </w:rPr>
              <w:t>Коммунальное обслуживание</w:t>
            </w:r>
          </w:p>
        </w:tc>
        <w:tc>
          <w:tcPr>
            <w:tcW w:w="225" w:type="pct"/>
          </w:tcPr>
          <w:p w:rsidR="0063153E" w:rsidRPr="003D1A9E" w:rsidRDefault="0063153E" w:rsidP="0063153E">
            <w:pPr>
              <w:ind w:right="21"/>
            </w:pPr>
            <w:r w:rsidRPr="003D1A9E">
              <w:t>3.1</w:t>
            </w:r>
          </w:p>
        </w:tc>
        <w:tc>
          <w:tcPr>
            <w:tcW w:w="192" w:type="pct"/>
          </w:tcPr>
          <w:p w:rsidR="0063153E" w:rsidRPr="00241E8A" w:rsidRDefault="0063153E" w:rsidP="0063153E">
            <w:pPr>
              <w:ind w:right="21"/>
            </w:pPr>
          </w:p>
        </w:tc>
        <w:tc>
          <w:tcPr>
            <w:tcW w:w="742" w:type="pct"/>
          </w:tcPr>
          <w:p w:rsidR="0063153E" w:rsidRPr="00793471" w:rsidRDefault="0063153E" w:rsidP="0063153E">
            <w:pPr>
              <w:ind w:right="21"/>
              <w:rPr>
                <w:lang w:val="en-US"/>
              </w:rPr>
            </w:pPr>
          </w:p>
        </w:tc>
        <w:tc>
          <w:tcPr>
            <w:tcW w:w="219" w:type="pct"/>
          </w:tcPr>
          <w:p w:rsidR="0063153E" w:rsidRPr="00241E8A" w:rsidRDefault="0063153E" w:rsidP="0063153E">
            <w:pPr>
              <w:ind w:right="21"/>
            </w:pPr>
          </w:p>
        </w:tc>
        <w:tc>
          <w:tcPr>
            <w:tcW w:w="192" w:type="pct"/>
          </w:tcPr>
          <w:p w:rsidR="0063153E" w:rsidRPr="003D1A9E" w:rsidRDefault="0063153E" w:rsidP="00CA4997">
            <w:pPr>
              <w:numPr>
                <w:ilvl w:val="0"/>
                <w:numId w:val="24"/>
              </w:numPr>
              <w:ind w:right="21"/>
              <w:rPr>
                <w:lang w:val="en-US"/>
              </w:rPr>
            </w:pPr>
          </w:p>
        </w:tc>
        <w:tc>
          <w:tcPr>
            <w:tcW w:w="844" w:type="pct"/>
          </w:tcPr>
          <w:p w:rsidR="0063153E" w:rsidRPr="003D1A9E" w:rsidRDefault="0063153E" w:rsidP="0063153E">
            <w:pPr>
              <w:ind w:right="21"/>
              <w:jc w:val="both"/>
            </w:pPr>
          </w:p>
        </w:tc>
        <w:tc>
          <w:tcPr>
            <w:tcW w:w="245" w:type="pct"/>
          </w:tcPr>
          <w:p w:rsidR="0063153E" w:rsidRPr="003D1A9E" w:rsidRDefault="0063153E" w:rsidP="0063153E">
            <w:pPr>
              <w:ind w:right="21"/>
            </w:pPr>
          </w:p>
        </w:tc>
        <w:tc>
          <w:tcPr>
            <w:tcW w:w="218" w:type="pct"/>
          </w:tcPr>
          <w:p w:rsidR="0063153E" w:rsidRPr="00241E8A" w:rsidRDefault="0063153E" w:rsidP="0063153E">
            <w:pPr>
              <w:ind w:right="21"/>
            </w:pPr>
          </w:p>
        </w:tc>
        <w:tc>
          <w:tcPr>
            <w:tcW w:w="845" w:type="pct"/>
          </w:tcPr>
          <w:p w:rsidR="0063153E" w:rsidRPr="00793471" w:rsidRDefault="0063153E" w:rsidP="0063153E">
            <w:pPr>
              <w:ind w:right="21"/>
              <w:rPr>
                <w:lang w:val="en-US"/>
              </w:rPr>
            </w:pPr>
          </w:p>
        </w:tc>
        <w:tc>
          <w:tcPr>
            <w:tcW w:w="219" w:type="pct"/>
          </w:tcPr>
          <w:p w:rsidR="0063153E" w:rsidRPr="00241E8A" w:rsidRDefault="0063153E" w:rsidP="0063153E">
            <w:pPr>
              <w:ind w:right="21"/>
            </w:pPr>
          </w:p>
        </w:tc>
      </w:tr>
      <w:tr w:rsidR="0063153E" w:rsidRPr="00056F5A" w:rsidTr="0063153E">
        <w:tc>
          <w:tcPr>
            <w:tcW w:w="192" w:type="pct"/>
          </w:tcPr>
          <w:p w:rsidR="0063153E" w:rsidRPr="00056F5A" w:rsidRDefault="0063153E" w:rsidP="00CA4997">
            <w:pPr>
              <w:numPr>
                <w:ilvl w:val="0"/>
                <w:numId w:val="25"/>
              </w:numPr>
              <w:ind w:right="21"/>
            </w:pPr>
          </w:p>
        </w:tc>
        <w:tc>
          <w:tcPr>
            <w:tcW w:w="868" w:type="pct"/>
          </w:tcPr>
          <w:p w:rsidR="0063153E" w:rsidRPr="003D1A9E" w:rsidRDefault="0063153E" w:rsidP="0063153E">
            <w:pPr>
              <w:ind w:right="21"/>
              <w:rPr>
                <w:rFonts w:ascii="Times New Roman CYR" w:hAnsi="Times New Roman CYR" w:cs="Times New Roman CYR"/>
              </w:rPr>
            </w:pPr>
            <w:r w:rsidRPr="003D1A9E">
              <w:rPr>
                <w:rFonts w:ascii="Times New Roman CYR" w:hAnsi="Times New Roman CYR" w:cs="Times New Roman CYR"/>
              </w:rPr>
              <w:t>Деловое управление</w:t>
            </w:r>
          </w:p>
        </w:tc>
        <w:tc>
          <w:tcPr>
            <w:tcW w:w="225" w:type="pct"/>
          </w:tcPr>
          <w:p w:rsidR="0063153E" w:rsidRPr="003D1A9E" w:rsidRDefault="0063153E" w:rsidP="0063153E">
            <w:pPr>
              <w:ind w:right="21"/>
            </w:pPr>
            <w:r w:rsidRPr="003D1A9E">
              <w:t>4.1</w:t>
            </w:r>
          </w:p>
        </w:tc>
        <w:tc>
          <w:tcPr>
            <w:tcW w:w="192" w:type="pct"/>
          </w:tcPr>
          <w:p w:rsidR="0063153E" w:rsidRPr="003D1A9E" w:rsidRDefault="0063153E" w:rsidP="0063153E">
            <w:pPr>
              <w:ind w:right="21"/>
            </w:pPr>
          </w:p>
        </w:tc>
        <w:tc>
          <w:tcPr>
            <w:tcW w:w="742" w:type="pct"/>
          </w:tcPr>
          <w:p w:rsidR="0063153E" w:rsidRPr="003D1A9E" w:rsidRDefault="0063153E" w:rsidP="0063153E">
            <w:pPr>
              <w:ind w:right="21"/>
              <w:rPr>
                <w:lang w:val="en-US"/>
              </w:rPr>
            </w:pPr>
          </w:p>
        </w:tc>
        <w:tc>
          <w:tcPr>
            <w:tcW w:w="219" w:type="pct"/>
          </w:tcPr>
          <w:p w:rsidR="0063153E" w:rsidRPr="003D1A9E" w:rsidRDefault="0063153E" w:rsidP="0063153E">
            <w:pPr>
              <w:ind w:right="21"/>
            </w:pPr>
          </w:p>
        </w:tc>
        <w:tc>
          <w:tcPr>
            <w:tcW w:w="192" w:type="pct"/>
          </w:tcPr>
          <w:p w:rsidR="0063153E" w:rsidRPr="00EF5129" w:rsidRDefault="0063153E" w:rsidP="0063153E">
            <w:pPr>
              <w:ind w:right="21"/>
            </w:pPr>
          </w:p>
        </w:tc>
        <w:tc>
          <w:tcPr>
            <w:tcW w:w="844" w:type="pct"/>
          </w:tcPr>
          <w:p w:rsidR="0063153E" w:rsidRPr="003D1A9E" w:rsidRDefault="0063153E" w:rsidP="0063153E">
            <w:pPr>
              <w:ind w:right="21"/>
            </w:pPr>
          </w:p>
        </w:tc>
        <w:tc>
          <w:tcPr>
            <w:tcW w:w="245" w:type="pct"/>
          </w:tcPr>
          <w:p w:rsidR="0063153E" w:rsidRPr="003D1A9E" w:rsidRDefault="0063153E" w:rsidP="0063153E">
            <w:pPr>
              <w:ind w:right="21"/>
            </w:pPr>
          </w:p>
        </w:tc>
        <w:tc>
          <w:tcPr>
            <w:tcW w:w="218" w:type="pct"/>
          </w:tcPr>
          <w:p w:rsidR="0063153E" w:rsidRPr="003D1A9E" w:rsidRDefault="0063153E" w:rsidP="0063153E">
            <w:pPr>
              <w:ind w:right="21"/>
            </w:pPr>
          </w:p>
        </w:tc>
        <w:tc>
          <w:tcPr>
            <w:tcW w:w="845" w:type="pct"/>
          </w:tcPr>
          <w:p w:rsidR="0063153E" w:rsidRPr="003D1A9E" w:rsidRDefault="0063153E" w:rsidP="0063153E">
            <w:pPr>
              <w:ind w:right="21"/>
              <w:rPr>
                <w:lang w:val="en-US"/>
              </w:rPr>
            </w:pPr>
          </w:p>
        </w:tc>
        <w:tc>
          <w:tcPr>
            <w:tcW w:w="219" w:type="pct"/>
          </w:tcPr>
          <w:p w:rsidR="0063153E" w:rsidRPr="003D1A9E" w:rsidRDefault="0063153E" w:rsidP="0063153E">
            <w:pPr>
              <w:ind w:right="21"/>
            </w:pPr>
          </w:p>
        </w:tc>
      </w:tr>
      <w:tr w:rsidR="0063153E" w:rsidRPr="00056F5A" w:rsidTr="0063153E">
        <w:tc>
          <w:tcPr>
            <w:tcW w:w="192" w:type="pct"/>
          </w:tcPr>
          <w:p w:rsidR="0063153E" w:rsidRPr="00056F5A" w:rsidRDefault="0063153E" w:rsidP="0063153E">
            <w:pPr>
              <w:ind w:right="21"/>
            </w:pPr>
            <w:r>
              <w:t>3.</w:t>
            </w:r>
          </w:p>
        </w:tc>
        <w:tc>
          <w:tcPr>
            <w:tcW w:w="868" w:type="pct"/>
          </w:tcPr>
          <w:p w:rsidR="0063153E" w:rsidRPr="003D1A9E" w:rsidRDefault="0063153E" w:rsidP="0063153E">
            <w:pPr>
              <w:ind w:right="21"/>
            </w:pPr>
            <w:r w:rsidRPr="003D1A9E">
              <w:rPr>
                <w:rFonts w:ascii="Times New Roman CYR" w:hAnsi="Times New Roman CYR" w:cs="Times New Roman CYR"/>
              </w:rPr>
              <w:t>Обслуживание автотранспорта</w:t>
            </w:r>
          </w:p>
        </w:tc>
        <w:tc>
          <w:tcPr>
            <w:tcW w:w="225" w:type="pct"/>
          </w:tcPr>
          <w:p w:rsidR="0063153E" w:rsidRPr="003D1A9E" w:rsidRDefault="0063153E" w:rsidP="0063153E">
            <w:pPr>
              <w:ind w:right="21"/>
            </w:pPr>
            <w:r w:rsidRPr="003D1A9E">
              <w:t>4.9</w:t>
            </w:r>
          </w:p>
        </w:tc>
        <w:tc>
          <w:tcPr>
            <w:tcW w:w="192" w:type="pct"/>
          </w:tcPr>
          <w:p w:rsidR="0063153E" w:rsidRPr="003D1A9E" w:rsidRDefault="0063153E" w:rsidP="0063153E">
            <w:pPr>
              <w:ind w:right="21"/>
            </w:pPr>
          </w:p>
        </w:tc>
        <w:tc>
          <w:tcPr>
            <w:tcW w:w="742" w:type="pct"/>
          </w:tcPr>
          <w:p w:rsidR="0063153E" w:rsidRPr="003D1A9E" w:rsidRDefault="0063153E" w:rsidP="0063153E">
            <w:pPr>
              <w:ind w:right="21"/>
              <w:rPr>
                <w:lang w:val="en-US"/>
              </w:rPr>
            </w:pPr>
          </w:p>
        </w:tc>
        <w:tc>
          <w:tcPr>
            <w:tcW w:w="219" w:type="pct"/>
          </w:tcPr>
          <w:p w:rsidR="0063153E" w:rsidRPr="003D1A9E" w:rsidRDefault="0063153E" w:rsidP="0063153E">
            <w:pPr>
              <w:ind w:right="21"/>
            </w:pPr>
          </w:p>
        </w:tc>
        <w:tc>
          <w:tcPr>
            <w:tcW w:w="192" w:type="pct"/>
          </w:tcPr>
          <w:p w:rsidR="0063153E" w:rsidRPr="003D1A9E" w:rsidRDefault="0063153E" w:rsidP="0063153E">
            <w:pPr>
              <w:ind w:right="21"/>
            </w:pPr>
          </w:p>
        </w:tc>
        <w:tc>
          <w:tcPr>
            <w:tcW w:w="844" w:type="pct"/>
          </w:tcPr>
          <w:p w:rsidR="0063153E" w:rsidRPr="003D1A9E" w:rsidRDefault="0063153E" w:rsidP="0063153E">
            <w:pPr>
              <w:ind w:right="21"/>
            </w:pPr>
          </w:p>
        </w:tc>
        <w:tc>
          <w:tcPr>
            <w:tcW w:w="245" w:type="pct"/>
          </w:tcPr>
          <w:p w:rsidR="0063153E" w:rsidRPr="003D1A9E" w:rsidRDefault="0063153E" w:rsidP="0063153E">
            <w:pPr>
              <w:ind w:right="21"/>
            </w:pPr>
          </w:p>
        </w:tc>
        <w:tc>
          <w:tcPr>
            <w:tcW w:w="218" w:type="pct"/>
          </w:tcPr>
          <w:p w:rsidR="0063153E" w:rsidRPr="003D1A9E" w:rsidRDefault="0063153E" w:rsidP="0063153E">
            <w:pPr>
              <w:ind w:right="21"/>
            </w:pPr>
          </w:p>
        </w:tc>
        <w:tc>
          <w:tcPr>
            <w:tcW w:w="845" w:type="pct"/>
          </w:tcPr>
          <w:p w:rsidR="0063153E" w:rsidRPr="003D1A9E" w:rsidRDefault="0063153E" w:rsidP="0063153E">
            <w:pPr>
              <w:ind w:right="21"/>
              <w:rPr>
                <w:lang w:val="en-US"/>
              </w:rPr>
            </w:pPr>
          </w:p>
        </w:tc>
        <w:tc>
          <w:tcPr>
            <w:tcW w:w="219" w:type="pct"/>
          </w:tcPr>
          <w:p w:rsidR="0063153E" w:rsidRPr="003D1A9E" w:rsidRDefault="0063153E" w:rsidP="0063153E">
            <w:pPr>
              <w:ind w:right="21"/>
            </w:pPr>
          </w:p>
        </w:tc>
      </w:tr>
      <w:tr w:rsidR="0063153E" w:rsidRPr="00056F5A" w:rsidTr="0063153E">
        <w:tc>
          <w:tcPr>
            <w:tcW w:w="192" w:type="pct"/>
          </w:tcPr>
          <w:p w:rsidR="0063153E" w:rsidRDefault="0063153E" w:rsidP="0063153E">
            <w:pPr>
              <w:ind w:right="21"/>
            </w:pPr>
            <w:r>
              <w:t>4.</w:t>
            </w:r>
          </w:p>
        </w:tc>
        <w:tc>
          <w:tcPr>
            <w:tcW w:w="868" w:type="pct"/>
          </w:tcPr>
          <w:p w:rsidR="0063153E" w:rsidRPr="003D1A9E" w:rsidRDefault="0063153E" w:rsidP="0063153E">
            <w:pPr>
              <w:ind w:right="21"/>
            </w:pPr>
            <w:r w:rsidRPr="003D1A9E">
              <w:t>Склады</w:t>
            </w:r>
          </w:p>
        </w:tc>
        <w:tc>
          <w:tcPr>
            <w:tcW w:w="225" w:type="pct"/>
          </w:tcPr>
          <w:p w:rsidR="0063153E" w:rsidRPr="003D1A9E" w:rsidRDefault="0063153E" w:rsidP="0063153E">
            <w:pPr>
              <w:ind w:right="21"/>
            </w:pPr>
            <w:r w:rsidRPr="003D1A9E">
              <w:t>6.9</w:t>
            </w:r>
          </w:p>
        </w:tc>
        <w:tc>
          <w:tcPr>
            <w:tcW w:w="192" w:type="pct"/>
          </w:tcPr>
          <w:p w:rsidR="0063153E" w:rsidRPr="003D1A9E" w:rsidRDefault="0063153E" w:rsidP="0063153E">
            <w:pPr>
              <w:ind w:right="21"/>
            </w:pPr>
          </w:p>
        </w:tc>
        <w:tc>
          <w:tcPr>
            <w:tcW w:w="742" w:type="pct"/>
          </w:tcPr>
          <w:p w:rsidR="0063153E" w:rsidRPr="003D1A9E" w:rsidRDefault="0063153E" w:rsidP="0063153E">
            <w:pPr>
              <w:ind w:right="21"/>
              <w:rPr>
                <w:lang w:val="en-US"/>
              </w:rPr>
            </w:pPr>
          </w:p>
        </w:tc>
        <w:tc>
          <w:tcPr>
            <w:tcW w:w="219" w:type="pct"/>
          </w:tcPr>
          <w:p w:rsidR="0063153E" w:rsidRPr="003D1A9E" w:rsidRDefault="0063153E" w:rsidP="0063153E">
            <w:pPr>
              <w:ind w:right="21"/>
            </w:pPr>
          </w:p>
        </w:tc>
        <w:tc>
          <w:tcPr>
            <w:tcW w:w="192" w:type="pct"/>
          </w:tcPr>
          <w:p w:rsidR="0063153E" w:rsidRDefault="0063153E" w:rsidP="0063153E">
            <w:pPr>
              <w:ind w:right="21"/>
            </w:pPr>
          </w:p>
        </w:tc>
        <w:tc>
          <w:tcPr>
            <w:tcW w:w="844" w:type="pct"/>
          </w:tcPr>
          <w:p w:rsidR="0063153E" w:rsidRPr="003D1A9E" w:rsidRDefault="0063153E" w:rsidP="0063153E">
            <w:pPr>
              <w:ind w:right="21"/>
            </w:pPr>
          </w:p>
        </w:tc>
        <w:tc>
          <w:tcPr>
            <w:tcW w:w="245" w:type="pct"/>
          </w:tcPr>
          <w:p w:rsidR="0063153E" w:rsidRPr="003D1A9E" w:rsidRDefault="0063153E" w:rsidP="0063153E">
            <w:pPr>
              <w:ind w:right="21"/>
            </w:pPr>
          </w:p>
        </w:tc>
        <w:tc>
          <w:tcPr>
            <w:tcW w:w="218" w:type="pct"/>
          </w:tcPr>
          <w:p w:rsidR="0063153E" w:rsidRPr="003D1A9E" w:rsidRDefault="0063153E" w:rsidP="0063153E">
            <w:pPr>
              <w:ind w:right="21"/>
            </w:pPr>
          </w:p>
        </w:tc>
        <w:tc>
          <w:tcPr>
            <w:tcW w:w="845" w:type="pct"/>
          </w:tcPr>
          <w:p w:rsidR="0063153E" w:rsidRPr="003D1A9E" w:rsidRDefault="0063153E" w:rsidP="0063153E">
            <w:pPr>
              <w:ind w:right="21"/>
            </w:pPr>
          </w:p>
        </w:tc>
        <w:tc>
          <w:tcPr>
            <w:tcW w:w="219" w:type="pct"/>
          </w:tcPr>
          <w:p w:rsidR="0063153E" w:rsidRPr="003D1A9E" w:rsidRDefault="0063153E" w:rsidP="0063153E">
            <w:pPr>
              <w:ind w:right="21"/>
            </w:pPr>
          </w:p>
        </w:tc>
      </w:tr>
      <w:tr w:rsidR="0063153E" w:rsidRPr="00056F5A" w:rsidTr="0063153E">
        <w:tc>
          <w:tcPr>
            <w:tcW w:w="192" w:type="pct"/>
          </w:tcPr>
          <w:p w:rsidR="0063153E" w:rsidRDefault="0063153E" w:rsidP="0063153E">
            <w:pPr>
              <w:ind w:right="21"/>
            </w:pPr>
            <w:r>
              <w:t>5.</w:t>
            </w:r>
          </w:p>
        </w:tc>
        <w:tc>
          <w:tcPr>
            <w:tcW w:w="868" w:type="pct"/>
          </w:tcPr>
          <w:p w:rsidR="0063153E" w:rsidRPr="00E84E6E" w:rsidRDefault="0063153E" w:rsidP="0063153E">
            <w:pPr>
              <w:ind w:right="21"/>
            </w:pPr>
            <w:r w:rsidRPr="00E84E6E">
              <w:rPr>
                <w:shd w:val="clear" w:color="auto" w:fill="FFFFFF"/>
              </w:rPr>
              <w:t>Железнодорожный транспорт</w:t>
            </w:r>
          </w:p>
        </w:tc>
        <w:tc>
          <w:tcPr>
            <w:tcW w:w="225" w:type="pct"/>
          </w:tcPr>
          <w:p w:rsidR="0063153E" w:rsidRPr="003D1A9E" w:rsidRDefault="0063153E" w:rsidP="0063153E">
            <w:pPr>
              <w:ind w:right="21"/>
            </w:pPr>
            <w:r>
              <w:t>7.1</w:t>
            </w:r>
          </w:p>
        </w:tc>
        <w:tc>
          <w:tcPr>
            <w:tcW w:w="192" w:type="pct"/>
          </w:tcPr>
          <w:p w:rsidR="0063153E" w:rsidRPr="003D1A9E" w:rsidRDefault="0063153E" w:rsidP="0063153E">
            <w:pPr>
              <w:ind w:right="21"/>
            </w:pPr>
          </w:p>
        </w:tc>
        <w:tc>
          <w:tcPr>
            <w:tcW w:w="742" w:type="pct"/>
          </w:tcPr>
          <w:p w:rsidR="0063153E" w:rsidRPr="003D1A9E" w:rsidRDefault="0063153E" w:rsidP="0063153E">
            <w:pPr>
              <w:ind w:right="21"/>
              <w:rPr>
                <w:lang w:val="en-US"/>
              </w:rPr>
            </w:pPr>
          </w:p>
        </w:tc>
        <w:tc>
          <w:tcPr>
            <w:tcW w:w="219" w:type="pct"/>
          </w:tcPr>
          <w:p w:rsidR="0063153E" w:rsidRPr="003D1A9E" w:rsidRDefault="0063153E" w:rsidP="0063153E">
            <w:pPr>
              <w:ind w:right="21"/>
            </w:pPr>
          </w:p>
        </w:tc>
        <w:tc>
          <w:tcPr>
            <w:tcW w:w="192" w:type="pct"/>
          </w:tcPr>
          <w:p w:rsidR="0063153E" w:rsidRDefault="0063153E" w:rsidP="0063153E">
            <w:pPr>
              <w:ind w:right="21"/>
            </w:pPr>
          </w:p>
        </w:tc>
        <w:tc>
          <w:tcPr>
            <w:tcW w:w="844" w:type="pct"/>
          </w:tcPr>
          <w:p w:rsidR="0063153E" w:rsidRPr="003D1A9E" w:rsidRDefault="0063153E" w:rsidP="0063153E">
            <w:pPr>
              <w:ind w:right="21"/>
            </w:pPr>
          </w:p>
        </w:tc>
        <w:tc>
          <w:tcPr>
            <w:tcW w:w="245" w:type="pct"/>
          </w:tcPr>
          <w:p w:rsidR="0063153E" w:rsidRPr="003D1A9E" w:rsidRDefault="0063153E" w:rsidP="0063153E">
            <w:pPr>
              <w:ind w:right="21"/>
            </w:pPr>
          </w:p>
        </w:tc>
        <w:tc>
          <w:tcPr>
            <w:tcW w:w="218" w:type="pct"/>
          </w:tcPr>
          <w:p w:rsidR="0063153E" w:rsidRPr="003D1A9E" w:rsidRDefault="0063153E" w:rsidP="0063153E">
            <w:pPr>
              <w:ind w:right="21"/>
            </w:pPr>
          </w:p>
        </w:tc>
        <w:tc>
          <w:tcPr>
            <w:tcW w:w="845" w:type="pct"/>
          </w:tcPr>
          <w:p w:rsidR="0063153E" w:rsidRPr="003D1A9E" w:rsidRDefault="0063153E" w:rsidP="0063153E">
            <w:pPr>
              <w:ind w:right="21"/>
            </w:pPr>
          </w:p>
        </w:tc>
        <w:tc>
          <w:tcPr>
            <w:tcW w:w="219" w:type="pct"/>
          </w:tcPr>
          <w:p w:rsidR="0063153E" w:rsidRPr="003D1A9E" w:rsidRDefault="0063153E" w:rsidP="0063153E">
            <w:pPr>
              <w:ind w:right="21"/>
            </w:pPr>
          </w:p>
        </w:tc>
      </w:tr>
      <w:tr w:rsidR="0063153E" w:rsidRPr="00056F5A" w:rsidTr="0063153E">
        <w:tc>
          <w:tcPr>
            <w:tcW w:w="192" w:type="pct"/>
          </w:tcPr>
          <w:p w:rsidR="0063153E" w:rsidRDefault="0063153E" w:rsidP="0063153E">
            <w:pPr>
              <w:ind w:right="21"/>
            </w:pPr>
            <w:r>
              <w:t>6.</w:t>
            </w:r>
          </w:p>
        </w:tc>
        <w:tc>
          <w:tcPr>
            <w:tcW w:w="868" w:type="pct"/>
          </w:tcPr>
          <w:p w:rsidR="0063153E" w:rsidRPr="003D1A9E" w:rsidRDefault="0063153E" w:rsidP="0063153E">
            <w:pPr>
              <w:ind w:right="21"/>
            </w:pPr>
            <w:r w:rsidRPr="003D1A9E">
              <w:rPr>
                <w:rFonts w:ascii="Times New Roman CYR" w:hAnsi="Times New Roman CYR" w:cs="Times New Roman CYR"/>
              </w:rPr>
              <w:t>Автомобильный транспорт</w:t>
            </w:r>
          </w:p>
        </w:tc>
        <w:tc>
          <w:tcPr>
            <w:tcW w:w="225" w:type="pct"/>
          </w:tcPr>
          <w:p w:rsidR="0063153E" w:rsidRPr="003D1A9E" w:rsidRDefault="0063153E" w:rsidP="0063153E">
            <w:pPr>
              <w:ind w:right="21"/>
            </w:pPr>
            <w:r w:rsidRPr="003D1A9E">
              <w:t>7.2</w:t>
            </w:r>
          </w:p>
        </w:tc>
        <w:tc>
          <w:tcPr>
            <w:tcW w:w="192" w:type="pct"/>
          </w:tcPr>
          <w:p w:rsidR="0063153E" w:rsidRPr="003D1A9E" w:rsidRDefault="0063153E" w:rsidP="0063153E">
            <w:pPr>
              <w:ind w:right="21"/>
            </w:pPr>
          </w:p>
        </w:tc>
        <w:tc>
          <w:tcPr>
            <w:tcW w:w="742" w:type="pct"/>
          </w:tcPr>
          <w:p w:rsidR="0063153E" w:rsidRPr="003D1A9E" w:rsidRDefault="0063153E" w:rsidP="0063153E">
            <w:pPr>
              <w:ind w:right="21"/>
              <w:rPr>
                <w:lang w:val="en-US"/>
              </w:rPr>
            </w:pPr>
          </w:p>
        </w:tc>
        <w:tc>
          <w:tcPr>
            <w:tcW w:w="219" w:type="pct"/>
          </w:tcPr>
          <w:p w:rsidR="0063153E" w:rsidRPr="003D1A9E" w:rsidRDefault="0063153E" w:rsidP="0063153E">
            <w:pPr>
              <w:ind w:right="21"/>
            </w:pPr>
          </w:p>
        </w:tc>
        <w:tc>
          <w:tcPr>
            <w:tcW w:w="192" w:type="pct"/>
          </w:tcPr>
          <w:p w:rsidR="0063153E" w:rsidRDefault="0063153E" w:rsidP="0063153E">
            <w:pPr>
              <w:ind w:right="21"/>
            </w:pPr>
          </w:p>
        </w:tc>
        <w:tc>
          <w:tcPr>
            <w:tcW w:w="844" w:type="pct"/>
          </w:tcPr>
          <w:p w:rsidR="0063153E" w:rsidRPr="003D1A9E" w:rsidRDefault="0063153E" w:rsidP="0063153E">
            <w:pPr>
              <w:ind w:right="21"/>
            </w:pPr>
          </w:p>
        </w:tc>
        <w:tc>
          <w:tcPr>
            <w:tcW w:w="245" w:type="pct"/>
          </w:tcPr>
          <w:p w:rsidR="0063153E" w:rsidRPr="003D1A9E" w:rsidRDefault="0063153E" w:rsidP="0063153E">
            <w:pPr>
              <w:ind w:right="21"/>
            </w:pPr>
          </w:p>
        </w:tc>
        <w:tc>
          <w:tcPr>
            <w:tcW w:w="218" w:type="pct"/>
          </w:tcPr>
          <w:p w:rsidR="0063153E" w:rsidRPr="003D1A9E" w:rsidRDefault="0063153E" w:rsidP="0063153E">
            <w:pPr>
              <w:ind w:right="21"/>
            </w:pPr>
          </w:p>
        </w:tc>
        <w:tc>
          <w:tcPr>
            <w:tcW w:w="845" w:type="pct"/>
          </w:tcPr>
          <w:p w:rsidR="0063153E" w:rsidRPr="003D1A9E" w:rsidRDefault="0063153E" w:rsidP="0063153E">
            <w:pPr>
              <w:ind w:right="21"/>
            </w:pPr>
          </w:p>
        </w:tc>
        <w:tc>
          <w:tcPr>
            <w:tcW w:w="219" w:type="pct"/>
          </w:tcPr>
          <w:p w:rsidR="0063153E" w:rsidRPr="003D1A9E" w:rsidRDefault="0063153E" w:rsidP="0063153E">
            <w:pPr>
              <w:ind w:right="21"/>
            </w:pPr>
          </w:p>
        </w:tc>
      </w:tr>
      <w:tr w:rsidR="0063153E" w:rsidRPr="00056F5A" w:rsidTr="0063153E">
        <w:tc>
          <w:tcPr>
            <w:tcW w:w="192" w:type="pct"/>
          </w:tcPr>
          <w:p w:rsidR="0063153E" w:rsidRDefault="0063153E" w:rsidP="0063153E">
            <w:pPr>
              <w:ind w:right="21"/>
            </w:pPr>
            <w:r>
              <w:t>7.</w:t>
            </w:r>
          </w:p>
        </w:tc>
        <w:tc>
          <w:tcPr>
            <w:tcW w:w="868" w:type="pct"/>
          </w:tcPr>
          <w:p w:rsidR="0063153E" w:rsidRPr="003D1A9E" w:rsidRDefault="0063153E" w:rsidP="0063153E">
            <w:pPr>
              <w:ind w:right="21"/>
            </w:pPr>
            <w:r w:rsidRPr="003D1A9E">
              <w:t>Земельные участки (территории) общего пользования</w:t>
            </w:r>
          </w:p>
        </w:tc>
        <w:tc>
          <w:tcPr>
            <w:tcW w:w="225" w:type="pct"/>
          </w:tcPr>
          <w:p w:rsidR="0063153E" w:rsidRPr="003D1A9E" w:rsidRDefault="0063153E" w:rsidP="0063153E">
            <w:pPr>
              <w:ind w:right="21"/>
              <w:rPr>
                <w:lang w:val="en-US"/>
              </w:rPr>
            </w:pPr>
            <w:r w:rsidRPr="003D1A9E">
              <w:rPr>
                <w:lang w:val="en-US"/>
              </w:rPr>
              <w:t>12.0</w:t>
            </w:r>
          </w:p>
        </w:tc>
        <w:tc>
          <w:tcPr>
            <w:tcW w:w="192" w:type="pct"/>
          </w:tcPr>
          <w:p w:rsidR="0063153E" w:rsidRPr="003D1A9E" w:rsidRDefault="0063153E" w:rsidP="0063153E">
            <w:pPr>
              <w:ind w:right="21"/>
            </w:pPr>
          </w:p>
        </w:tc>
        <w:tc>
          <w:tcPr>
            <w:tcW w:w="742" w:type="pct"/>
          </w:tcPr>
          <w:p w:rsidR="0063153E" w:rsidRPr="003D1A9E" w:rsidRDefault="0063153E" w:rsidP="0063153E">
            <w:pPr>
              <w:ind w:right="21"/>
            </w:pPr>
          </w:p>
        </w:tc>
        <w:tc>
          <w:tcPr>
            <w:tcW w:w="219" w:type="pct"/>
          </w:tcPr>
          <w:p w:rsidR="0063153E" w:rsidRPr="003D1A9E" w:rsidRDefault="0063153E" w:rsidP="0063153E">
            <w:pPr>
              <w:ind w:right="21"/>
            </w:pPr>
          </w:p>
        </w:tc>
        <w:tc>
          <w:tcPr>
            <w:tcW w:w="192" w:type="pct"/>
          </w:tcPr>
          <w:p w:rsidR="0063153E" w:rsidRDefault="0063153E" w:rsidP="0063153E">
            <w:pPr>
              <w:ind w:right="21"/>
            </w:pPr>
          </w:p>
        </w:tc>
        <w:tc>
          <w:tcPr>
            <w:tcW w:w="844" w:type="pct"/>
          </w:tcPr>
          <w:p w:rsidR="0063153E" w:rsidRPr="003D1A9E" w:rsidRDefault="0063153E" w:rsidP="0063153E">
            <w:pPr>
              <w:ind w:right="21"/>
            </w:pPr>
          </w:p>
        </w:tc>
        <w:tc>
          <w:tcPr>
            <w:tcW w:w="245" w:type="pct"/>
          </w:tcPr>
          <w:p w:rsidR="0063153E" w:rsidRPr="003D1A9E" w:rsidRDefault="0063153E" w:rsidP="0063153E">
            <w:pPr>
              <w:ind w:right="21"/>
            </w:pPr>
          </w:p>
        </w:tc>
        <w:tc>
          <w:tcPr>
            <w:tcW w:w="218" w:type="pct"/>
          </w:tcPr>
          <w:p w:rsidR="0063153E" w:rsidRPr="003D1A9E" w:rsidRDefault="0063153E" w:rsidP="0063153E">
            <w:pPr>
              <w:ind w:right="21"/>
            </w:pPr>
          </w:p>
        </w:tc>
        <w:tc>
          <w:tcPr>
            <w:tcW w:w="845" w:type="pct"/>
          </w:tcPr>
          <w:p w:rsidR="0063153E" w:rsidRPr="003D1A9E" w:rsidRDefault="0063153E" w:rsidP="0063153E">
            <w:pPr>
              <w:ind w:right="21"/>
            </w:pPr>
          </w:p>
        </w:tc>
        <w:tc>
          <w:tcPr>
            <w:tcW w:w="219" w:type="pct"/>
          </w:tcPr>
          <w:p w:rsidR="0063153E" w:rsidRPr="003D1A9E" w:rsidRDefault="0063153E" w:rsidP="0063153E">
            <w:pPr>
              <w:ind w:right="21"/>
            </w:pPr>
          </w:p>
        </w:tc>
      </w:tr>
    </w:tbl>
    <w:p w:rsidR="00BE7013" w:rsidRDefault="00BE7013" w:rsidP="0063153E">
      <w:pPr>
        <w:jc w:val="center"/>
        <w:rPr>
          <w:b/>
          <w:bCs/>
          <w:sz w:val="28"/>
          <w:szCs w:val="28"/>
        </w:rPr>
      </w:pPr>
    </w:p>
    <w:p w:rsidR="0063153E" w:rsidRDefault="0063153E" w:rsidP="0063153E">
      <w:pPr>
        <w:jc w:val="center"/>
        <w:rPr>
          <w:b/>
          <w:bCs/>
          <w:sz w:val="28"/>
          <w:szCs w:val="28"/>
        </w:rPr>
      </w:pPr>
      <w:r w:rsidRPr="009355EA">
        <w:rPr>
          <w:b/>
          <w:bCs/>
          <w:sz w:val="28"/>
          <w:szCs w:val="28"/>
        </w:rPr>
        <w:t>Предельные размеры земельных участков и предельные параметры разрешенного строительства</w:t>
      </w:r>
    </w:p>
    <w:p w:rsidR="00BE7013" w:rsidRDefault="00BE7013" w:rsidP="0063153E">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EA0DC0" w:rsidRPr="007C0580" w:rsidTr="003A60CA">
        <w:trPr>
          <w:tblHeader/>
        </w:trPr>
        <w:tc>
          <w:tcPr>
            <w:tcW w:w="29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t>Единицы</w:t>
            </w:r>
          </w:p>
          <w:p w:rsidR="00EA0DC0" w:rsidRPr="007C0580" w:rsidRDefault="00EA0DC0" w:rsidP="003A60CA">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t>Размер</w:t>
            </w:r>
          </w:p>
        </w:tc>
      </w:tr>
      <w:tr w:rsidR="00EA0DC0" w:rsidRPr="007C0580" w:rsidTr="003A60CA">
        <w:tc>
          <w:tcPr>
            <w:tcW w:w="297" w:type="pct"/>
            <w:tcBorders>
              <w:top w:val="single" w:sz="4" w:space="0" w:color="auto"/>
              <w:left w:val="single" w:sz="4" w:space="0" w:color="auto"/>
              <w:bottom w:val="single" w:sz="4" w:space="0" w:color="auto"/>
              <w:right w:val="single" w:sz="4" w:space="0" w:color="auto"/>
            </w:tcBorders>
          </w:tcPr>
          <w:p w:rsidR="00EA0DC0" w:rsidRPr="007C0580" w:rsidRDefault="00EA0DC0" w:rsidP="00CA4997">
            <w:pPr>
              <w:numPr>
                <w:ilvl w:val="0"/>
                <w:numId w:val="42"/>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pPr>
            <w:r w:rsidRPr="007C0580">
              <w:t xml:space="preserve">Минимальное расстояние от </w:t>
            </w:r>
            <w:r>
              <w:t>объекта</w:t>
            </w:r>
            <w:r w:rsidRPr="007C0580">
              <w:t xml:space="preserve">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rsidRPr="007C0580">
              <w:t>3</w:t>
            </w:r>
          </w:p>
        </w:tc>
      </w:tr>
      <w:tr w:rsidR="00EA0DC0" w:rsidRPr="007C0580" w:rsidTr="003A60CA">
        <w:tc>
          <w:tcPr>
            <w:tcW w:w="297" w:type="pct"/>
            <w:tcBorders>
              <w:top w:val="single" w:sz="4" w:space="0" w:color="auto"/>
              <w:left w:val="single" w:sz="4" w:space="0" w:color="auto"/>
              <w:bottom w:val="single" w:sz="4" w:space="0" w:color="auto"/>
              <w:right w:val="single" w:sz="4" w:space="0" w:color="auto"/>
            </w:tcBorders>
          </w:tcPr>
          <w:p w:rsidR="00EA0DC0" w:rsidRPr="007C0580" w:rsidRDefault="00EA0DC0" w:rsidP="00CA4997">
            <w:pPr>
              <w:numPr>
                <w:ilvl w:val="0"/>
                <w:numId w:val="42"/>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pPr>
            <w:r w:rsidRPr="007C0580">
              <w:t>Этажность</w:t>
            </w:r>
          </w:p>
        </w:tc>
        <w:tc>
          <w:tcPr>
            <w:tcW w:w="56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t>1-3</w:t>
            </w:r>
          </w:p>
        </w:tc>
      </w:tr>
    </w:tbl>
    <w:p w:rsidR="00EA0DC0" w:rsidRDefault="00EA0DC0" w:rsidP="0063153E">
      <w:pPr>
        <w:jc w:val="center"/>
        <w:rPr>
          <w:b/>
          <w:bCs/>
          <w:sz w:val="28"/>
          <w:szCs w:val="28"/>
        </w:rPr>
      </w:pPr>
    </w:p>
    <w:p w:rsidR="00EA0DC0" w:rsidRPr="00EA0DC0" w:rsidRDefault="00EA0DC0" w:rsidP="00EA0DC0">
      <w:pPr>
        <w:ind w:left="357" w:right="23" w:firstLine="357"/>
      </w:pPr>
      <w:r>
        <w:lastRenderedPageBreak/>
        <w:t>Предельные</w:t>
      </w:r>
      <w:r w:rsidRPr="00246EC3">
        <w:t xml:space="preserve"> размеры земельного участка</w:t>
      </w:r>
      <w:r>
        <w:t>, процент застройки</w:t>
      </w:r>
      <w:r w:rsidRPr="00246EC3">
        <w:t>,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r>
        <w:t>.</w:t>
      </w:r>
    </w:p>
    <w:p w:rsidR="0063153E" w:rsidRPr="002C587F" w:rsidRDefault="0063153E" w:rsidP="0063153E">
      <w:pPr>
        <w:autoSpaceDE w:val="0"/>
        <w:autoSpaceDN w:val="0"/>
        <w:adjustRightInd w:val="0"/>
        <w:ind w:right="21" w:firstLine="709"/>
        <w:jc w:val="both"/>
      </w:pPr>
      <w:r w:rsidRPr="002C587F">
        <w:t>Требования к параметрам сооружений и границам земельных участков в соответствии со следующими документами:</w:t>
      </w:r>
    </w:p>
    <w:p w:rsidR="0063153E" w:rsidRPr="002C587F" w:rsidRDefault="0063153E" w:rsidP="00CA4997">
      <w:pPr>
        <w:numPr>
          <w:ilvl w:val="0"/>
          <w:numId w:val="22"/>
        </w:numPr>
        <w:tabs>
          <w:tab w:val="left" w:pos="408"/>
        </w:tabs>
        <w:autoSpaceDE w:val="0"/>
        <w:autoSpaceDN w:val="0"/>
        <w:adjustRightInd w:val="0"/>
        <w:ind w:right="21"/>
        <w:jc w:val="both"/>
      </w:pPr>
      <w:r w:rsidRPr="002C587F">
        <w:t>Свод правил «Градостроительство. Планировка и застройка городских и сельских поселений. Актуализированная редакция СНиП 2.07.01-89*</w:t>
      </w:r>
      <w:r w:rsidRPr="002C587F">
        <w:rPr>
          <w:lang w:val="en-US"/>
        </w:rPr>
        <w:t xml:space="preserve">». </w:t>
      </w:r>
      <w:r w:rsidRPr="002C587F">
        <w:t xml:space="preserve">СП 42.13330.2011; </w:t>
      </w:r>
    </w:p>
    <w:p w:rsidR="0063153E" w:rsidRPr="002C587F" w:rsidRDefault="0063153E" w:rsidP="00CA4997">
      <w:pPr>
        <w:numPr>
          <w:ilvl w:val="0"/>
          <w:numId w:val="22"/>
        </w:numPr>
        <w:tabs>
          <w:tab w:val="left" w:pos="408"/>
        </w:tabs>
        <w:autoSpaceDE w:val="0"/>
        <w:autoSpaceDN w:val="0"/>
        <w:adjustRightInd w:val="0"/>
        <w:ind w:right="21"/>
        <w:jc w:val="both"/>
      </w:pPr>
      <w:r w:rsidRPr="002C587F">
        <w:t>СН 467-74 «Нормы отвода земель для автомобильных дорог» и ГОСТ Р 52398-2005 «Классификация автомобильных дорог. Основные параметры и требования»;</w:t>
      </w:r>
    </w:p>
    <w:p w:rsidR="0063153E" w:rsidRDefault="0063153E" w:rsidP="00CA4997">
      <w:pPr>
        <w:numPr>
          <w:ilvl w:val="0"/>
          <w:numId w:val="22"/>
        </w:numPr>
        <w:tabs>
          <w:tab w:val="left" w:pos="408"/>
        </w:tabs>
        <w:autoSpaceDE w:val="0"/>
        <w:autoSpaceDN w:val="0"/>
        <w:adjustRightInd w:val="0"/>
        <w:ind w:right="21"/>
        <w:jc w:val="both"/>
      </w:pPr>
      <w:r w:rsidRPr="002C587F">
        <w:t>другие действующие нормативные документы и технические регламенты.</w:t>
      </w:r>
    </w:p>
    <w:p w:rsidR="00772BAC" w:rsidRDefault="00772BAC" w:rsidP="00772BAC">
      <w:pPr>
        <w:tabs>
          <w:tab w:val="left" w:pos="408"/>
        </w:tabs>
        <w:autoSpaceDE w:val="0"/>
        <w:autoSpaceDN w:val="0"/>
        <w:adjustRightInd w:val="0"/>
        <w:ind w:right="21"/>
        <w:jc w:val="both"/>
      </w:pPr>
    </w:p>
    <w:p w:rsidR="00772BAC" w:rsidRDefault="00772BAC" w:rsidP="00772BAC">
      <w:pPr>
        <w:tabs>
          <w:tab w:val="left" w:pos="408"/>
        </w:tabs>
        <w:autoSpaceDE w:val="0"/>
        <w:autoSpaceDN w:val="0"/>
        <w:adjustRightInd w:val="0"/>
        <w:ind w:right="21"/>
        <w:jc w:val="center"/>
        <w:rPr>
          <w:b/>
          <w:sz w:val="28"/>
          <w:szCs w:val="28"/>
        </w:rPr>
      </w:pPr>
      <w:r w:rsidRPr="00772BAC">
        <w:rPr>
          <w:b/>
          <w:sz w:val="28"/>
          <w:szCs w:val="28"/>
        </w:rPr>
        <w:t>И.И Зона инженерной инфраструктуры</w:t>
      </w:r>
    </w:p>
    <w:p w:rsidR="00772BAC" w:rsidRDefault="00772BAC" w:rsidP="00772BAC">
      <w:pPr>
        <w:tabs>
          <w:tab w:val="left" w:pos="408"/>
        </w:tabs>
        <w:autoSpaceDE w:val="0"/>
        <w:autoSpaceDN w:val="0"/>
        <w:adjustRightInd w:val="0"/>
        <w:ind w:right="21"/>
        <w:jc w:val="center"/>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28"/>
        <w:gridCol w:w="717"/>
        <w:gridCol w:w="561"/>
        <w:gridCol w:w="2160"/>
        <w:gridCol w:w="640"/>
        <w:gridCol w:w="561"/>
        <w:gridCol w:w="2459"/>
        <w:gridCol w:w="705"/>
        <w:gridCol w:w="626"/>
        <w:gridCol w:w="2462"/>
        <w:gridCol w:w="640"/>
      </w:tblGrid>
      <w:tr w:rsidR="00772BAC" w:rsidRPr="00DE0966" w:rsidTr="00772BAC">
        <w:trPr>
          <w:tblHeader/>
        </w:trPr>
        <w:tc>
          <w:tcPr>
            <w:tcW w:w="2451" w:type="pct"/>
            <w:gridSpan w:val="6"/>
            <w:vAlign w:val="center"/>
          </w:tcPr>
          <w:p w:rsidR="00772BAC" w:rsidRPr="00DE0966" w:rsidRDefault="00772BAC" w:rsidP="00CE7062">
            <w:pPr>
              <w:ind w:right="21"/>
              <w:jc w:val="center"/>
              <w:rPr>
                <w:b/>
                <w:lang w:val="en-US"/>
              </w:rPr>
            </w:pPr>
            <w:r w:rsidRPr="00DE0966">
              <w:rPr>
                <w:b/>
              </w:rPr>
              <w:t>Основной вид разрешенного использования</w:t>
            </w:r>
          </w:p>
        </w:tc>
        <w:tc>
          <w:tcPr>
            <w:tcW w:w="2549" w:type="pct"/>
            <w:gridSpan w:val="6"/>
            <w:vAlign w:val="center"/>
          </w:tcPr>
          <w:p w:rsidR="00772BAC" w:rsidRPr="00DE0966" w:rsidRDefault="00772BAC" w:rsidP="00CE7062">
            <w:pPr>
              <w:ind w:right="21"/>
              <w:jc w:val="center"/>
              <w:rPr>
                <w:b/>
                <w:lang w:val="en-US"/>
              </w:rPr>
            </w:pPr>
            <w:r w:rsidRPr="00DE0966">
              <w:rPr>
                <w:b/>
              </w:rPr>
              <w:t>Условно разрешенный</w:t>
            </w:r>
            <w:r w:rsidR="009B0D87">
              <w:rPr>
                <w:b/>
              </w:rPr>
              <w:t xml:space="preserve"> </w:t>
            </w:r>
            <w:r w:rsidRPr="00DE0966">
              <w:rPr>
                <w:b/>
              </w:rPr>
              <w:t>вид использования</w:t>
            </w:r>
          </w:p>
        </w:tc>
      </w:tr>
      <w:tr w:rsidR="00772BAC" w:rsidRPr="00793471" w:rsidTr="009B0D87">
        <w:trPr>
          <w:tblHeader/>
        </w:trPr>
        <w:tc>
          <w:tcPr>
            <w:tcW w:w="192" w:type="pct"/>
            <w:vMerge w:val="restart"/>
            <w:vAlign w:val="center"/>
          </w:tcPr>
          <w:p w:rsidR="00772BAC" w:rsidRPr="00DE0966" w:rsidRDefault="00772BAC" w:rsidP="00CE7062">
            <w:pPr>
              <w:ind w:right="21"/>
              <w:jc w:val="center"/>
            </w:pPr>
            <w:r w:rsidRPr="00DE0966">
              <w:t>№ п/п</w:t>
            </w:r>
          </w:p>
        </w:tc>
        <w:tc>
          <w:tcPr>
            <w:tcW w:w="865" w:type="pct"/>
            <w:vMerge w:val="restart"/>
            <w:vAlign w:val="center"/>
          </w:tcPr>
          <w:p w:rsidR="00772BAC" w:rsidRPr="00DE0966" w:rsidRDefault="00772BAC" w:rsidP="00CE7062">
            <w:pPr>
              <w:ind w:right="21"/>
              <w:jc w:val="center"/>
            </w:pPr>
            <w:r w:rsidRPr="00DE0966">
              <w:t>Наименование</w:t>
            </w:r>
          </w:p>
        </w:tc>
        <w:tc>
          <w:tcPr>
            <w:tcW w:w="245" w:type="pct"/>
            <w:vMerge w:val="restart"/>
            <w:vAlign w:val="center"/>
          </w:tcPr>
          <w:p w:rsidR="00772BAC" w:rsidRPr="00DE0966" w:rsidRDefault="00772BAC" w:rsidP="00CE7062">
            <w:pPr>
              <w:ind w:right="21"/>
              <w:jc w:val="center"/>
            </w:pPr>
            <w:r w:rsidRPr="00DE0966">
              <w:t>Код</w:t>
            </w:r>
          </w:p>
        </w:tc>
        <w:tc>
          <w:tcPr>
            <w:tcW w:w="1149" w:type="pct"/>
            <w:gridSpan w:val="3"/>
            <w:vAlign w:val="center"/>
          </w:tcPr>
          <w:p w:rsidR="00772BAC" w:rsidRPr="00DE0966" w:rsidRDefault="00772BAC" w:rsidP="00CE7062">
            <w:pPr>
              <w:ind w:right="21"/>
              <w:jc w:val="center"/>
              <w:rPr>
                <w:b/>
              </w:rPr>
            </w:pPr>
            <w:r w:rsidRPr="00DE0966">
              <w:rPr>
                <w:b/>
              </w:rPr>
              <w:t>Вспомогательный вид</w:t>
            </w:r>
            <w:r w:rsidR="009B0D87">
              <w:rPr>
                <w:b/>
              </w:rPr>
              <w:t xml:space="preserve"> </w:t>
            </w:r>
            <w:r w:rsidRPr="00DE0966">
              <w:rPr>
                <w:b/>
              </w:rPr>
              <w:t>разрешенного использования</w:t>
            </w:r>
          </w:p>
        </w:tc>
        <w:tc>
          <w:tcPr>
            <w:tcW w:w="192" w:type="pct"/>
            <w:vMerge w:val="restart"/>
            <w:vAlign w:val="center"/>
          </w:tcPr>
          <w:p w:rsidR="00772BAC" w:rsidRPr="00DE0966" w:rsidRDefault="00772BAC" w:rsidP="00CE7062">
            <w:pPr>
              <w:ind w:right="21"/>
              <w:jc w:val="center"/>
            </w:pPr>
            <w:r w:rsidRPr="00DE0966">
              <w:t>№ п/п</w:t>
            </w:r>
          </w:p>
        </w:tc>
        <w:tc>
          <w:tcPr>
            <w:tcW w:w="841" w:type="pct"/>
            <w:vMerge w:val="restart"/>
            <w:vAlign w:val="center"/>
          </w:tcPr>
          <w:p w:rsidR="00772BAC" w:rsidRPr="00DE0966" w:rsidRDefault="00772BAC" w:rsidP="00CE7062">
            <w:pPr>
              <w:ind w:right="21"/>
              <w:jc w:val="center"/>
            </w:pPr>
            <w:r w:rsidRPr="00DE0966">
              <w:t>Наименование</w:t>
            </w:r>
          </w:p>
        </w:tc>
        <w:tc>
          <w:tcPr>
            <w:tcW w:w="241" w:type="pct"/>
            <w:vMerge w:val="restart"/>
            <w:vAlign w:val="center"/>
          </w:tcPr>
          <w:p w:rsidR="00772BAC" w:rsidRPr="00DE0966" w:rsidRDefault="00772BAC" w:rsidP="00CE7062">
            <w:pPr>
              <w:ind w:right="21"/>
              <w:jc w:val="center"/>
            </w:pPr>
            <w:r w:rsidRPr="00DE0966">
              <w:t>Код</w:t>
            </w:r>
          </w:p>
        </w:tc>
        <w:tc>
          <w:tcPr>
            <w:tcW w:w="1275" w:type="pct"/>
            <w:gridSpan w:val="3"/>
            <w:vAlign w:val="center"/>
          </w:tcPr>
          <w:p w:rsidR="00772BAC" w:rsidRPr="00793471" w:rsidRDefault="00772BAC" w:rsidP="00CE7062">
            <w:pPr>
              <w:ind w:right="21"/>
              <w:jc w:val="center"/>
              <w:rPr>
                <w:b/>
                <w:lang w:val="en-US"/>
              </w:rPr>
            </w:pPr>
            <w:r w:rsidRPr="00DE0966">
              <w:rPr>
                <w:b/>
              </w:rPr>
              <w:t>Вспомогательный вид</w:t>
            </w:r>
            <w:r w:rsidR="009B0D87">
              <w:rPr>
                <w:b/>
              </w:rPr>
              <w:t xml:space="preserve"> </w:t>
            </w:r>
            <w:r w:rsidRPr="00DE0966">
              <w:rPr>
                <w:b/>
              </w:rPr>
              <w:t>разрешенного использования</w:t>
            </w:r>
          </w:p>
        </w:tc>
      </w:tr>
      <w:tr w:rsidR="00772BAC" w:rsidRPr="00793471" w:rsidTr="00772BAC">
        <w:trPr>
          <w:tblHeader/>
        </w:trPr>
        <w:tc>
          <w:tcPr>
            <w:tcW w:w="192" w:type="pct"/>
            <w:vMerge/>
            <w:vAlign w:val="center"/>
          </w:tcPr>
          <w:p w:rsidR="00772BAC" w:rsidRPr="00793471" w:rsidRDefault="00772BAC" w:rsidP="00CE7062">
            <w:pPr>
              <w:ind w:right="21"/>
              <w:jc w:val="center"/>
              <w:rPr>
                <w:b/>
              </w:rPr>
            </w:pPr>
          </w:p>
        </w:tc>
        <w:tc>
          <w:tcPr>
            <w:tcW w:w="865" w:type="pct"/>
            <w:vMerge/>
            <w:vAlign w:val="center"/>
          </w:tcPr>
          <w:p w:rsidR="00772BAC" w:rsidRPr="00793471" w:rsidRDefault="00772BAC" w:rsidP="00CE7062">
            <w:pPr>
              <w:ind w:right="21"/>
              <w:jc w:val="center"/>
              <w:rPr>
                <w:b/>
              </w:rPr>
            </w:pPr>
          </w:p>
        </w:tc>
        <w:tc>
          <w:tcPr>
            <w:tcW w:w="245" w:type="pct"/>
            <w:vMerge/>
            <w:vAlign w:val="center"/>
          </w:tcPr>
          <w:p w:rsidR="00772BAC" w:rsidRPr="00793471" w:rsidRDefault="00772BAC" w:rsidP="00CE7062">
            <w:pPr>
              <w:ind w:right="21"/>
              <w:jc w:val="center"/>
              <w:rPr>
                <w:b/>
              </w:rPr>
            </w:pPr>
          </w:p>
        </w:tc>
        <w:tc>
          <w:tcPr>
            <w:tcW w:w="192" w:type="pct"/>
            <w:vAlign w:val="center"/>
          </w:tcPr>
          <w:p w:rsidR="00772BAC" w:rsidRPr="00056F5A" w:rsidRDefault="00772BAC" w:rsidP="00CE7062">
            <w:pPr>
              <w:ind w:right="21"/>
              <w:jc w:val="center"/>
            </w:pPr>
            <w:r w:rsidRPr="00056F5A">
              <w:t>№ п/п</w:t>
            </w:r>
          </w:p>
        </w:tc>
        <w:tc>
          <w:tcPr>
            <w:tcW w:w="739" w:type="pct"/>
            <w:vAlign w:val="center"/>
          </w:tcPr>
          <w:p w:rsidR="00772BAC" w:rsidRPr="00056F5A" w:rsidRDefault="00772BAC" w:rsidP="00CE7062">
            <w:pPr>
              <w:ind w:right="21"/>
              <w:jc w:val="center"/>
            </w:pPr>
            <w:r w:rsidRPr="00056F5A">
              <w:t>Наименование</w:t>
            </w:r>
          </w:p>
        </w:tc>
        <w:tc>
          <w:tcPr>
            <w:tcW w:w="219" w:type="pct"/>
            <w:vAlign w:val="center"/>
          </w:tcPr>
          <w:p w:rsidR="00772BAC" w:rsidRPr="00056F5A" w:rsidRDefault="00772BAC" w:rsidP="00CE7062">
            <w:pPr>
              <w:ind w:right="21"/>
              <w:jc w:val="center"/>
            </w:pPr>
            <w:r w:rsidRPr="00056F5A">
              <w:t>Код</w:t>
            </w:r>
          </w:p>
        </w:tc>
        <w:tc>
          <w:tcPr>
            <w:tcW w:w="192" w:type="pct"/>
            <w:vMerge/>
            <w:vAlign w:val="center"/>
          </w:tcPr>
          <w:p w:rsidR="00772BAC" w:rsidRPr="00793471" w:rsidRDefault="00772BAC" w:rsidP="00CE7062">
            <w:pPr>
              <w:ind w:right="21"/>
              <w:jc w:val="center"/>
              <w:rPr>
                <w:b/>
              </w:rPr>
            </w:pPr>
          </w:p>
        </w:tc>
        <w:tc>
          <w:tcPr>
            <w:tcW w:w="841" w:type="pct"/>
            <w:vMerge/>
            <w:vAlign w:val="center"/>
          </w:tcPr>
          <w:p w:rsidR="00772BAC" w:rsidRPr="00793471" w:rsidRDefault="00772BAC" w:rsidP="00CE7062">
            <w:pPr>
              <w:ind w:right="21"/>
              <w:jc w:val="center"/>
              <w:rPr>
                <w:b/>
              </w:rPr>
            </w:pPr>
          </w:p>
        </w:tc>
        <w:tc>
          <w:tcPr>
            <w:tcW w:w="241" w:type="pct"/>
            <w:vMerge/>
            <w:vAlign w:val="center"/>
          </w:tcPr>
          <w:p w:rsidR="00772BAC" w:rsidRPr="00793471" w:rsidRDefault="00772BAC" w:rsidP="00CE7062">
            <w:pPr>
              <w:ind w:right="21"/>
              <w:jc w:val="center"/>
              <w:rPr>
                <w:b/>
                <w:lang w:val="en-US"/>
              </w:rPr>
            </w:pPr>
          </w:p>
        </w:tc>
        <w:tc>
          <w:tcPr>
            <w:tcW w:w="214" w:type="pct"/>
            <w:vAlign w:val="center"/>
          </w:tcPr>
          <w:p w:rsidR="00772BAC" w:rsidRPr="00056F5A" w:rsidRDefault="00772BAC" w:rsidP="00CE7062">
            <w:pPr>
              <w:ind w:right="21"/>
              <w:jc w:val="center"/>
            </w:pPr>
            <w:r w:rsidRPr="00056F5A">
              <w:t>№ п/п</w:t>
            </w:r>
          </w:p>
        </w:tc>
        <w:tc>
          <w:tcPr>
            <w:tcW w:w="842" w:type="pct"/>
            <w:vAlign w:val="center"/>
          </w:tcPr>
          <w:p w:rsidR="00772BAC" w:rsidRPr="00056F5A" w:rsidRDefault="00772BAC" w:rsidP="00CE7062">
            <w:pPr>
              <w:ind w:right="21"/>
              <w:jc w:val="center"/>
            </w:pPr>
            <w:r w:rsidRPr="00056F5A">
              <w:t>Наименование</w:t>
            </w:r>
          </w:p>
        </w:tc>
        <w:tc>
          <w:tcPr>
            <w:tcW w:w="219" w:type="pct"/>
            <w:vAlign w:val="center"/>
          </w:tcPr>
          <w:p w:rsidR="00772BAC" w:rsidRPr="00056F5A" w:rsidRDefault="00772BAC" w:rsidP="00CE7062">
            <w:pPr>
              <w:ind w:right="21"/>
              <w:jc w:val="center"/>
            </w:pPr>
            <w:r w:rsidRPr="00056F5A">
              <w:t>Код</w:t>
            </w:r>
          </w:p>
        </w:tc>
      </w:tr>
      <w:tr w:rsidR="00772BAC" w:rsidRPr="00056F5A" w:rsidTr="00772BAC">
        <w:tc>
          <w:tcPr>
            <w:tcW w:w="192" w:type="pct"/>
          </w:tcPr>
          <w:p w:rsidR="00772BAC" w:rsidRPr="00056F5A" w:rsidRDefault="00CE7062" w:rsidP="00CE7062">
            <w:pPr>
              <w:ind w:right="21"/>
            </w:pPr>
            <w:r>
              <w:t>1.</w:t>
            </w:r>
          </w:p>
        </w:tc>
        <w:tc>
          <w:tcPr>
            <w:tcW w:w="865" w:type="pct"/>
          </w:tcPr>
          <w:p w:rsidR="00772BAC" w:rsidRPr="003D1A9E" w:rsidRDefault="00772BAC" w:rsidP="00CE7062">
            <w:pPr>
              <w:ind w:right="21"/>
            </w:pPr>
            <w:r w:rsidRPr="003D1A9E">
              <w:rPr>
                <w:rFonts w:ascii="Times New Roman CYR" w:hAnsi="Times New Roman CYR" w:cs="Times New Roman CYR"/>
              </w:rPr>
              <w:t>Коммунальное обслуживание</w:t>
            </w:r>
          </w:p>
        </w:tc>
        <w:tc>
          <w:tcPr>
            <w:tcW w:w="245" w:type="pct"/>
          </w:tcPr>
          <w:p w:rsidR="00772BAC" w:rsidRPr="003D1A9E" w:rsidRDefault="00772BAC" w:rsidP="00CE7062">
            <w:pPr>
              <w:ind w:right="21"/>
            </w:pPr>
            <w:r w:rsidRPr="003D1A9E">
              <w:t>3.1</w:t>
            </w:r>
          </w:p>
        </w:tc>
        <w:tc>
          <w:tcPr>
            <w:tcW w:w="192" w:type="pct"/>
          </w:tcPr>
          <w:p w:rsidR="00772BAC" w:rsidRPr="00241E8A" w:rsidRDefault="00772BAC" w:rsidP="00CE7062">
            <w:pPr>
              <w:ind w:right="21"/>
            </w:pPr>
          </w:p>
        </w:tc>
        <w:tc>
          <w:tcPr>
            <w:tcW w:w="739" w:type="pct"/>
          </w:tcPr>
          <w:p w:rsidR="00772BAC" w:rsidRPr="00793471" w:rsidRDefault="00772BAC" w:rsidP="00CE7062">
            <w:pPr>
              <w:ind w:right="21"/>
              <w:rPr>
                <w:lang w:val="en-US"/>
              </w:rPr>
            </w:pPr>
          </w:p>
        </w:tc>
        <w:tc>
          <w:tcPr>
            <w:tcW w:w="219" w:type="pct"/>
          </w:tcPr>
          <w:p w:rsidR="00772BAC" w:rsidRPr="00241E8A" w:rsidRDefault="00772BAC" w:rsidP="00CE7062">
            <w:pPr>
              <w:ind w:right="21"/>
            </w:pPr>
          </w:p>
        </w:tc>
        <w:tc>
          <w:tcPr>
            <w:tcW w:w="192" w:type="pct"/>
          </w:tcPr>
          <w:p w:rsidR="00772BAC" w:rsidRPr="00F1338A" w:rsidRDefault="00F1338A" w:rsidP="0090443F">
            <w:pPr>
              <w:ind w:right="21"/>
            </w:pPr>
            <w:r>
              <w:t>1.</w:t>
            </w:r>
          </w:p>
        </w:tc>
        <w:tc>
          <w:tcPr>
            <w:tcW w:w="841" w:type="pct"/>
          </w:tcPr>
          <w:p w:rsidR="00772BAC" w:rsidRPr="003D1A9E" w:rsidRDefault="0090443F" w:rsidP="00CE7062">
            <w:pPr>
              <w:ind w:right="21"/>
              <w:jc w:val="both"/>
            </w:pPr>
            <w:r>
              <w:t>Магазины</w:t>
            </w:r>
          </w:p>
        </w:tc>
        <w:tc>
          <w:tcPr>
            <w:tcW w:w="241" w:type="pct"/>
          </w:tcPr>
          <w:p w:rsidR="00772BAC" w:rsidRPr="003D1A9E" w:rsidRDefault="0090443F" w:rsidP="00CE7062">
            <w:pPr>
              <w:ind w:right="21"/>
            </w:pPr>
            <w:r>
              <w:t>4.4</w:t>
            </w:r>
          </w:p>
        </w:tc>
        <w:tc>
          <w:tcPr>
            <w:tcW w:w="214" w:type="pct"/>
          </w:tcPr>
          <w:p w:rsidR="00772BAC" w:rsidRPr="00241E8A" w:rsidRDefault="00772BAC" w:rsidP="00CE7062">
            <w:pPr>
              <w:ind w:right="21"/>
            </w:pPr>
          </w:p>
        </w:tc>
        <w:tc>
          <w:tcPr>
            <w:tcW w:w="842" w:type="pct"/>
          </w:tcPr>
          <w:p w:rsidR="00772BAC" w:rsidRPr="00793471" w:rsidRDefault="00772BAC" w:rsidP="00CE7062">
            <w:pPr>
              <w:ind w:right="21"/>
              <w:rPr>
                <w:lang w:val="en-US"/>
              </w:rPr>
            </w:pPr>
          </w:p>
        </w:tc>
        <w:tc>
          <w:tcPr>
            <w:tcW w:w="219" w:type="pct"/>
          </w:tcPr>
          <w:p w:rsidR="00772BAC" w:rsidRPr="00241E8A" w:rsidRDefault="00772BAC" w:rsidP="00CE7062">
            <w:pPr>
              <w:ind w:right="21"/>
            </w:pPr>
          </w:p>
        </w:tc>
      </w:tr>
      <w:tr w:rsidR="009B0D87" w:rsidRPr="00056F5A" w:rsidTr="00772BAC">
        <w:tc>
          <w:tcPr>
            <w:tcW w:w="192" w:type="pct"/>
          </w:tcPr>
          <w:p w:rsidR="009B0D87" w:rsidRPr="00056F5A" w:rsidRDefault="009B0D87" w:rsidP="00090DD3">
            <w:pPr>
              <w:ind w:right="21"/>
            </w:pPr>
            <w:r>
              <w:t>2.</w:t>
            </w:r>
          </w:p>
        </w:tc>
        <w:tc>
          <w:tcPr>
            <w:tcW w:w="865" w:type="pct"/>
          </w:tcPr>
          <w:p w:rsidR="009B0D87" w:rsidRPr="003D1A9E" w:rsidRDefault="009B0D87" w:rsidP="00090DD3">
            <w:pPr>
              <w:ind w:right="21"/>
              <w:rPr>
                <w:rFonts w:ascii="Times New Roman CYR" w:hAnsi="Times New Roman CYR" w:cs="Times New Roman CYR"/>
              </w:rPr>
            </w:pPr>
            <w:r>
              <w:rPr>
                <w:rFonts w:ascii="Times New Roman CYR" w:hAnsi="Times New Roman CYR" w:cs="Times New Roman CYR"/>
              </w:rPr>
              <w:t>Объекты гаражного назначения</w:t>
            </w:r>
          </w:p>
        </w:tc>
        <w:tc>
          <w:tcPr>
            <w:tcW w:w="245" w:type="pct"/>
          </w:tcPr>
          <w:p w:rsidR="009B0D87" w:rsidRPr="003D1A9E" w:rsidRDefault="009B0D87" w:rsidP="00090DD3">
            <w:pPr>
              <w:ind w:right="21"/>
            </w:pPr>
            <w:r>
              <w:t>2</w:t>
            </w:r>
            <w:r w:rsidRPr="003D1A9E">
              <w:t>.</w:t>
            </w:r>
            <w:r>
              <w:t>7.1</w:t>
            </w:r>
          </w:p>
        </w:tc>
        <w:tc>
          <w:tcPr>
            <w:tcW w:w="192" w:type="pct"/>
          </w:tcPr>
          <w:p w:rsidR="009B0D87" w:rsidRPr="003D1A9E" w:rsidRDefault="009B0D87" w:rsidP="00CE7062">
            <w:pPr>
              <w:ind w:right="21"/>
            </w:pPr>
          </w:p>
        </w:tc>
        <w:tc>
          <w:tcPr>
            <w:tcW w:w="739" w:type="pct"/>
          </w:tcPr>
          <w:p w:rsidR="009B0D87" w:rsidRPr="003D1A9E" w:rsidRDefault="009B0D87" w:rsidP="00CE7062">
            <w:pPr>
              <w:ind w:right="21"/>
              <w:rPr>
                <w:lang w:val="en-US"/>
              </w:rPr>
            </w:pPr>
          </w:p>
        </w:tc>
        <w:tc>
          <w:tcPr>
            <w:tcW w:w="219" w:type="pct"/>
          </w:tcPr>
          <w:p w:rsidR="009B0D87" w:rsidRPr="003D1A9E" w:rsidRDefault="009B0D87" w:rsidP="00CE7062">
            <w:pPr>
              <w:ind w:right="21"/>
            </w:pPr>
          </w:p>
        </w:tc>
        <w:tc>
          <w:tcPr>
            <w:tcW w:w="192" w:type="pct"/>
          </w:tcPr>
          <w:p w:rsidR="009B0D87" w:rsidRPr="00EF5129" w:rsidRDefault="009B0D87" w:rsidP="00CE7062">
            <w:pPr>
              <w:ind w:right="21"/>
            </w:pPr>
          </w:p>
        </w:tc>
        <w:tc>
          <w:tcPr>
            <w:tcW w:w="841" w:type="pct"/>
          </w:tcPr>
          <w:p w:rsidR="009B0D87" w:rsidRPr="003D1A9E" w:rsidRDefault="009B0D87" w:rsidP="00CE7062">
            <w:pPr>
              <w:ind w:right="21"/>
            </w:pPr>
          </w:p>
        </w:tc>
        <w:tc>
          <w:tcPr>
            <w:tcW w:w="241" w:type="pct"/>
          </w:tcPr>
          <w:p w:rsidR="009B0D87" w:rsidRPr="003D1A9E" w:rsidRDefault="009B0D87" w:rsidP="00CE7062">
            <w:pPr>
              <w:ind w:right="21"/>
            </w:pPr>
          </w:p>
        </w:tc>
        <w:tc>
          <w:tcPr>
            <w:tcW w:w="214" w:type="pct"/>
          </w:tcPr>
          <w:p w:rsidR="009B0D87" w:rsidRPr="003D1A9E" w:rsidRDefault="009B0D87" w:rsidP="00CE7062">
            <w:pPr>
              <w:ind w:right="21"/>
            </w:pPr>
          </w:p>
        </w:tc>
        <w:tc>
          <w:tcPr>
            <w:tcW w:w="842" w:type="pct"/>
          </w:tcPr>
          <w:p w:rsidR="009B0D87" w:rsidRPr="003D1A9E" w:rsidRDefault="009B0D87" w:rsidP="00CE7062">
            <w:pPr>
              <w:ind w:right="21"/>
              <w:rPr>
                <w:lang w:val="en-US"/>
              </w:rPr>
            </w:pPr>
          </w:p>
        </w:tc>
        <w:tc>
          <w:tcPr>
            <w:tcW w:w="219" w:type="pct"/>
          </w:tcPr>
          <w:p w:rsidR="009B0D87" w:rsidRPr="003D1A9E" w:rsidRDefault="009B0D87" w:rsidP="00CE7062">
            <w:pPr>
              <w:ind w:right="21"/>
            </w:pPr>
          </w:p>
        </w:tc>
      </w:tr>
      <w:tr w:rsidR="009B0D87" w:rsidRPr="00056F5A" w:rsidTr="00772BAC">
        <w:tc>
          <w:tcPr>
            <w:tcW w:w="192" w:type="pct"/>
          </w:tcPr>
          <w:p w:rsidR="009B0D87" w:rsidRPr="00056F5A" w:rsidRDefault="009B0D87" w:rsidP="00090DD3">
            <w:pPr>
              <w:ind w:right="21"/>
            </w:pPr>
            <w:r>
              <w:t>3.</w:t>
            </w:r>
          </w:p>
        </w:tc>
        <w:tc>
          <w:tcPr>
            <w:tcW w:w="865" w:type="pct"/>
          </w:tcPr>
          <w:p w:rsidR="009B0D87" w:rsidRPr="003D1A9E" w:rsidRDefault="009B0D87" w:rsidP="00090DD3">
            <w:pPr>
              <w:ind w:right="21"/>
            </w:pPr>
            <w:r w:rsidRPr="003D1A9E">
              <w:rPr>
                <w:rFonts w:ascii="Times New Roman CYR" w:hAnsi="Times New Roman CYR" w:cs="Times New Roman CYR"/>
              </w:rPr>
              <w:t>Обслуживание автотранспорта</w:t>
            </w:r>
          </w:p>
        </w:tc>
        <w:tc>
          <w:tcPr>
            <w:tcW w:w="245" w:type="pct"/>
          </w:tcPr>
          <w:p w:rsidR="009B0D87" w:rsidRPr="003D1A9E" w:rsidRDefault="009B0D87" w:rsidP="00090DD3">
            <w:pPr>
              <w:ind w:right="21"/>
            </w:pPr>
            <w:r w:rsidRPr="003D1A9E">
              <w:t>4.9</w:t>
            </w:r>
          </w:p>
        </w:tc>
        <w:tc>
          <w:tcPr>
            <w:tcW w:w="192" w:type="pct"/>
          </w:tcPr>
          <w:p w:rsidR="009B0D87" w:rsidRPr="003D1A9E" w:rsidRDefault="009B0D87" w:rsidP="00CE7062">
            <w:pPr>
              <w:ind w:right="21"/>
            </w:pPr>
          </w:p>
        </w:tc>
        <w:tc>
          <w:tcPr>
            <w:tcW w:w="739" w:type="pct"/>
          </w:tcPr>
          <w:p w:rsidR="009B0D87" w:rsidRPr="003D1A9E" w:rsidRDefault="009B0D87" w:rsidP="00CE7062">
            <w:pPr>
              <w:ind w:right="21"/>
              <w:rPr>
                <w:lang w:val="en-US"/>
              </w:rPr>
            </w:pPr>
          </w:p>
        </w:tc>
        <w:tc>
          <w:tcPr>
            <w:tcW w:w="219" w:type="pct"/>
          </w:tcPr>
          <w:p w:rsidR="009B0D87" w:rsidRPr="003D1A9E" w:rsidRDefault="009B0D87" w:rsidP="00CE7062">
            <w:pPr>
              <w:ind w:right="21"/>
            </w:pPr>
          </w:p>
        </w:tc>
        <w:tc>
          <w:tcPr>
            <w:tcW w:w="192" w:type="pct"/>
          </w:tcPr>
          <w:p w:rsidR="009B0D87" w:rsidRPr="00EF5129" w:rsidRDefault="009B0D87" w:rsidP="00CE7062">
            <w:pPr>
              <w:ind w:right="21"/>
            </w:pPr>
          </w:p>
        </w:tc>
        <w:tc>
          <w:tcPr>
            <w:tcW w:w="841" w:type="pct"/>
          </w:tcPr>
          <w:p w:rsidR="009B0D87" w:rsidRPr="003D1A9E" w:rsidRDefault="009B0D87" w:rsidP="00CE7062">
            <w:pPr>
              <w:ind w:right="21"/>
            </w:pPr>
          </w:p>
        </w:tc>
        <w:tc>
          <w:tcPr>
            <w:tcW w:w="241" w:type="pct"/>
          </w:tcPr>
          <w:p w:rsidR="009B0D87" w:rsidRPr="003D1A9E" w:rsidRDefault="009B0D87" w:rsidP="00CE7062">
            <w:pPr>
              <w:ind w:right="21"/>
            </w:pPr>
          </w:p>
        </w:tc>
        <w:tc>
          <w:tcPr>
            <w:tcW w:w="214" w:type="pct"/>
          </w:tcPr>
          <w:p w:rsidR="009B0D87" w:rsidRPr="003D1A9E" w:rsidRDefault="009B0D87" w:rsidP="00CE7062">
            <w:pPr>
              <w:ind w:right="21"/>
            </w:pPr>
          </w:p>
        </w:tc>
        <w:tc>
          <w:tcPr>
            <w:tcW w:w="842" w:type="pct"/>
          </w:tcPr>
          <w:p w:rsidR="009B0D87" w:rsidRPr="003D1A9E" w:rsidRDefault="009B0D87" w:rsidP="00CE7062">
            <w:pPr>
              <w:ind w:right="21"/>
              <w:rPr>
                <w:lang w:val="en-US"/>
              </w:rPr>
            </w:pPr>
          </w:p>
        </w:tc>
        <w:tc>
          <w:tcPr>
            <w:tcW w:w="219" w:type="pct"/>
          </w:tcPr>
          <w:p w:rsidR="009B0D87" w:rsidRPr="003D1A9E" w:rsidRDefault="009B0D87" w:rsidP="00CE7062">
            <w:pPr>
              <w:ind w:right="21"/>
            </w:pPr>
          </w:p>
        </w:tc>
      </w:tr>
      <w:tr w:rsidR="009B0D87" w:rsidRPr="00056F5A" w:rsidTr="00772BAC">
        <w:tc>
          <w:tcPr>
            <w:tcW w:w="192" w:type="pct"/>
          </w:tcPr>
          <w:p w:rsidR="009B0D87" w:rsidRDefault="009B0D87" w:rsidP="00090DD3">
            <w:pPr>
              <w:ind w:right="21"/>
            </w:pPr>
            <w:r>
              <w:t>4.</w:t>
            </w:r>
          </w:p>
        </w:tc>
        <w:tc>
          <w:tcPr>
            <w:tcW w:w="865" w:type="pct"/>
          </w:tcPr>
          <w:p w:rsidR="009B0D87" w:rsidRPr="003D1A9E" w:rsidRDefault="009B0D87" w:rsidP="00090DD3">
            <w:pPr>
              <w:ind w:right="21"/>
            </w:pPr>
            <w:r w:rsidRPr="003D1A9E">
              <w:t>Склады</w:t>
            </w:r>
          </w:p>
        </w:tc>
        <w:tc>
          <w:tcPr>
            <w:tcW w:w="245" w:type="pct"/>
          </w:tcPr>
          <w:p w:rsidR="009B0D87" w:rsidRPr="003D1A9E" w:rsidRDefault="009B0D87" w:rsidP="00090DD3">
            <w:pPr>
              <w:ind w:right="21"/>
            </w:pPr>
            <w:r w:rsidRPr="003D1A9E">
              <w:t>6.9</w:t>
            </w:r>
          </w:p>
        </w:tc>
        <w:tc>
          <w:tcPr>
            <w:tcW w:w="192" w:type="pct"/>
          </w:tcPr>
          <w:p w:rsidR="009B0D87" w:rsidRPr="003D1A9E" w:rsidRDefault="009B0D87" w:rsidP="00CE7062">
            <w:pPr>
              <w:ind w:right="21"/>
            </w:pPr>
          </w:p>
        </w:tc>
        <w:tc>
          <w:tcPr>
            <w:tcW w:w="739" w:type="pct"/>
          </w:tcPr>
          <w:p w:rsidR="009B0D87" w:rsidRPr="003D1A9E" w:rsidRDefault="009B0D87" w:rsidP="00CE7062">
            <w:pPr>
              <w:ind w:right="21"/>
              <w:rPr>
                <w:lang w:val="en-US"/>
              </w:rPr>
            </w:pPr>
          </w:p>
        </w:tc>
        <w:tc>
          <w:tcPr>
            <w:tcW w:w="219" w:type="pct"/>
          </w:tcPr>
          <w:p w:rsidR="009B0D87" w:rsidRPr="003D1A9E" w:rsidRDefault="009B0D87" w:rsidP="00CE7062">
            <w:pPr>
              <w:ind w:right="21"/>
            </w:pPr>
          </w:p>
        </w:tc>
        <w:tc>
          <w:tcPr>
            <w:tcW w:w="192" w:type="pct"/>
          </w:tcPr>
          <w:p w:rsidR="009B0D87" w:rsidRPr="003D1A9E" w:rsidRDefault="009B0D87" w:rsidP="00CE7062">
            <w:pPr>
              <w:ind w:right="21"/>
            </w:pPr>
          </w:p>
        </w:tc>
        <w:tc>
          <w:tcPr>
            <w:tcW w:w="841" w:type="pct"/>
          </w:tcPr>
          <w:p w:rsidR="009B0D87" w:rsidRPr="003D1A9E" w:rsidRDefault="009B0D87" w:rsidP="00CE7062">
            <w:pPr>
              <w:ind w:right="21"/>
            </w:pPr>
          </w:p>
        </w:tc>
        <w:tc>
          <w:tcPr>
            <w:tcW w:w="241" w:type="pct"/>
          </w:tcPr>
          <w:p w:rsidR="009B0D87" w:rsidRPr="003D1A9E" w:rsidRDefault="009B0D87" w:rsidP="00CE7062">
            <w:pPr>
              <w:ind w:right="21"/>
            </w:pPr>
          </w:p>
        </w:tc>
        <w:tc>
          <w:tcPr>
            <w:tcW w:w="214" w:type="pct"/>
          </w:tcPr>
          <w:p w:rsidR="009B0D87" w:rsidRPr="003D1A9E" w:rsidRDefault="009B0D87" w:rsidP="00CE7062">
            <w:pPr>
              <w:ind w:right="21"/>
            </w:pPr>
          </w:p>
        </w:tc>
        <w:tc>
          <w:tcPr>
            <w:tcW w:w="842" w:type="pct"/>
          </w:tcPr>
          <w:p w:rsidR="009B0D87" w:rsidRPr="003D1A9E" w:rsidRDefault="009B0D87" w:rsidP="00CE7062">
            <w:pPr>
              <w:ind w:right="21"/>
              <w:rPr>
                <w:lang w:val="en-US"/>
              </w:rPr>
            </w:pPr>
          </w:p>
        </w:tc>
        <w:tc>
          <w:tcPr>
            <w:tcW w:w="219" w:type="pct"/>
          </w:tcPr>
          <w:p w:rsidR="009B0D87" w:rsidRPr="003D1A9E" w:rsidRDefault="009B0D87" w:rsidP="00CE7062">
            <w:pPr>
              <w:ind w:right="21"/>
            </w:pPr>
          </w:p>
        </w:tc>
      </w:tr>
      <w:tr w:rsidR="009B0D87" w:rsidRPr="00056F5A" w:rsidTr="00772BAC">
        <w:tc>
          <w:tcPr>
            <w:tcW w:w="192" w:type="pct"/>
          </w:tcPr>
          <w:p w:rsidR="009B0D87" w:rsidRDefault="009B0D87" w:rsidP="00090DD3">
            <w:pPr>
              <w:ind w:right="21"/>
            </w:pPr>
            <w:r>
              <w:t>5.</w:t>
            </w:r>
          </w:p>
        </w:tc>
        <w:tc>
          <w:tcPr>
            <w:tcW w:w="865" w:type="pct"/>
          </w:tcPr>
          <w:p w:rsidR="009B0D87" w:rsidRPr="00E84E6E" w:rsidRDefault="009B0D87" w:rsidP="00090DD3">
            <w:pPr>
              <w:ind w:right="21"/>
            </w:pPr>
            <w:r w:rsidRPr="00E84E6E">
              <w:rPr>
                <w:shd w:val="clear" w:color="auto" w:fill="FFFFFF"/>
              </w:rPr>
              <w:t>Железнодорожный транспорт</w:t>
            </w:r>
          </w:p>
        </w:tc>
        <w:tc>
          <w:tcPr>
            <w:tcW w:w="245" w:type="pct"/>
          </w:tcPr>
          <w:p w:rsidR="009B0D87" w:rsidRPr="003D1A9E" w:rsidRDefault="009B0D87" w:rsidP="00090DD3">
            <w:pPr>
              <w:ind w:right="21"/>
            </w:pPr>
            <w:r>
              <w:t>7.1</w:t>
            </w:r>
          </w:p>
        </w:tc>
        <w:tc>
          <w:tcPr>
            <w:tcW w:w="192" w:type="pct"/>
          </w:tcPr>
          <w:p w:rsidR="009B0D87" w:rsidRPr="003D1A9E" w:rsidRDefault="009B0D87" w:rsidP="00CE7062">
            <w:pPr>
              <w:ind w:right="21"/>
            </w:pPr>
          </w:p>
        </w:tc>
        <w:tc>
          <w:tcPr>
            <w:tcW w:w="739" w:type="pct"/>
          </w:tcPr>
          <w:p w:rsidR="009B0D87" w:rsidRPr="003D1A9E" w:rsidRDefault="009B0D87" w:rsidP="00CE7062">
            <w:pPr>
              <w:ind w:right="21"/>
              <w:rPr>
                <w:lang w:val="en-US"/>
              </w:rPr>
            </w:pPr>
          </w:p>
        </w:tc>
        <w:tc>
          <w:tcPr>
            <w:tcW w:w="219" w:type="pct"/>
          </w:tcPr>
          <w:p w:rsidR="009B0D87" w:rsidRPr="003D1A9E" w:rsidRDefault="009B0D87" w:rsidP="00CE7062">
            <w:pPr>
              <w:ind w:right="21"/>
            </w:pPr>
          </w:p>
        </w:tc>
        <w:tc>
          <w:tcPr>
            <w:tcW w:w="192" w:type="pct"/>
          </w:tcPr>
          <w:p w:rsidR="009B0D87" w:rsidRDefault="009B0D87" w:rsidP="00CE7062">
            <w:pPr>
              <w:ind w:right="21"/>
            </w:pPr>
          </w:p>
        </w:tc>
        <w:tc>
          <w:tcPr>
            <w:tcW w:w="841" w:type="pct"/>
          </w:tcPr>
          <w:p w:rsidR="009B0D87" w:rsidRPr="003D1A9E" w:rsidRDefault="009B0D87" w:rsidP="00CE7062">
            <w:pPr>
              <w:ind w:right="21"/>
            </w:pPr>
          </w:p>
        </w:tc>
        <w:tc>
          <w:tcPr>
            <w:tcW w:w="241" w:type="pct"/>
          </w:tcPr>
          <w:p w:rsidR="009B0D87" w:rsidRPr="003D1A9E" w:rsidRDefault="009B0D87" w:rsidP="00CE7062">
            <w:pPr>
              <w:ind w:right="21"/>
            </w:pPr>
          </w:p>
        </w:tc>
        <w:tc>
          <w:tcPr>
            <w:tcW w:w="214" w:type="pct"/>
          </w:tcPr>
          <w:p w:rsidR="009B0D87" w:rsidRPr="003D1A9E" w:rsidRDefault="009B0D87" w:rsidP="00CE7062">
            <w:pPr>
              <w:ind w:right="21"/>
            </w:pPr>
          </w:p>
        </w:tc>
        <w:tc>
          <w:tcPr>
            <w:tcW w:w="842" w:type="pct"/>
          </w:tcPr>
          <w:p w:rsidR="009B0D87" w:rsidRPr="003D1A9E" w:rsidRDefault="009B0D87" w:rsidP="00CE7062">
            <w:pPr>
              <w:ind w:right="21"/>
            </w:pPr>
          </w:p>
        </w:tc>
        <w:tc>
          <w:tcPr>
            <w:tcW w:w="219" w:type="pct"/>
          </w:tcPr>
          <w:p w:rsidR="009B0D87" w:rsidRPr="003D1A9E" w:rsidRDefault="009B0D87" w:rsidP="00CE7062">
            <w:pPr>
              <w:ind w:right="21"/>
            </w:pPr>
          </w:p>
        </w:tc>
      </w:tr>
      <w:tr w:rsidR="009B0D87" w:rsidRPr="00056F5A" w:rsidTr="00772BAC">
        <w:tc>
          <w:tcPr>
            <w:tcW w:w="192" w:type="pct"/>
          </w:tcPr>
          <w:p w:rsidR="009B0D87" w:rsidRDefault="009B0D87" w:rsidP="00090DD3">
            <w:pPr>
              <w:ind w:right="21"/>
            </w:pPr>
            <w:r>
              <w:t>6.</w:t>
            </w:r>
          </w:p>
        </w:tc>
        <w:tc>
          <w:tcPr>
            <w:tcW w:w="865" w:type="pct"/>
          </w:tcPr>
          <w:p w:rsidR="009B0D87" w:rsidRPr="003D1A9E" w:rsidRDefault="009B0D87" w:rsidP="00090DD3">
            <w:pPr>
              <w:ind w:right="21"/>
            </w:pPr>
            <w:r w:rsidRPr="003D1A9E">
              <w:rPr>
                <w:rFonts w:ascii="Times New Roman CYR" w:hAnsi="Times New Roman CYR" w:cs="Times New Roman CYR"/>
              </w:rPr>
              <w:t>Автомобильный транспорт</w:t>
            </w:r>
          </w:p>
        </w:tc>
        <w:tc>
          <w:tcPr>
            <w:tcW w:w="245" w:type="pct"/>
          </w:tcPr>
          <w:p w:rsidR="009B0D87" w:rsidRPr="003D1A9E" w:rsidRDefault="009B0D87" w:rsidP="00090DD3">
            <w:pPr>
              <w:ind w:right="21"/>
            </w:pPr>
            <w:r w:rsidRPr="003D1A9E">
              <w:t>7.2</w:t>
            </w:r>
          </w:p>
        </w:tc>
        <w:tc>
          <w:tcPr>
            <w:tcW w:w="192" w:type="pct"/>
          </w:tcPr>
          <w:p w:rsidR="009B0D87" w:rsidRPr="003D1A9E" w:rsidRDefault="009B0D87" w:rsidP="00CE7062">
            <w:pPr>
              <w:ind w:right="21"/>
            </w:pPr>
          </w:p>
        </w:tc>
        <w:tc>
          <w:tcPr>
            <w:tcW w:w="739" w:type="pct"/>
          </w:tcPr>
          <w:p w:rsidR="009B0D87" w:rsidRPr="003D1A9E" w:rsidRDefault="009B0D87" w:rsidP="00CE7062">
            <w:pPr>
              <w:ind w:right="21"/>
              <w:rPr>
                <w:lang w:val="en-US"/>
              </w:rPr>
            </w:pPr>
          </w:p>
        </w:tc>
        <w:tc>
          <w:tcPr>
            <w:tcW w:w="219" w:type="pct"/>
          </w:tcPr>
          <w:p w:rsidR="009B0D87" w:rsidRPr="003D1A9E" w:rsidRDefault="009B0D87" w:rsidP="00CE7062">
            <w:pPr>
              <w:ind w:right="21"/>
            </w:pPr>
          </w:p>
        </w:tc>
        <w:tc>
          <w:tcPr>
            <w:tcW w:w="192" w:type="pct"/>
          </w:tcPr>
          <w:p w:rsidR="009B0D87" w:rsidRDefault="009B0D87" w:rsidP="00CE7062">
            <w:pPr>
              <w:ind w:right="21"/>
            </w:pPr>
          </w:p>
        </w:tc>
        <w:tc>
          <w:tcPr>
            <w:tcW w:w="841" w:type="pct"/>
          </w:tcPr>
          <w:p w:rsidR="009B0D87" w:rsidRPr="003D1A9E" w:rsidRDefault="009B0D87" w:rsidP="00CE7062">
            <w:pPr>
              <w:ind w:right="21"/>
            </w:pPr>
          </w:p>
        </w:tc>
        <w:tc>
          <w:tcPr>
            <w:tcW w:w="241" w:type="pct"/>
          </w:tcPr>
          <w:p w:rsidR="009B0D87" w:rsidRPr="003D1A9E" w:rsidRDefault="009B0D87" w:rsidP="00CE7062">
            <w:pPr>
              <w:ind w:right="21"/>
            </w:pPr>
          </w:p>
        </w:tc>
        <w:tc>
          <w:tcPr>
            <w:tcW w:w="214" w:type="pct"/>
          </w:tcPr>
          <w:p w:rsidR="009B0D87" w:rsidRPr="003D1A9E" w:rsidRDefault="009B0D87" w:rsidP="00CE7062">
            <w:pPr>
              <w:ind w:right="21"/>
            </w:pPr>
          </w:p>
        </w:tc>
        <w:tc>
          <w:tcPr>
            <w:tcW w:w="842" w:type="pct"/>
          </w:tcPr>
          <w:p w:rsidR="009B0D87" w:rsidRPr="003D1A9E" w:rsidRDefault="009B0D87" w:rsidP="00CE7062">
            <w:pPr>
              <w:ind w:right="21"/>
            </w:pPr>
          </w:p>
        </w:tc>
        <w:tc>
          <w:tcPr>
            <w:tcW w:w="219" w:type="pct"/>
          </w:tcPr>
          <w:p w:rsidR="009B0D87" w:rsidRPr="003D1A9E" w:rsidRDefault="009B0D87" w:rsidP="00CE7062">
            <w:pPr>
              <w:ind w:right="21"/>
            </w:pPr>
          </w:p>
        </w:tc>
      </w:tr>
    </w:tbl>
    <w:p w:rsidR="00BE7013" w:rsidRDefault="00BE7013" w:rsidP="00772BAC">
      <w:pPr>
        <w:jc w:val="center"/>
        <w:rPr>
          <w:b/>
          <w:bCs/>
          <w:sz w:val="28"/>
          <w:szCs w:val="28"/>
        </w:rPr>
      </w:pPr>
    </w:p>
    <w:p w:rsidR="00772BAC" w:rsidRDefault="00772BAC" w:rsidP="00772BAC">
      <w:pPr>
        <w:jc w:val="center"/>
        <w:rPr>
          <w:b/>
          <w:bCs/>
          <w:sz w:val="28"/>
          <w:szCs w:val="28"/>
        </w:rPr>
      </w:pPr>
      <w:r w:rsidRPr="009355EA">
        <w:rPr>
          <w:b/>
          <w:bCs/>
          <w:sz w:val="28"/>
          <w:szCs w:val="28"/>
        </w:rPr>
        <w:t>Предельные размеры земельных участков и предельные параметры разрешенного строительства</w:t>
      </w:r>
    </w:p>
    <w:p w:rsidR="00BE7013" w:rsidRDefault="00BE7013" w:rsidP="00772BAC">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EA0DC0" w:rsidRPr="007C0580" w:rsidTr="003A60CA">
        <w:trPr>
          <w:tblHeader/>
        </w:trPr>
        <w:tc>
          <w:tcPr>
            <w:tcW w:w="29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lastRenderedPageBreak/>
              <w:t>№</w:t>
            </w:r>
          </w:p>
        </w:tc>
        <w:tc>
          <w:tcPr>
            <w:tcW w:w="366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t>Единицы</w:t>
            </w:r>
          </w:p>
          <w:p w:rsidR="00EA0DC0" w:rsidRPr="007C0580" w:rsidRDefault="00EA0DC0" w:rsidP="003A60CA">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rPr>
                <w:b/>
                <w:bCs/>
              </w:rPr>
            </w:pPr>
            <w:r w:rsidRPr="007C0580">
              <w:rPr>
                <w:b/>
                <w:bCs/>
              </w:rPr>
              <w:t>Размер</w:t>
            </w:r>
          </w:p>
        </w:tc>
      </w:tr>
      <w:tr w:rsidR="00EA0DC0" w:rsidRPr="007C0580" w:rsidTr="003A60CA">
        <w:tc>
          <w:tcPr>
            <w:tcW w:w="297" w:type="pct"/>
            <w:tcBorders>
              <w:top w:val="single" w:sz="4" w:space="0" w:color="auto"/>
              <w:left w:val="single" w:sz="4" w:space="0" w:color="auto"/>
              <w:bottom w:val="single" w:sz="4" w:space="0" w:color="auto"/>
              <w:right w:val="single" w:sz="4" w:space="0" w:color="auto"/>
            </w:tcBorders>
          </w:tcPr>
          <w:p w:rsidR="00EA0DC0" w:rsidRPr="007C0580" w:rsidRDefault="00EA0DC0" w:rsidP="00CA4997">
            <w:pPr>
              <w:numPr>
                <w:ilvl w:val="0"/>
                <w:numId w:val="43"/>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pPr>
            <w:r w:rsidRPr="007C0580">
              <w:t xml:space="preserve">Минимальное расстояние от </w:t>
            </w:r>
            <w:r>
              <w:t>объекта</w:t>
            </w:r>
            <w:r w:rsidRPr="007C0580">
              <w:t xml:space="preserve">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rsidRPr="007C0580">
              <w:t>3</w:t>
            </w:r>
          </w:p>
        </w:tc>
      </w:tr>
      <w:tr w:rsidR="00EA0DC0" w:rsidRPr="007C0580" w:rsidTr="003A60CA">
        <w:tc>
          <w:tcPr>
            <w:tcW w:w="297" w:type="pct"/>
            <w:tcBorders>
              <w:top w:val="single" w:sz="4" w:space="0" w:color="auto"/>
              <w:left w:val="single" w:sz="4" w:space="0" w:color="auto"/>
              <w:bottom w:val="single" w:sz="4" w:space="0" w:color="auto"/>
              <w:right w:val="single" w:sz="4" w:space="0" w:color="auto"/>
            </w:tcBorders>
          </w:tcPr>
          <w:p w:rsidR="00EA0DC0" w:rsidRPr="007C0580" w:rsidRDefault="00EA0DC0" w:rsidP="00CA4997">
            <w:pPr>
              <w:numPr>
                <w:ilvl w:val="0"/>
                <w:numId w:val="43"/>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pPr>
            <w:r w:rsidRPr="007C0580">
              <w:t>Этажность</w:t>
            </w:r>
          </w:p>
        </w:tc>
        <w:tc>
          <w:tcPr>
            <w:tcW w:w="567"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EA0DC0" w:rsidRPr="007C0580" w:rsidRDefault="00EA0DC0" w:rsidP="003A60CA">
            <w:pPr>
              <w:ind w:right="21"/>
              <w:jc w:val="center"/>
            </w:pPr>
            <w:r>
              <w:t>1-3</w:t>
            </w:r>
          </w:p>
        </w:tc>
      </w:tr>
    </w:tbl>
    <w:p w:rsidR="00EA0DC0" w:rsidRPr="009355EA" w:rsidRDefault="00EA0DC0" w:rsidP="00772BAC">
      <w:pPr>
        <w:jc w:val="center"/>
        <w:rPr>
          <w:b/>
          <w:bCs/>
          <w:sz w:val="28"/>
          <w:szCs w:val="28"/>
        </w:rPr>
      </w:pPr>
    </w:p>
    <w:p w:rsidR="00D509C0" w:rsidRDefault="00D509C0" w:rsidP="00772BAC">
      <w:pPr>
        <w:autoSpaceDE w:val="0"/>
        <w:autoSpaceDN w:val="0"/>
        <w:adjustRightInd w:val="0"/>
        <w:ind w:right="21" w:firstLine="709"/>
        <w:jc w:val="both"/>
      </w:pPr>
      <w:r>
        <w:t>Предельные</w:t>
      </w:r>
      <w:r w:rsidRPr="00246EC3">
        <w:t xml:space="preserve"> размеры земельного участка</w:t>
      </w:r>
      <w:r>
        <w:t>, процент застройки</w:t>
      </w:r>
      <w:r w:rsidRPr="00246EC3">
        <w:t>,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r>
        <w:t>.</w:t>
      </w:r>
    </w:p>
    <w:p w:rsidR="00772BAC" w:rsidRPr="002C587F" w:rsidRDefault="00772BAC" w:rsidP="00772BAC">
      <w:pPr>
        <w:autoSpaceDE w:val="0"/>
        <w:autoSpaceDN w:val="0"/>
        <w:adjustRightInd w:val="0"/>
        <w:ind w:right="21" w:firstLine="709"/>
        <w:jc w:val="both"/>
      </w:pPr>
      <w:r w:rsidRPr="002C587F">
        <w:t>Требования к параметрам сооружений и границам земельных участков в соответствии со следующими документами:</w:t>
      </w:r>
    </w:p>
    <w:p w:rsidR="00772BAC" w:rsidRPr="002C587F" w:rsidRDefault="00772BAC" w:rsidP="00CA4997">
      <w:pPr>
        <w:numPr>
          <w:ilvl w:val="0"/>
          <w:numId w:val="22"/>
        </w:numPr>
        <w:tabs>
          <w:tab w:val="left" w:pos="408"/>
        </w:tabs>
        <w:autoSpaceDE w:val="0"/>
        <w:autoSpaceDN w:val="0"/>
        <w:adjustRightInd w:val="0"/>
        <w:ind w:right="21"/>
        <w:jc w:val="both"/>
      </w:pPr>
      <w:r w:rsidRPr="002C587F">
        <w:t>Свод правил «Градостроительство. Планировка и застройка городских и сельских поселений. Актуализированная редакция СНиП 2.07.01-89*</w:t>
      </w:r>
      <w:r w:rsidRPr="002C587F">
        <w:rPr>
          <w:lang w:val="en-US"/>
        </w:rPr>
        <w:t xml:space="preserve">». </w:t>
      </w:r>
      <w:r w:rsidRPr="002C587F">
        <w:t xml:space="preserve">СП 42.13330.2011; </w:t>
      </w:r>
    </w:p>
    <w:p w:rsidR="00772BAC" w:rsidRPr="002C587F" w:rsidRDefault="00772BAC" w:rsidP="00CA4997">
      <w:pPr>
        <w:numPr>
          <w:ilvl w:val="0"/>
          <w:numId w:val="22"/>
        </w:numPr>
        <w:tabs>
          <w:tab w:val="left" w:pos="408"/>
        </w:tabs>
        <w:autoSpaceDE w:val="0"/>
        <w:autoSpaceDN w:val="0"/>
        <w:adjustRightInd w:val="0"/>
        <w:ind w:right="21"/>
        <w:jc w:val="both"/>
      </w:pPr>
      <w:r w:rsidRPr="002C587F">
        <w:t>СН 467-74 «Нормы отвода земель для автомобильных дорог» и ГОСТ Р 52398-2005 «Классификация автомобильных дорог. Основные параметры и требования»;</w:t>
      </w:r>
    </w:p>
    <w:p w:rsidR="00772BAC" w:rsidRDefault="00772BAC" w:rsidP="00CA4997">
      <w:pPr>
        <w:numPr>
          <w:ilvl w:val="0"/>
          <w:numId w:val="22"/>
        </w:numPr>
        <w:tabs>
          <w:tab w:val="left" w:pos="408"/>
        </w:tabs>
        <w:autoSpaceDE w:val="0"/>
        <w:autoSpaceDN w:val="0"/>
        <w:adjustRightInd w:val="0"/>
        <w:ind w:right="21"/>
        <w:jc w:val="both"/>
      </w:pPr>
      <w:r w:rsidRPr="002C587F">
        <w:t>другие действующие нормативные документы и технические регламенты.</w:t>
      </w:r>
    </w:p>
    <w:p w:rsidR="0063153E" w:rsidRPr="0063153E" w:rsidRDefault="00D21D30" w:rsidP="0063153E">
      <w:pPr>
        <w:pStyle w:val="4"/>
        <w:jc w:val="center"/>
        <w:rPr>
          <w:rFonts w:ascii="Times New Roman" w:hAnsi="Times New Roman"/>
        </w:rPr>
      </w:pPr>
      <w:r>
        <w:rPr>
          <w:rFonts w:ascii="Times New Roman" w:hAnsi="Times New Roman"/>
        </w:rPr>
        <w:t>СХ-1</w:t>
      </w:r>
      <w:r w:rsidR="0063153E" w:rsidRPr="0063153E">
        <w:rPr>
          <w:rFonts w:ascii="Times New Roman" w:hAnsi="Times New Roman"/>
        </w:rPr>
        <w:t xml:space="preserve"> Зона сельскохозяйственного </w:t>
      </w:r>
      <w:r w:rsidR="00FC7BFA">
        <w:rPr>
          <w:rFonts w:ascii="Times New Roman" w:hAnsi="Times New Roman"/>
        </w:rPr>
        <w:t>использования, не используемая под застройку</w:t>
      </w:r>
    </w:p>
    <w:p w:rsidR="0063153E" w:rsidRPr="001700C6" w:rsidRDefault="0063153E" w:rsidP="0063153E"/>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677"/>
        <w:gridCol w:w="657"/>
        <w:gridCol w:w="561"/>
        <w:gridCol w:w="2166"/>
        <w:gridCol w:w="640"/>
        <w:gridCol w:w="561"/>
        <w:gridCol w:w="2459"/>
        <w:gridCol w:w="640"/>
        <w:gridCol w:w="599"/>
        <w:gridCol w:w="2459"/>
        <w:gridCol w:w="640"/>
      </w:tblGrid>
      <w:tr w:rsidR="0063153E" w:rsidRPr="007C0580" w:rsidTr="0063153E">
        <w:trPr>
          <w:tblHeader/>
        </w:trPr>
        <w:tc>
          <w:tcPr>
            <w:tcW w:w="2484" w:type="pct"/>
            <w:gridSpan w:val="6"/>
            <w:vAlign w:val="center"/>
          </w:tcPr>
          <w:p w:rsidR="0063153E" w:rsidRPr="007C0580" w:rsidRDefault="0063153E" w:rsidP="0063153E">
            <w:pPr>
              <w:ind w:right="21"/>
              <w:jc w:val="center"/>
              <w:rPr>
                <w:b/>
                <w:lang w:val="en-US"/>
              </w:rPr>
            </w:pPr>
            <w:r w:rsidRPr="007C0580">
              <w:rPr>
                <w:b/>
              </w:rPr>
              <w:t>Основной вид разрешенного использования</w:t>
            </w:r>
          </w:p>
        </w:tc>
        <w:tc>
          <w:tcPr>
            <w:tcW w:w="2516" w:type="pct"/>
            <w:gridSpan w:val="6"/>
            <w:vAlign w:val="center"/>
          </w:tcPr>
          <w:p w:rsidR="0063153E" w:rsidRPr="007C0580" w:rsidRDefault="0063153E" w:rsidP="0063153E">
            <w:pPr>
              <w:ind w:right="21"/>
              <w:jc w:val="center"/>
              <w:rPr>
                <w:b/>
                <w:lang w:val="en-US"/>
              </w:rPr>
            </w:pPr>
            <w:r w:rsidRPr="007C0580">
              <w:rPr>
                <w:b/>
              </w:rPr>
              <w:t>Условно разрешенный</w:t>
            </w:r>
            <w:r w:rsidR="009B0D87">
              <w:rPr>
                <w:b/>
              </w:rPr>
              <w:t xml:space="preserve"> </w:t>
            </w:r>
            <w:r w:rsidRPr="007C0580">
              <w:rPr>
                <w:b/>
              </w:rPr>
              <w:t>вид использования</w:t>
            </w:r>
          </w:p>
        </w:tc>
      </w:tr>
      <w:tr w:rsidR="0063153E" w:rsidRPr="007C0580" w:rsidTr="0063153E">
        <w:trPr>
          <w:tblHeader/>
        </w:trPr>
        <w:tc>
          <w:tcPr>
            <w:tcW w:w="192" w:type="pct"/>
            <w:vMerge w:val="restart"/>
            <w:vAlign w:val="center"/>
          </w:tcPr>
          <w:p w:rsidR="0063153E" w:rsidRPr="007C0580" w:rsidRDefault="0063153E" w:rsidP="0063153E">
            <w:pPr>
              <w:ind w:right="21"/>
              <w:jc w:val="center"/>
            </w:pPr>
            <w:r w:rsidRPr="007C0580">
              <w:t>№ п/п</w:t>
            </w:r>
          </w:p>
        </w:tc>
        <w:tc>
          <w:tcPr>
            <w:tcW w:w="916" w:type="pct"/>
            <w:vMerge w:val="restart"/>
            <w:vAlign w:val="center"/>
          </w:tcPr>
          <w:p w:rsidR="0063153E" w:rsidRPr="007C0580" w:rsidRDefault="0063153E" w:rsidP="0063153E">
            <w:pPr>
              <w:ind w:right="21"/>
              <w:jc w:val="center"/>
            </w:pPr>
            <w:r w:rsidRPr="007C0580">
              <w:t>Наименование</w:t>
            </w:r>
          </w:p>
        </w:tc>
        <w:tc>
          <w:tcPr>
            <w:tcW w:w="225" w:type="pct"/>
            <w:vMerge w:val="restart"/>
            <w:vAlign w:val="center"/>
          </w:tcPr>
          <w:p w:rsidR="0063153E" w:rsidRPr="007C0580" w:rsidRDefault="0063153E" w:rsidP="0063153E">
            <w:pPr>
              <w:ind w:right="21"/>
              <w:jc w:val="center"/>
            </w:pPr>
            <w:r w:rsidRPr="007C0580">
              <w:t>Код</w:t>
            </w:r>
          </w:p>
        </w:tc>
        <w:tc>
          <w:tcPr>
            <w:tcW w:w="1152" w:type="pct"/>
            <w:gridSpan w:val="3"/>
            <w:vAlign w:val="center"/>
          </w:tcPr>
          <w:p w:rsidR="0063153E" w:rsidRPr="007C0580" w:rsidRDefault="0063153E" w:rsidP="0063153E">
            <w:pPr>
              <w:ind w:right="21"/>
              <w:jc w:val="center"/>
              <w:rPr>
                <w:b/>
              </w:rPr>
            </w:pPr>
            <w:r w:rsidRPr="007C0580">
              <w:rPr>
                <w:b/>
              </w:rPr>
              <w:t>Вспомогательный вид</w:t>
            </w:r>
            <w:r w:rsidR="009B0D87">
              <w:rPr>
                <w:b/>
              </w:rPr>
              <w:t xml:space="preserve"> </w:t>
            </w:r>
            <w:r w:rsidRPr="007C0580">
              <w:rPr>
                <w:b/>
              </w:rPr>
              <w:t>разрешенного использования</w:t>
            </w:r>
          </w:p>
        </w:tc>
        <w:tc>
          <w:tcPr>
            <w:tcW w:w="192" w:type="pct"/>
            <w:vMerge w:val="restart"/>
            <w:vAlign w:val="center"/>
          </w:tcPr>
          <w:p w:rsidR="0063153E" w:rsidRPr="007C0580" w:rsidRDefault="0063153E" w:rsidP="0063153E">
            <w:pPr>
              <w:ind w:right="21"/>
              <w:jc w:val="center"/>
            </w:pPr>
            <w:r w:rsidRPr="007C0580">
              <w:t>№ п/п</w:t>
            </w:r>
          </w:p>
        </w:tc>
        <w:tc>
          <w:tcPr>
            <w:tcW w:w="841" w:type="pct"/>
            <w:vMerge w:val="restart"/>
            <w:vAlign w:val="center"/>
          </w:tcPr>
          <w:p w:rsidR="0063153E" w:rsidRPr="007C0580" w:rsidRDefault="0063153E" w:rsidP="0063153E">
            <w:pPr>
              <w:ind w:right="21"/>
              <w:jc w:val="center"/>
            </w:pPr>
            <w:r w:rsidRPr="007C0580">
              <w:t>Наименование</w:t>
            </w:r>
          </w:p>
        </w:tc>
        <w:tc>
          <w:tcPr>
            <w:tcW w:w="219" w:type="pct"/>
            <w:vMerge w:val="restart"/>
            <w:vAlign w:val="center"/>
          </w:tcPr>
          <w:p w:rsidR="0063153E" w:rsidRPr="007C0580" w:rsidRDefault="0063153E" w:rsidP="0063153E">
            <w:pPr>
              <w:ind w:right="21"/>
              <w:jc w:val="center"/>
            </w:pPr>
            <w:r w:rsidRPr="007C0580">
              <w:t>Код</w:t>
            </w:r>
          </w:p>
        </w:tc>
        <w:tc>
          <w:tcPr>
            <w:tcW w:w="1265" w:type="pct"/>
            <w:gridSpan w:val="3"/>
            <w:vAlign w:val="center"/>
          </w:tcPr>
          <w:p w:rsidR="0063153E" w:rsidRPr="007C0580" w:rsidRDefault="0063153E" w:rsidP="0063153E">
            <w:pPr>
              <w:ind w:right="21"/>
              <w:jc w:val="center"/>
              <w:rPr>
                <w:b/>
                <w:lang w:val="en-US"/>
              </w:rPr>
            </w:pPr>
            <w:r w:rsidRPr="007C0580">
              <w:rPr>
                <w:b/>
              </w:rPr>
              <w:t>Вспомогательный вид</w:t>
            </w:r>
            <w:r w:rsidR="009B0D87">
              <w:rPr>
                <w:b/>
              </w:rPr>
              <w:t xml:space="preserve"> </w:t>
            </w:r>
            <w:r w:rsidRPr="007C0580">
              <w:rPr>
                <w:b/>
              </w:rPr>
              <w:t>разрешенного использования</w:t>
            </w:r>
          </w:p>
        </w:tc>
      </w:tr>
      <w:tr w:rsidR="0063153E" w:rsidRPr="007C0580" w:rsidTr="0063153E">
        <w:trPr>
          <w:tblHeader/>
        </w:trPr>
        <w:tc>
          <w:tcPr>
            <w:tcW w:w="192" w:type="pct"/>
            <w:vMerge/>
            <w:vAlign w:val="center"/>
          </w:tcPr>
          <w:p w:rsidR="0063153E" w:rsidRPr="007C0580" w:rsidRDefault="0063153E" w:rsidP="0063153E">
            <w:pPr>
              <w:ind w:right="21"/>
              <w:jc w:val="center"/>
              <w:rPr>
                <w:b/>
              </w:rPr>
            </w:pPr>
          </w:p>
        </w:tc>
        <w:tc>
          <w:tcPr>
            <w:tcW w:w="916" w:type="pct"/>
            <w:vMerge/>
            <w:vAlign w:val="center"/>
          </w:tcPr>
          <w:p w:rsidR="0063153E" w:rsidRPr="007C0580" w:rsidRDefault="0063153E" w:rsidP="0063153E">
            <w:pPr>
              <w:ind w:right="21"/>
              <w:jc w:val="center"/>
              <w:rPr>
                <w:b/>
              </w:rPr>
            </w:pPr>
          </w:p>
        </w:tc>
        <w:tc>
          <w:tcPr>
            <w:tcW w:w="225" w:type="pct"/>
            <w:vMerge/>
            <w:vAlign w:val="center"/>
          </w:tcPr>
          <w:p w:rsidR="0063153E" w:rsidRPr="007C0580" w:rsidRDefault="0063153E" w:rsidP="0063153E">
            <w:pPr>
              <w:ind w:right="21"/>
              <w:jc w:val="center"/>
              <w:rPr>
                <w:b/>
              </w:rPr>
            </w:pPr>
          </w:p>
        </w:tc>
        <w:tc>
          <w:tcPr>
            <w:tcW w:w="192" w:type="pct"/>
            <w:vAlign w:val="center"/>
          </w:tcPr>
          <w:p w:rsidR="0063153E" w:rsidRPr="007C0580" w:rsidRDefault="0063153E" w:rsidP="0063153E">
            <w:pPr>
              <w:ind w:right="21"/>
              <w:jc w:val="center"/>
            </w:pPr>
            <w:r w:rsidRPr="007C0580">
              <w:t>№ п/п</w:t>
            </w:r>
          </w:p>
        </w:tc>
        <w:tc>
          <w:tcPr>
            <w:tcW w:w="741" w:type="pct"/>
            <w:vAlign w:val="center"/>
          </w:tcPr>
          <w:p w:rsidR="0063153E" w:rsidRPr="007C0580" w:rsidRDefault="0063153E" w:rsidP="0063153E">
            <w:pPr>
              <w:ind w:right="21"/>
              <w:jc w:val="center"/>
            </w:pPr>
            <w:r w:rsidRPr="007C0580">
              <w:t>Наименование</w:t>
            </w:r>
          </w:p>
        </w:tc>
        <w:tc>
          <w:tcPr>
            <w:tcW w:w="219" w:type="pct"/>
            <w:vAlign w:val="center"/>
          </w:tcPr>
          <w:p w:rsidR="0063153E" w:rsidRPr="007C0580" w:rsidRDefault="0063153E" w:rsidP="0063153E">
            <w:pPr>
              <w:ind w:right="21"/>
              <w:jc w:val="center"/>
            </w:pPr>
            <w:r w:rsidRPr="007C0580">
              <w:t>Код</w:t>
            </w:r>
          </w:p>
        </w:tc>
        <w:tc>
          <w:tcPr>
            <w:tcW w:w="192" w:type="pct"/>
            <w:vMerge/>
            <w:vAlign w:val="center"/>
          </w:tcPr>
          <w:p w:rsidR="0063153E" w:rsidRPr="007C0580" w:rsidRDefault="0063153E" w:rsidP="0063153E">
            <w:pPr>
              <w:ind w:right="21"/>
              <w:jc w:val="center"/>
              <w:rPr>
                <w:b/>
              </w:rPr>
            </w:pPr>
          </w:p>
        </w:tc>
        <w:tc>
          <w:tcPr>
            <w:tcW w:w="841" w:type="pct"/>
            <w:vMerge/>
            <w:vAlign w:val="center"/>
          </w:tcPr>
          <w:p w:rsidR="0063153E" w:rsidRPr="007C0580" w:rsidRDefault="0063153E" w:rsidP="0063153E">
            <w:pPr>
              <w:ind w:right="21"/>
              <w:jc w:val="center"/>
              <w:rPr>
                <w:b/>
              </w:rPr>
            </w:pPr>
          </w:p>
        </w:tc>
        <w:tc>
          <w:tcPr>
            <w:tcW w:w="219" w:type="pct"/>
            <w:vMerge/>
            <w:vAlign w:val="center"/>
          </w:tcPr>
          <w:p w:rsidR="0063153E" w:rsidRPr="007C0580" w:rsidRDefault="0063153E" w:rsidP="0063153E">
            <w:pPr>
              <w:ind w:right="21"/>
              <w:jc w:val="center"/>
              <w:rPr>
                <w:b/>
                <w:lang w:val="en-US"/>
              </w:rPr>
            </w:pPr>
          </w:p>
        </w:tc>
        <w:tc>
          <w:tcPr>
            <w:tcW w:w="205" w:type="pct"/>
            <w:vAlign w:val="center"/>
          </w:tcPr>
          <w:p w:rsidR="0063153E" w:rsidRPr="007C0580" w:rsidRDefault="0063153E" w:rsidP="0063153E">
            <w:pPr>
              <w:ind w:right="21"/>
              <w:jc w:val="center"/>
            </w:pPr>
            <w:r w:rsidRPr="007C0580">
              <w:t>№ п/п</w:t>
            </w:r>
          </w:p>
        </w:tc>
        <w:tc>
          <w:tcPr>
            <w:tcW w:w="841" w:type="pct"/>
            <w:vAlign w:val="center"/>
          </w:tcPr>
          <w:p w:rsidR="0063153E" w:rsidRPr="007C0580" w:rsidRDefault="0063153E" w:rsidP="0063153E">
            <w:pPr>
              <w:ind w:right="21"/>
              <w:jc w:val="center"/>
            </w:pPr>
            <w:r w:rsidRPr="007C0580">
              <w:t>Наименование</w:t>
            </w:r>
          </w:p>
        </w:tc>
        <w:tc>
          <w:tcPr>
            <w:tcW w:w="219" w:type="pct"/>
            <w:vAlign w:val="center"/>
          </w:tcPr>
          <w:p w:rsidR="0063153E" w:rsidRPr="007C0580" w:rsidRDefault="0063153E" w:rsidP="0063153E">
            <w:pPr>
              <w:ind w:right="21"/>
              <w:jc w:val="center"/>
            </w:pPr>
            <w:r w:rsidRPr="007C0580">
              <w:t>Код</w:t>
            </w: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jc w:val="both"/>
            </w:pPr>
            <w:r w:rsidRPr="007C0580">
              <w:t>Выращивание зерновых и иных сельскохозяйственных культур</w:t>
            </w:r>
          </w:p>
        </w:tc>
        <w:tc>
          <w:tcPr>
            <w:tcW w:w="225" w:type="pct"/>
          </w:tcPr>
          <w:p w:rsidR="0063153E" w:rsidRPr="007C0580" w:rsidRDefault="0063153E" w:rsidP="0063153E">
            <w:pPr>
              <w:ind w:right="21"/>
            </w:pPr>
            <w:r w:rsidRPr="007C0580">
              <w:t>1.2</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left="360"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rsidRPr="007C0580">
              <w:t>Овощеводство</w:t>
            </w:r>
          </w:p>
        </w:tc>
        <w:tc>
          <w:tcPr>
            <w:tcW w:w="225" w:type="pct"/>
          </w:tcPr>
          <w:p w:rsidR="0063153E" w:rsidRPr="007C0580" w:rsidRDefault="0063153E" w:rsidP="0063153E">
            <w:pPr>
              <w:ind w:right="21"/>
            </w:pPr>
            <w:r w:rsidRPr="007C0580">
              <w:t>1.3</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rsidRPr="007C0580">
              <w:t>Садоводство</w:t>
            </w:r>
          </w:p>
        </w:tc>
        <w:tc>
          <w:tcPr>
            <w:tcW w:w="225" w:type="pct"/>
          </w:tcPr>
          <w:p w:rsidR="0063153E" w:rsidRPr="007C0580" w:rsidRDefault="0063153E" w:rsidP="0063153E">
            <w:pPr>
              <w:ind w:right="21"/>
            </w:pPr>
            <w:r w:rsidRPr="007C0580">
              <w:t>1.5</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bookmarkStart w:id="114" w:name="sub_1017"/>
            <w:r>
              <w:t>Животноводство</w:t>
            </w:r>
            <w:bookmarkEnd w:id="114"/>
          </w:p>
        </w:tc>
        <w:tc>
          <w:tcPr>
            <w:tcW w:w="225" w:type="pct"/>
          </w:tcPr>
          <w:p w:rsidR="0063153E" w:rsidRPr="007C0580" w:rsidRDefault="0063153E" w:rsidP="0063153E">
            <w:pPr>
              <w:ind w:right="21"/>
            </w:pPr>
            <w:r>
              <w:t>1.7</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t>Скотоводство</w:t>
            </w:r>
          </w:p>
        </w:tc>
        <w:tc>
          <w:tcPr>
            <w:tcW w:w="225" w:type="pct"/>
          </w:tcPr>
          <w:p w:rsidR="0063153E" w:rsidRPr="007C0580" w:rsidRDefault="0063153E" w:rsidP="0063153E">
            <w:pPr>
              <w:ind w:right="21"/>
            </w:pPr>
            <w:r>
              <w:t>1.8</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t>Звероводство</w:t>
            </w:r>
          </w:p>
        </w:tc>
        <w:tc>
          <w:tcPr>
            <w:tcW w:w="225" w:type="pct"/>
          </w:tcPr>
          <w:p w:rsidR="0063153E" w:rsidRPr="007C0580" w:rsidRDefault="0063153E" w:rsidP="0063153E">
            <w:pPr>
              <w:ind w:right="21"/>
            </w:pPr>
            <w:r>
              <w:t>1.9</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t>Птицеводство</w:t>
            </w:r>
          </w:p>
        </w:tc>
        <w:tc>
          <w:tcPr>
            <w:tcW w:w="225" w:type="pct"/>
          </w:tcPr>
          <w:p w:rsidR="0063153E" w:rsidRPr="007C0580" w:rsidRDefault="0063153E" w:rsidP="0063153E">
            <w:pPr>
              <w:ind w:right="21"/>
            </w:pPr>
            <w:r>
              <w:t>1.10</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t>Свиноводство</w:t>
            </w:r>
          </w:p>
        </w:tc>
        <w:tc>
          <w:tcPr>
            <w:tcW w:w="225" w:type="pct"/>
          </w:tcPr>
          <w:p w:rsidR="0063153E" w:rsidRPr="007C0580" w:rsidRDefault="0063153E" w:rsidP="0063153E">
            <w:pPr>
              <w:ind w:right="21"/>
            </w:pPr>
            <w:r>
              <w:t>1.11</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rsidRPr="007C0580">
              <w:t>Пчеловодство</w:t>
            </w:r>
          </w:p>
        </w:tc>
        <w:tc>
          <w:tcPr>
            <w:tcW w:w="225" w:type="pct"/>
          </w:tcPr>
          <w:p w:rsidR="0063153E" w:rsidRPr="007C0580" w:rsidRDefault="0063153E" w:rsidP="0063153E">
            <w:pPr>
              <w:ind w:right="21"/>
            </w:pPr>
            <w:r w:rsidRPr="007C0580">
              <w:t>1.12</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rsidRPr="007C0580">
              <w:t>Рыбоводство</w:t>
            </w:r>
          </w:p>
        </w:tc>
        <w:tc>
          <w:tcPr>
            <w:tcW w:w="225" w:type="pct"/>
          </w:tcPr>
          <w:p w:rsidR="0063153E" w:rsidRPr="007C0580" w:rsidRDefault="0063153E" w:rsidP="0063153E">
            <w:pPr>
              <w:ind w:right="21"/>
            </w:pPr>
            <w:r w:rsidRPr="007C0580">
              <w:t>1.13</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Default="0063153E" w:rsidP="0063153E">
            <w:pPr>
              <w:pStyle w:val="af7"/>
              <w:jc w:val="left"/>
            </w:pPr>
            <w:r>
              <w:t>Хранение и переработка</w:t>
            </w:r>
          </w:p>
          <w:p w:rsidR="0063153E" w:rsidRPr="007C0580" w:rsidRDefault="0063153E" w:rsidP="0063153E">
            <w:pPr>
              <w:ind w:right="21"/>
            </w:pPr>
            <w:r>
              <w:t>Сельскохозяйственной продукции</w:t>
            </w:r>
          </w:p>
        </w:tc>
        <w:tc>
          <w:tcPr>
            <w:tcW w:w="225" w:type="pct"/>
          </w:tcPr>
          <w:p w:rsidR="0063153E" w:rsidRPr="007C0580" w:rsidRDefault="0063153E" w:rsidP="0063153E">
            <w:pPr>
              <w:ind w:right="21"/>
            </w:pPr>
            <w:r>
              <w:t>1.15</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rsidRPr="007C0580">
              <w:t>Питомники</w:t>
            </w:r>
          </w:p>
        </w:tc>
        <w:tc>
          <w:tcPr>
            <w:tcW w:w="225" w:type="pct"/>
          </w:tcPr>
          <w:p w:rsidR="0063153E" w:rsidRPr="007C0580" w:rsidRDefault="0063153E" w:rsidP="0063153E">
            <w:pPr>
              <w:ind w:right="21"/>
            </w:pPr>
            <w:r w:rsidRPr="007C0580">
              <w:t>1.17</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Default="0063153E" w:rsidP="0063153E">
            <w:pPr>
              <w:pStyle w:val="af7"/>
              <w:jc w:val="left"/>
            </w:pPr>
            <w:r>
              <w:t>Обеспечение</w:t>
            </w:r>
          </w:p>
          <w:p w:rsidR="0063153E" w:rsidRPr="007C0580" w:rsidRDefault="0063153E" w:rsidP="0063153E">
            <w:pPr>
              <w:ind w:right="21"/>
            </w:pPr>
            <w:r>
              <w:t>Сельскохозяйственного производства</w:t>
            </w:r>
          </w:p>
        </w:tc>
        <w:tc>
          <w:tcPr>
            <w:tcW w:w="225" w:type="pct"/>
          </w:tcPr>
          <w:p w:rsidR="0063153E" w:rsidRPr="007C0580" w:rsidRDefault="0063153E" w:rsidP="0063153E">
            <w:pPr>
              <w:ind w:right="21"/>
            </w:pPr>
            <w:r>
              <w:t>1.18</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jc w:val="both"/>
            </w:pPr>
            <w:r w:rsidRPr="007C0580">
              <w:rPr>
                <w:rFonts w:ascii="Times New Roman CYR" w:hAnsi="Times New Roman CYR" w:cs="Times New Roman CYR"/>
              </w:rPr>
              <w:t>Коммунальное обслуживание</w:t>
            </w:r>
          </w:p>
        </w:tc>
        <w:tc>
          <w:tcPr>
            <w:tcW w:w="225" w:type="pct"/>
          </w:tcPr>
          <w:p w:rsidR="0063153E" w:rsidRPr="007C0580" w:rsidRDefault="0063153E" w:rsidP="0063153E">
            <w:pPr>
              <w:ind w:right="21"/>
            </w:pPr>
            <w:r w:rsidRPr="007C0580">
              <w:t>3.1</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rsidRPr="007C0580">
              <w:t>Земельные участки (территории) общего пользования</w:t>
            </w:r>
          </w:p>
        </w:tc>
        <w:tc>
          <w:tcPr>
            <w:tcW w:w="225" w:type="pct"/>
          </w:tcPr>
          <w:p w:rsidR="0063153E" w:rsidRPr="007C0580" w:rsidRDefault="0063153E" w:rsidP="0063153E">
            <w:pPr>
              <w:ind w:right="21"/>
            </w:pPr>
            <w:r>
              <w:t>12.0</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rsidRPr="007C0580">
              <w:rPr>
                <w:rFonts w:ascii="Times New Roman CYR" w:hAnsi="Times New Roman CYR" w:cs="Times New Roman CYR"/>
              </w:rPr>
              <w:t>Ведение огородничества</w:t>
            </w:r>
          </w:p>
        </w:tc>
        <w:tc>
          <w:tcPr>
            <w:tcW w:w="225" w:type="pct"/>
          </w:tcPr>
          <w:p w:rsidR="0063153E" w:rsidRPr="00DE5AA7" w:rsidRDefault="0063153E" w:rsidP="0063153E">
            <w:pPr>
              <w:ind w:right="21"/>
            </w:pPr>
            <w:r>
              <w:t>13.1</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rPr>
                <w:lang w:val="en-US"/>
              </w:rPr>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rPr>
                <w:lang w:val="en-US"/>
              </w:rPr>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rsidRPr="007C0580">
              <w:t>Для сенокошения</w:t>
            </w:r>
          </w:p>
        </w:tc>
        <w:tc>
          <w:tcPr>
            <w:tcW w:w="225" w:type="pct"/>
          </w:tcPr>
          <w:p w:rsidR="0063153E" w:rsidRPr="007C0580" w:rsidRDefault="0063153E" w:rsidP="0063153E">
            <w:pPr>
              <w:ind w:right="21"/>
            </w:pPr>
            <w:r w:rsidRPr="007C0580">
              <w:t>-</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rPr>
                <w:lang w:val="en-US"/>
              </w:rPr>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rPr>
                <w:lang w:val="en-US"/>
              </w:rPr>
            </w:pPr>
          </w:p>
        </w:tc>
        <w:tc>
          <w:tcPr>
            <w:tcW w:w="219" w:type="pct"/>
          </w:tcPr>
          <w:p w:rsidR="0063153E" w:rsidRPr="007C0580" w:rsidRDefault="0063153E" w:rsidP="0063153E">
            <w:pPr>
              <w:ind w:right="21"/>
            </w:pPr>
          </w:p>
        </w:tc>
      </w:tr>
      <w:tr w:rsidR="0063153E" w:rsidRPr="007C0580" w:rsidTr="0063153E">
        <w:tc>
          <w:tcPr>
            <w:tcW w:w="192" w:type="pct"/>
          </w:tcPr>
          <w:p w:rsidR="0063153E" w:rsidRPr="007C0580" w:rsidRDefault="0063153E" w:rsidP="00CA4997">
            <w:pPr>
              <w:numPr>
                <w:ilvl w:val="0"/>
                <w:numId w:val="27"/>
              </w:numPr>
              <w:ind w:right="21"/>
            </w:pPr>
          </w:p>
        </w:tc>
        <w:tc>
          <w:tcPr>
            <w:tcW w:w="916" w:type="pct"/>
          </w:tcPr>
          <w:p w:rsidR="0063153E" w:rsidRPr="007C0580" w:rsidRDefault="0063153E" w:rsidP="0063153E">
            <w:pPr>
              <w:ind w:right="21"/>
            </w:pPr>
            <w:r w:rsidRPr="007C0580">
              <w:t>Пастбища</w:t>
            </w:r>
          </w:p>
        </w:tc>
        <w:tc>
          <w:tcPr>
            <w:tcW w:w="225" w:type="pct"/>
          </w:tcPr>
          <w:p w:rsidR="0063153E" w:rsidRPr="007C0580" w:rsidRDefault="0063153E" w:rsidP="0063153E">
            <w:pPr>
              <w:ind w:right="21"/>
            </w:pPr>
            <w:r w:rsidRPr="007C0580">
              <w:t>-</w:t>
            </w:r>
          </w:p>
        </w:tc>
        <w:tc>
          <w:tcPr>
            <w:tcW w:w="192" w:type="pct"/>
          </w:tcPr>
          <w:p w:rsidR="0063153E" w:rsidRPr="007C0580" w:rsidRDefault="0063153E" w:rsidP="0063153E">
            <w:pPr>
              <w:ind w:right="21"/>
            </w:pPr>
          </w:p>
        </w:tc>
        <w:tc>
          <w:tcPr>
            <w:tcW w:w="741" w:type="pct"/>
          </w:tcPr>
          <w:p w:rsidR="0063153E" w:rsidRPr="007C0580" w:rsidRDefault="0063153E" w:rsidP="0063153E">
            <w:pPr>
              <w:ind w:right="21"/>
              <w:rPr>
                <w:lang w:val="en-US"/>
              </w:rPr>
            </w:pPr>
          </w:p>
        </w:tc>
        <w:tc>
          <w:tcPr>
            <w:tcW w:w="219" w:type="pct"/>
          </w:tcPr>
          <w:p w:rsidR="0063153E" w:rsidRPr="007C0580" w:rsidRDefault="0063153E" w:rsidP="0063153E">
            <w:pPr>
              <w:ind w:right="21"/>
            </w:pPr>
          </w:p>
        </w:tc>
        <w:tc>
          <w:tcPr>
            <w:tcW w:w="192" w:type="pct"/>
          </w:tcPr>
          <w:p w:rsidR="0063153E" w:rsidRPr="007C0580" w:rsidRDefault="0063153E" w:rsidP="0063153E">
            <w:pPr>
              <w:ind w:right="21"/>
            </w:pPr>
          </w:p>
        </w:tc>
        <w:tc>
          <w:tcPr>
            <w:tcW w:w="841" w:type="pct"/>
          </w:tcPr>
          <w:p w:rsidR="0063153E" w:rsidRPr="007C0580" w:rsidRDefault="0063153E" w:rsidP="0063153E">
            <w:pPr>
              <w:ind w:right="21"/>
            </w:pPr>
          </w:p>
        </w:tc>
        <w:tc>
          <w:tcPr>
            <w:tcW w:w="219" w:type="pct"/>
          </w:tcPr>
          <w:p w:rsidR="0063153E" w:rsidRPr="007C0580" w:rsidRDefault="0063153E" w:rsidP="0063153E">
            <w:pPr>
              <w:ind w:right="21"/>
            </w:pPr>
          </w:p>
        </w:tc>
        <w:tc>
          <w:tcPr>
            <w:tcW w:w="205" w:type="pct"/>
          </w:tcPr>
          <w:p w:rsidR="0063153E" w:rsidRPr="007C0580" w:rsidRDefault="0063153E" w:rsidP="0063153E">
            <w:pPr>
              <w:ind w:right="21"/>
            </w:pPr>
          </w:p>
        </w:tc>
        <w:tc>
          <w:tcPr>
            <w:tcW w:w="841" w:type="pct"/>
          </w:tcPr>
          <w:p w:rsidR="0063153E" w:rsidRPr="007C0580" w:rsidRDefault="0063153E" w:rsidP="0063153E">
            <w:pPr>
              <w:ind w:right="21"/>
              <w:rPr>
                <w:lang w:val="en-US"/>
              </w:rPr>
            </w:pPr>
          </w:p>
        </w:tc>
        <w:tc>
          <w:tcPr>
            <w:tcW w:w="219" w:type="pct"/>
          </w:tcPr>
          <w:p w:rsidR="0063153E" w:rsidRPr="007C0580" w:rsidRDefault="0063153E" w:rsidP="0063153E">
            <w:pPr>
              <w:ind w:right="21"/>
            </w:pPr>
          </w:p>
        </w:tc>
      </w:tr>
    </w:tbl>
    <w:p w:rsidR="00804782" w:rsidRDefault="00804782" w:rsidP="0063153E">
      <w:pPr>
        <w:jc w:val="center"/>
        <w:rPr>
          <w:b/>
          <w:bCs/>
          <w:sz w:val="28"/>
          <w:szCs w:val="28"/>
        </w:rPr>
      </w:pPr>
    </w:p>
    <w:p w:rsidR="0063153E" w:rsidRDefault="0063153E" w:rsidP="0063153E">
      <w:pPr>
        <w:jc w:val="center"/>
        <w:rPr>
          <w:b/>
          <w:bCs/>
          <w:sz w:val="28"/>
          <w:szCs w:val="28"/>
        </w:rPr>
      </w:pPr>
      <w:r w:rsidRPr="003D1A9E">
        <w:rPr>
          <w:b/>
          <w:bCs/>
          <w:sz w:val="28"/>
          <w:szCs w:val="28"/>
        </w:rPr>
        <w:t>Предельные размеры земельных участков и предельные параметры разрешенного строительства</w:t>
      </w:r>
    </w:p>
    <w:p w:rsidR="00BE7013" w:rsidRDefault="00BE7013" w:rsidP="0063153E">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3A60CA" w:rsidRPr="007C0580" w:rsidTr="004E5A9A">
        <w:trPr>
          <w:tblHeader/>
        </w:trPr>
        <w:tc>
          <w:tcPr>
            <w:tcW w:w="297"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jc w:val="center"/>
              <w:rPr>
                <w:b/>
                <w:bCs/>
              </w:rPr>
            </w:pPr>
            <w:r w:rsidRPr="007C0580">
              <w:rPr>
                <w:b/>
                <w:bCs/>
              </w:rPr>
              <w:lastRenderedPageBreak/>
              <w:t>№</w:t>
            </w:r>
          </w:p>
        </w:tc>
        <w:tc>
          <w:tcPr>
            <w:tcW w:w="3663"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jc w:val="center"/>
              <w:rPr>
                <w:b/>
                <w:bCs/>
              </w:rPr>
            </w:pPr>
            <w:r w:rsidRPr="007C0580">
              <w:rPr>
                <w:b/>
                <w:bCs/>
              </w:rPr>
              <w:t>Единицы</w:t>
            </w:r>
          </w:p>
          <w:p w:rsidR="003A60CA" w:rsidRPr="007C0580" w:rsidRDefault="003A60CA" w:rsidP="004E5A9A">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jc w:val="center"/>
              <w:rPr>
                <w:b/>
                <w:bCs/>
              </w:rPr>
            </w:pPr>
            <w:r w:rsidRPr="007C0580">
              <w:rPr>
                <w:b/>
                <w:bCs/>
              </w:rPr>
              <w:t>Размер</w:t>
            </w:r>
          </w:p>
        </w:tc>
      </w:tr>
      <w:tr w:rsidR="003A60CA" w:rsidRPr="007C0580" w:rsidTr="004E5A9A">
        <w:tc>
          <w:tcPr>
            <w:tcW w:w="297" w:type="pct"/>
            <w:tcBorders>
              <w:top w:val="single" w:sz="4" w:space="0" w:color="auto"/>
              <w:left w:val="single" w:sz="4" w:space="0" w:color="auto"/>
              <w:bottom w:val="single" w:sz="4" w:space="0" w:color="auto"/>
              <w:right w:val="single" w:sz="4" w:space="0" w:color="auto"/>
            </w:tcBorders>
          </w:tcPr>
          <w:p w:rsidR="003A60CA" w:rsidRPr="007C0580" w:rsidRDefault="003A60CA" w:rsidP="003A60CA">
            <w:pPr>
              <w:numPr>
                <w:ilvl w:val="0"/>
                <w:numId w:val="4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pPr>
            <w:r>
              <w:t>Минимальный размер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3A60CA" w:rsidRPr="00851228" w:rsidRDefault="003A60CA" w:rsidP="004E5A9A">
            <w:pPr>
              <w:ind w:right="21"/>
              <w:jc w:val="center"/>
            </w:pPr>
            <w:r>
              <w:t>1000</w:t>
            </w:r>
          </w:p>
        </w:tc>
      </w:tr>
      <w:tr w:rsidR="003A60CA" w:rsidRPr="007C0580" w:rsidTr="004E5A9A">
        <w:tc>
          <w:tcPr>
            <w:tcW w:w="297" w:type="pct"/>
            <w:tcBorders>
              <w:top w:val="single" w:sz="4" w:space="0" w:color="auto"/>
              <w:left w:val="single" w:sz="4" w:space="0" w:color="auto"/>
              <w:bottom w:val="single" w:sz="4" w:space="0" w:color="auto"/>
              <w:right w:val="single" w:sz="4" w:space="0" w:color="auto"/>
            </w:tcBorders>
          </w:tcPr>
          <w:p w:rsidR="003A60CA" w:rsidRPr="007C0580" w:rsidRDefault="003A60CA" w:rsidP="003A60CA">
            <w:pPr>
              <w:numPr>
                <w:ilvl w:val="0"/>
                <w:numId w:val="4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pPr>
            <w:r w:rsidRPr="007C0580">
              <w:t xml:space="preserve">Минимальное расстояние от </w:t>
            </w:r>
            <w:r>
              <w:t>объекта</w:t>
            </w:r>
            <w:r w:rsidRPr="007C0580">
              <w:t xml:space="preserve">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jc w:val="center"/>
            </w:pPr>
            <w:r w:rsidRPr="007C0580">
              <w:t>3</w:t>
            </w:r>
          </w:p>
        </w:tc>
      </w:tr>
      <w:tr w:rsidR="003A60CA" w:rsidRPr="007C0580" w:rsidTr="004E5A9A">
        <w:tc>
          <w:tcPr>
            <w:tcW w:w="297" w:type="pct"/>
            <w:tcBorders>
              <w:top w:val="single" w:sz="4" w:space="0" w:color="auto"/>
              <w:left w:val="single" w:sz="4" w:space="0" w:color="auto"/>
              <w:bottom w:val="single" w:sz="4" w:space="0" w:color="auto"/>
              <w:right w:val="single" w:sz="4" w:space="0" w:color="auto"/>
            </w:tcBorders>
          </w:tcPr>
          <w:p w:rsidR="003A60CA" w:rsidRPr="007C0580" w:rsidRDefault="003A60CA" w:rsidP="003A60CA">
            <w:pPr>
              <w:numPr>
                <w:ilvl w:val="0"/>
                <w:numId w:val="4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pPr>
            <w:r w:rsidRPr="007C0580">
              <w:t>Этажность</w:t>
            </w:r>
          </w:p>
        </w:tc>
        <w:tc>
          <w:tcPr>
            <w:tcW w:w="567"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jc w:val="center"/>
            </w:pPr>
            <w:r w:rsidRPr="007C0580">
              <w:t xml:space="preserve">этаж </w:t>
            </w:r>
          </w:p>
        </w:tc>
        <w:tc>
          <w:tcPr>
            <w:tcW w:w="473" w:type="pct"/>
            <w:tcBorders>
              <w:top w:val="single" w:sz="4" w:space="0" w:color="auto"/>
              <w:left w:val="single" w:sz="4" w:space="0" w:color="auto"/>
              <w:bottom w:val="single" w:sz="4" w:space="0" w:color="auto"/>
              <w:right w:val="single" w:sz="4" w:space="0" w:color="auto"/>
            </w:tcBorders>
          </w:tcPr>
          <w:p w:rsidR="003A60CA" w:rsidRPr="007C0580" w:rsidRDefault="003A60CA" w:rsidP="004E5A9A">
            <w:pPr>
              <w:ind w:right="21"/>
              <w:jc w:val="center"/>
            </w:pPr>
            <w:r>
              <w:t>1-3</w:t>
            </w:r>
          </w:p>
        </w:tc>
      </w:tr>
      <w:tr w:rsidR="0091635B" w:rsidRPr="007C0580" w:rsidTr="004E5A9A">
        <w:tc>
          <w:tcPr>
            <w:tcW w:w="297" w:type="pct"/>
            <w:tcBorders>
              <w:top w:val="single" w:sz="4" w:space="0" w:color="auto"/>
              <w:left w:val="single" w:sz="4" w:space="0" w:color="auto"/>
              <w:bottom w:val="single" w:sz="4" w:space="0" w:color="auto"/>
              <w:right w:val="single" w:sz="4" w:space="0" w:color="auto"/>
            </w:tcBorders>
          </w:tcPr>
          <w:p w:rsidR="0091635B" w:rsidRPr="007C0580" w:rsidRDefault="0091635B" w:rsidP="003A60CA">
            <w:pPr>
              <w:numPr>
                <w:ilvl w:val="0"/>
                <w:numId w:val="44"/>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91635B" w:rsidRPr="007C0580" w:rsidRDefault="0091635B" w:rsidP="004E5A9A">
            <w:pPr>
              <w:ind w:right="21"/>
            </w:pPr>
            <w:r>
              <w:t>Максимальный процент</w:t>
            </w:r>
            <w:r w:rsidRPr="007C0580">
              <w:t xml:space="preserve"> застройки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91635B" w:rsidRPr="007C0580" w:rsidRDefault="0091635B" w:rsidP="004E5A9A">
            <w:pPr>
              <w:ind w:right="21"/>
              <w:jc w:val="center"/>
            </w:pPr>
            <w:r>
              <w:t>%</w:t>
            </w:r>
          </w:p>
        </w:tc>
        <w:tc>
          <w:tcPr>
            <w:tcW w:w="473" w:type="pct"/>
            <w:tcBorders>
              <w:top w:val="single" w:sz="4" w:space="0" w:color="auto"/>
              <w:left w:val="single" w:sz="4" w:space="0" w:color="auto"/>
              <w:bottom w:val="single" w:sz="4" w:space="0" w:color="auto"/>
              <w:right w:val="single" w:sz="4" w:space="0" w:color="auto"/>
            </w:tcBorders>
          </w:tcPr>
          <w:p w:rsidR="0091635B" w:rsidRPr="007C0580" w:rsidRDefault="0091635B" w:rsidP="004E5A9A">
            <w:pPr>
              <w:ind w:right="21"/>
              <w:jc w:val="center"/>
            </w:pPr>
            <w:r>
              <w:t>40</w:t>
            </w:r>
          </w:p>
        </w:tc>
      </w:tr>
    </w:tbl>
    <w:p w:rsidR="003A60CA" w:rsidRPr="003D1A9E" w:rsidRDefault="003A60CA" w:rsidP="0063153E">
      <w:pPr>
        <w:jc w:val="center"/>
        <w:rPr>
          <w:b/>
          <w:bCs/>
          <w:sz w:val="28"/>
          <w:szCs w:val="28"/>
        </w:rPr>
      </w:pPr>
    </w:p>
    <w:p w:rsidR="0063153E" w:rsidRPr="003D1A9E" w:rsidRDefault="0063153E" w:rsidP="0063153E">
      <w:pPr>
        <w:autoSpaceDE w:val="0"/>
        <w:autoSpaceDN w:val="0"/>
        <w:adjustRightInd w:val="0"/>
        <w:ind w:right="21" w:firstLine="709"/>
        <w:jc w:val="both"/>
      </w:pPr>
      <w:r w:rsidRPr="003D1A9E">
        <w:t>Требования к параметрам сооружений и границам земельных участков в соответствии со следующими нормативными документами:</w:t>
      </w:r>
    </w:p>
    <w:p w:rsidR="0063153E" w:rsidRPr="003D1A9E" w:rsidRDefault="0063153E" w:rsidP="00CA4997">
      <w:pPr>
        <w:numPr>
          <w:ilvl w:val="0"/>
          <w:numId w:val="26"/>
        </w:numPr>
        <w:tabs>
          <w:tab w:val="left" w:pos="360"/>
        </w:tabs>
        <w:autoSpaceDE w:val="0"/>
        <w:autoSpaceDN w:val="0"/>
        <w:adjustRightInd w:val="0"/>
        <w:ind w:right="21"/>
        <w:jc w:val="both"/>
      </w:pPr>
      <w:r w:rsidRPr="003D1A9E">
        <w:t>СанПиН 2.2.1/2.1.1.1200-03 «Санитарно-защитные зоны и санитарная классификация предприятий, сооружений и иных объектов»;</w:t>
      </w:r>
    </w:p>
    <w:p w:rsidR="0063153E" w:rsidRPr="003D1A9E" w:rsidRDefault="0063153E" w:rsidP="00CA4997">
      <w:pPr>
        <w:numPr>
          <w:ilvl w:val="0"/>
          <w:numId w:val="26"/>
        </w:numPr>
        <w:tabs>
          <w:tab w:val="left" w:pos="360"/>
        </w:tabs>
        <w:autoSpaceDE w:val="0"/>
        <w:autoSpaceDN w:val="0"/>
        <w:adjustRightInd w:val="0"/>
        <w:ind w:right="21"/>
        <w:jc w:val="both"/>
      </w:pPr>
      <w:r w:rsidRPr="003D1A9E">
        <w:t>Свод правил «Градостроительство. Планировка и застройка городских и сельских поселений. Актуализированная редакция СНиП 2.07.01-89*</w:t>
      </w:r>
      <w:r w:rsidRPr="003D1A9E">
        <w:rPr>
          <w:lang w:val="en-US"/>
        </w:rPr>
        <w:t xml:space="preserve">». </w:t>
      </w:r>
      <w:r w:rsidRPr="003D1A9E">
        <w:t xml:space="preserve">СП 42.13330.2011; </w:t>
      </w:r>
    </w:p>
    <w:p w:rsidR="0063153E" w:rsidRDefault="0063153E" w:rsidP="00CA4997">
      <w:pPr>
        <w:numPr>
          <w:ilvl w:val="0"/>
          <w:numId w:val="26"/>
        </w:numPr>
        <w:tabs>
          <w:tab w:val="left" w:pos="360"/>
        </w:tabs>
        <w:autoSpaceDE w:val="0"/>
        <w:autoSpaceDN w:val="0"/>
        <w:adjustRightInd w:val="0"/>
        <w:ind w:right="21"/>
        <w:jc w:val="both"/>
      </w:pPr>
      <w:r w:rsidRPr="003D1A9E">
        <w:t>другие действующие нормативно-правовые документы.</w:t>
      </w:r>
    </w:p>
    <w:p w:rsidR="0063153E" w:rsidRPr="0063153E" w:rsidRDefault="00603D5C" w:rsidP="0063153E">
      <w:pPr>
        <w:pStyle w:val="4"/>
        <w:jc w:val="center"/>
        <w:rPr>
          <w:rFonts w:ascii="Times New Roman" w:hAnsi="Times New Roman"/>
        </w:rPr>
      </w:pPr>
      <w:r>
        <w:rPr>
          <w:rFonts w:ascii="Times New Roman" w:hAnsi="Times New Roman"/>
        </w:rPr>
        <w:t>СХ</w:t>
      </w:r>
      <w:r w:rsidR="00D21D30">
        <w:rPr>
          <w:rFonts w:ascii="Times New Roman" w:hAnsi="Times New Roman"/>
        </w:rPr>
        <w:t>-2</w:t>
      </w:r>
      <w:r w:rsidR="0063153E" w:rsidRPr="0063153E">
        <w:rPr>
          <w:rFonts w:ascii="Times New Roman" w:hAnsi="Times New Roman"/>
        </w:rPr>
        <w:t xml:space="preserve"> Зона садовых и дачных товариществ</w:t>
      </w:r>
    </w:p>
    <w:p w:rsidR="0063153E" w:rsidRPr="001700C6" w:rsidRDefault="0063153E" w:rsidP="0063153E"/>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567"/>
        <w:gridCol w:w="658"/>
        <w:gridCol w:w="561"/>
        <w:gridCol w:w="2178"/>
        <w:gridCol w:w="640"/>
        <w:gridCol w:w="561"/>
        <w:gridCol w:w="2482"/>
        <w:gridCol w:w="640"/>
        <w:gridCol w:w="649"/>
        <w:gridCol w:w="2482"/>
        <w:gridCol w:w="640"/>
      </w:tblGrid>
      <w:tr w:rsidR="0063153E" w:rsidRPr="003D1A9E" w:rsidTr="0063153E">
        <w:trPr>
          <w:tblHeader/>
        </w:trPr>
        <w:tc>
          <w:tcPr>
            <w:tcW w:w="2451" w:type="pct"/>
            <w:gridSpan w:val="6"/>
            <w:vAlign w:val="center"/>
          </w:tcPr>
          <w:p w:rsidR="0063153E" w:rsidRPr="003D1A9E" w:rsidRDefault="0063153E" w:rsidP="0063153E">
            <w:pPr>
              <w:ind w:right="21"/>
              <w:jc w:val="center"/>
              <w:rPr>
                <w:b/>
                <w:lang w:val="en-US"/>
              </w:rPr>
            </w:pPr>
            <w:r w:rsidRPr="003D1A9E">
              <w:rPr>
                <w:b/>
              </w:rPr>
              <w:t>Основной вид разрешенного использования</w:t>
            </w:r>
          </w:p>
        </w:tc>
        <w:tc>
          <w:tcPr>
            <w:tcW w:w="2549" w:type="pct"/>
            <w:gridSpan w:val="6"/>
            <w:vAlign w:val="center"/>
          </w:tcPr>
          <w:p w:rsidR="0063153E" w:rsidRPr="003D1A9E" w:rsidRDefault="0063153E" w:rsidP="0063153E">
            <w:pPr>
              <w:ind w:right="21"/>
              <w:jc w:val="center"/>
              <w:rPr>
                <w:b/>
                <w:lang w:val="en-US"/>
              </w:rPr>
            </w:pPr>
            <w:r w:rsidRPr="003D1A9E">
              <w:rPr>
                <w:b/>
              </w:rPr>
              <w:t>Условно разрешенный</w:t>
            </w:r>
            <w:r w:rsidR="009B0D87">
              <w:rPr>
                <w:b/>
              </w:rPr>
              <w:t xml:space="preserve"> </w:t>
            </w:r>
            <w:r w:rsidRPr="003D1A9E">
              <w:rPr>
                <w:b/>
              </w:rPr>
              <w:t>вид использования</w:t>
            </w:r>
          </w:p>
        </w:tc>
      </w:tr>
      <w:tr w:rsidR="0063153E" w:rsidRPr="003D1A9E" w:rsidTr="0063153E">
        <w:trPr>
          <w:tblHeader/>
        </w:trPr>
        <w:tc>
          <w:tcPr>
            <w:tcW w:w="192" w:type="pct"/>
            <w:vMerge w:val="restart"/>
            <w:vAlign w:val="center"/>
          </w:tcPr>
          <w:p w:rsidR="0063153E" w:rsidRPr="003D1A9E" w:rsidRDefault="0063153E" w:rsidP="0063153E">
            <w:pPr>
              <w:ind w:right="21"/>
              <w:jc w:val="center"/>
            </w:pPr>
            <w:r w:rsidRPr="003D1A9E">
              <w:t>№ п/п</w:t>
            </w:r>
          </w:p>
        </w:tc>
        <w:tc>
          <w:tcPr>
            <w:tcW w:w="878" w:type="pct"/>
            <w:vMerge w:val="restart"/>
            <w:vAlign w:val="center"/>
          </w:tcPr>
          <w:p w:rsidR="0063153E" w:rsidRPr="003D1A9E" w:rsidRDefault="0063153E" w:rsidP="0063153E">
            <w:pPr>
              <w:ind w:right="21"/>
              <w:jc w:val="center"/>
            </w:pPr>
            <w:r w:rsidRPr="003D1A9E">
              <w:t>Наименование</w:t>
            </w:r>
          </w:p>
        </w:tc>
        <w:tc>
          <w:tcPr>
            <w:tcW w:w="225" w:type="pct"/>
            <w:vMerge w:val="restart"/>
            <w:vAlign w:val="center"/>
          </w:tcPr>
          <w:p w:rsidR="0063153E" w:rsidRPr="003D1A9E" w:rsidRDefault="0063153E" w:rsidP="0063153E">
            <w:pPr>
              <w:ind w:right="21"/>
              <w:jc w:val="center"/>
            </w:pPr>
            <w:r w:rsidRPr="003D1A9E">
              <w:t>Код</w:t>
            </w:r>
          </w:p>
        </w:tc>
        <w:tc>
          <w:tcPr>
            <w:tcW w:w="1156" w:type="pct"/>
            <w:gridSpan w:val="3"/>
            <w:vAlign w:val="center"/>
          </w:tcPr>
          <w:p w:rsidR="0063153E" w:rsidRPr="003D1A9E" w:rsidRDefault="0063153E" w:rsidP="0063153E">
            <w:pPr>
              <w:ind w:right="21"/>
              <w:jc w:val="center"/>
              <w:rPr>
                <w:b/>
              </w:rPr>
            </w:pPr>
            <w:r w:rsidRPr="003D1A9E">
              <w:rPr>
                <w:b/>
              </w:rPr>
              <w:t>Вспомогательный вид</w:t>
            </w:r>
            <w:r w:rsidR="009B0D87">
              <w:rPr>
                <w:b/>
              </w:rPr>
              <w:t xml:space="preserve"> </w:t>
            </w:r>
            <w:r w:rsidRPr="003D1A9E">
              <w:rPr>
                <w:b/>
              </w:rPr>
              <w:t>разрешенного использования</w:t>
            </w:r>
          </w:p>
        </w:tc>
        <w:tc>
          <w:tcPr>
            <w:tcW w:w="192" w:type="pct"/>
            <w:vMerge w:val="restart"/>
            <w:vAlign w:val="center"/>
          </w:tcPr>
          <w:p w:rsidR="0063153E" w:rsidRPr="003D1A9E" w:rsidRDefault="0063153E" w:rsidP="0063153E">
            <w:pPr>
              <w:ind w:right="21"/>
              <w:jc w:val="center"/>
            </w:pPr>
            <w:r w:rsidRPr="003D1A9E">
              <w:t>№ п/п</w:t>
            </w:r>
          </w:p>
        </w:tc>
        <w:tc>
          <w:tcPr>
            <w:tcW w:w="849" w:type="pct"/>
            <w:vMerge w:val="restart"/>
            <w:vAlign w:val="center"/>
          </w:tcPr>
          <w:p w:rsidR="0063153E" w:rsidRPr="003D1A9E" w:rsidRDefault="0063153E" w:rsidP="0063153E">
            <w:pPr>
              <w:ind w:right="21"/>
              <w:jc w:val="center"/>
            </w:pPr>
            <w:r w:rsidRPr="003D1A9E">
              <w:t>Наименование</w:t>
            </w:r>
          </w:p>
        </w:tc>
        <w:tc>
          <w:tcPr>
            <w:tcW w:w="219" w:type="pct"/>
            <w:vMerge w:val="restart"/>
            <w:vAlign w:val="center"/>
          </w:tcPr>
          <w:p w:rsidR="0063153E" w:rsidRPr="003D1A9E" w:rsidRDefault="0063153E" w:rsidP="0063153E">
            <w:pPr>
              <w:ind w:right="21"/>
              <w:jc w:val="center"/>
            </w:pPr>
            <w:r w:rsidRPr="003D1A9E">
              <w:t>Код</w:t>
            </w:r>
          </w:p>
        </w:tc>
        <w:tc>
          <w:tcPr>
            <w:tcW w:w="1290" w:type="pct"/>
            <w:gridSpan w:val="3"/>
            <w:vAlign w:val="center"/>
          </w:tcPr>
          <w:p w:rsidR="0063153E" w:rsidRPr="003D1A9E" w:rsidRDefault="0063153E" w:rsidP="0063153E">
            <w:pPr>
              <w:ind w:right="21"/>
              <w:jc w:val="center"/>
              <w:rPr>
                <w:b/>
                <w:lang w:val="en-US"/>
              </w:rPr>
            </w:pPr>
            <w:r w:rsidRPr="003D1A9E">
              <w:rPr>
                <w:b/>
              </w:rPr>
              <w:t>Вспомогательный вид</w:t>
            </w:r>
            <w:r w:rsidR="009B0D87">
              <w:rPr>
                <w:b/>
              </w:rPr>
              <w:t xml:space="preserve"> </w:t>
            </w:r>
            <w:r w:rsidRPr="003D1A9E">
              <w:rPr>
                <w:b/>
              </w:rPr>
              <w:t>разрешенного использования</w:t>
            </w:r>
          </w:p>
        </w:tc>
      </w:tr>
      <w:tr w:rsidR="0063153E" w:rsidRPr="003D1A9E" w:rsidTr="0063153E">
        <w:trPr>
          <w:tblHeader/>
        </w:trPr>
        <w:tc>
          <w:tcPr>
            <w:tcW w:w="192" w:type="pct"/>
            <w:vMerge/>
            <w:vAlign w:val="center"/>
          </w:tcPr>
          <w:p w:rsidR="0063153E" w:rsidRPr="003D1A9E" w:rsidRDefault="0063153E" w:rsidP="0063153E">
            <w:pPr>
              <w:ind w:right="21"/>
              <w:jc w:val="center"/>
              <w:rPr>
                <w:b/>
              </w:rPr>
            </w:pPr>
          </w:p>
        </w:tc>
        <w:tc>
          <w:tcPr>
            <w:tcW w:w="878" w:type="pct"/>
            <w:vMerge/>
            <w:vAlign w:val="center"/>
          </w:tcPr>
          <w:p w:rsidR="0063153E" w:rsidRPr="003D1A9E" w:rsidRDefault="0063153E" w:rsidP="0063153E">
            <w:pPr>
              <w:ind w:right="21"/>
              <w:jc w:val="center"/>
              <w:rPr>
                <w:b/>
              </w:rPr>
            </w:pPr>
          </w:p>
        </w:tc>
        <w:tc>
          <w:tcPr>
            <w:tcW w:w="225" w:type="pct"/>
            <w:vMerge/>
            <w:vAlign w:val="center"/>
          </w:tcPr>
          <w:p w:rsidR="0063153E" w:rsidRPr="003D1A9E" w:rsidRDefault="0063153E" w:rsidP="0063153E">
            <w:pPr>
              <w:ind w:right="21"/>
              <w:jc w:val="center"/>
              <w:rPr>
                <w:b/>
              </w:rPr>
            </w:pPr>
          </w:p>
        </w:tc>
        <w:tc>
          <w:tcPr>
            <w:tcW w:w="192" w:type="pct"/>
            <w:vAlign w:val="center"/>
          </w:tcPr>
          <w:p w:rsidR="0063153E" w:rsidRPr="003D1A9E" w:rsidRDefault="0063153E" w:rsidP="0063153E">
            <w:pPr>
              <w:ind w:right="21"/>
              <w:jc w:val="center"/>
            </w:pPr>
            <w:r w:rsidRPr="003D1A9E">
              <w:t>№ п/п</w:t>
            </w:r>
          </w:p>
        </w:tc>
        <w:tc>
          <w:tcPr>
            <w:tcW w:w="745" w:type="pct"/>
            <w:vAlign w:val="center"/>
          </w:tcPr>
          <w:p w:rsidR="0063153E" w:rsidRPr="003D1A9E" w:rsidRDefault="0063153E" w:rsidP="0063153E">
            <w:pPr>
              <w:ind w:right="21"/>
              <w:jc w:val="center"/>
            </w:pPr>
            <w:r w:rsidRPr="003D1A9E">
              <w:t>Наименование</w:t>
            </w:r>
          </w:p>
        </w:tc>
        <w:tc>
          <w:tcPr>
            <w:tcW w:w="219" w:type="pct"/>
            <w:vAlign w:val="center"/>
          </w:tcPr>
          <w:p w:rsidR="0063153E" w:rsidRPr="003D1A9E" w:rsidRDefault="0063153E" w:rsidP="0063153E">
            <w:pPr>
              <w:ind w:right="21"/>
              <w:jc w:val="center"/>
            </w:pPr>
            <w:r w:rsidRPr="003D1A9E">
              <w:t>Код</w:t>
            </w:r>
          </w:p>
        </w:tc>
        <w:tc>
          <w:tcPr>
            <w:tcW w:w="192" w:type="pct"/>
            <w:vMerge/>
            <w:vAlign w:val="center"/>
          </w:tcPr>
          <w:p w:rsidR="0063153E" w:rsidRPr="003D1A9E" w:rsidRDefault="0063153E" w:rsidP="0063153E">
            <w:pPr>
              <w:ind w:right="21"/>
              <w:jc w:val="center"/>
              <w:rPr>
                <w:b/>
              </w:rPr>
            </w:pPr>
          </w:p>
        </w:tc>
        <w:tc>
          <w:tcPr>
            <w:tcW w:w="849" w:type="pct"/>
            <w:vMerge/>
            <w:vAlign w:val="center"/>
          </w:tcPr>
          <w:p w:rsidR="0063153E" w:rsidRPr="003D1A9E" w:rsidRDefault="0063153E" w:rsidP="0063153E">
            <w:pPr>
              <w:ind w:right="21"/>
              <w:jc w:val="center"/>
              <w:rPr>
                <w:b/>
              </w:rPr>
            </w:pPr>
          </w:p>
        </w:tc>
        <w:tc>
          <w:tcPr>
            <w:tcW w:w="219" w:type="pct"/>
            <w:vMerge/>
            <w:vAlign w:val="center"/>
          </w:tcPr>
          <w:p w:rsidR="0063153E" w:rsidRPr="003D1A9E" w:rsidRDefault="0063153E" w:rsidP="0063153E">
            <w:pPr>
              <w:ind w:right="21"/>
              <w:jc w:val="center"/>
              <w:rPr>
                <w:b/>
                <w:lang w:val="en-US"/>
              </w:rPr>
            </w:pPr>
          </w:p>
        </w:tc>
        <w:tc>
          <w:tcPr>
            <w:tcW w:w="222" w:type="pct"/>
            <w:vAlign w:val="center"/>
          </w:tcPr>
          <w:p w:rsidR="0063153E" w:rsidRPr="003D1A9E" w:rsidRDefault="0063153E" w:rsidP="0063153E">
            <w:pPr>
              <w:ind w:right="21"/>
              <w:jc w:val="center"/>
            </w:pPr>
            <w:r w:rsidRPr="003D1A9E">
              <w:t>№ п/п</w:t>
            </w:r>
          </w:p>
        </w:tc>
        <w:tc>
          <w:tcPr>
            <w:tcW w:w="849" w:type="pct"/>
            <w:vAlign w:val="center"/>
          </w:tcPr>
          <w:p w:rsidR="0063153E" w:rsidRPr="003D1A9E" w:rsidRDefault="0063153E" w:rsidP="0063153E">
            <w:pPr>
              <w:ind w:right="21"/>
              <w:jc w:val="center"/>
            </w:pPr>
            <w:r w:rsidRPr="003D1A9E">
              <w:t>Наименование</w:t>
            </w:r>
          </w:p>
        </w:tc>
        <w:tc>
          <w:tcPr>
            <w:tcW w:w="219" w:type="pct"/>
            <w:vAlign w:val="center"/>
          </w:tcPr>
          <w:p w:rsidR="0063153E" w:rsidRPr="003D1A9E" w:rsidRDefault="0063153E" w:rsidP="0063153E">
            <w:pPr>
              <w:ind w:right="21"/>
              <w:jc w:val="center"/>
            </w:pPr>
            <w:r w:rsidRPr="003D1A9E">
              <w:t>Код</w:t>
            </w:r>
          </w:p>
        </w:tc>
      </w:tr>
      <w:tr w:rsidR="0063153E" w:rsidRPr="003D1A9E" w:rsidTr="0063153E">
        <w:tc>
          <w:tcPr>
            <w:tcW w:w="192" w:type="pct"/>
          </w:tcPr>
          <w:p w:rsidR="0063153E" w:rsidRPr="003D1A9E" w:rsidRDefault="0063153E" w:rsidP="00CA4997">
            <w:pPr>
              <w:numPr>
                <w:ilvl w:val="0"/>
                <w:numId w:val="28"/>
              </w:numPr>
              <w:ind w:right="21"/>
            </w:pPr>
          </w:p>
        </w:tc>
        <w:tc>
          <w:tcPr>
            <w:tcW w:w="878" w:type="pct"/>
          </w:tcPr>
          <w:p w:rsidR="0063153E" w:rsidRPr="003D1A9E" w:rsidRDefault="0063153E" w:rsidP="0063153E">
            <w:pPr>
              <w:ind w:right="21"/>
              <w:jc w:val="both"/>
            </w:pPr>
            <w:r w:rsidRPr="003D1A9E">
              <w:rPr>
                <w:rFonts w:ascii="Times New Roman CYR" w:hAnsi="Times New Roman CYR" w:cs="Times New Roman CYR"/>
              </w:rPr>
              <w:t>Коммунальное обслуживание</w:t>
            </w:r>
          </w:p>
        </w:tc>
        <w:tc>
          <w:tcPr>
            <w:tcW w:w="225" w:type="pct"/>
          </w:tcPr>
          <w:p w:rsidR="0063153E" w:rsidRPr="003D1A9E" w:rsidRDefault="0063153E" w:rsidP="0063153E">
            <w:pPr>
              <w:ind w:right="21"/>
            </w:pPr>
            <w:r w:rsidRPr="003D1A9E">
              <w:t>3.1</w:t>
            </w:r>
          </w:p>
        </w:tc>
        <w:tc>
          <w:tcPr>
            <w:tcW w:w="192" w:type="pct"/>
          </w:tcPr>
          <w:p w:rsidR="0063153E" w:rsidRPr="003D1A9E" w:rsidRDefault="0063153E" w:rsidP="0063153E">
            <w:pPr>
              <w:ind w:right="21"/>
            </w:pPr>
          </w:p>
        </w:tc>
        <w:tc>
          <w:tcPr>
            <w:tcW w:w="745" w:type="pct"/>
          </w:tcPr>
          <w:p w:rsidR="0063153E" w:rsidRPr="003D1A9E" w:rsidRDefault="0063153E" w:rsidP="0063153E">
            <w:pPr>
              <w:ind w:right="21"/>
            </w:pPr>
          </w:p>
        </w:tc>
        <w:tc>
          <w:tcPr>
            <w:tcW w:w="219" w:type="pct"/>
          </w:tcPr>
          <w:p w:rsidR="0063153E" w:rsidRPr="003D1A9E" w:rsidRDefault="0063153E" w:rsidP="0063153E">
            <w:pPr>
              <w:ind w:right="21"/>
            </w:pPr>
          </w:p>
        </w:tc>
        <w:tc>
          <w:tcPr>
            <w:tcW w:w="192" w:type="pct"/>
          </w:tcPr>
          <w:p w:rsidR="0063153E" w:rsidRPr="003D1A9E" w:rsidRDefault="00FE6B0C" w:rsidP="00FE6B0C">
            <w:pPr>
              <w:ind w:right="21"/>
            </w:pPr>
            <w:r>
              <w:t>1.</w:t>
            </w:r>
          </w:p>
        </w:tc>
        <w:tc>
          <w:tcPr>
            <w:tcW w:w="849" w:type="pct"/>
          </w:tcPr>
          <w:p w:rsidR="0063153E" w:rsidRPr="003D1A9E" w:rsidRDefault="00FE6B0C" w:rsidP="0063153E">
            <w:pPr>
              <w:ind w:right="21"/>
            </w:pPr>
            <w:r w:rsidRPr="001C3302">
              <w:t>Общественное питание</w:t>
            </w:r>
          </w:p>
        </w:tc>
        <w:tc>
          <w:tcPr>
            <w:tcW w:w="219" w:type="pct"/>
          </w:tcPr>
          <w:p w:rsidR="0063153E" w:rsidRPr="003D1A9E" w:rsidRDefault="00FE6B0C" w:rsidP="0063153E">
            <w:pPr>
              <w:ind w:right="21"/>
            </w:pPr>
            <w:r w:rsidRPr="001C3302">
              <w:t>4.6</w:t>
            </w:r>
          </w:p>
        </w:tc>
        <w:tc>
          <w:tcPr>
            <w:tcW w:w="222" w:type="pct"/>
          </w:tcPr>
          <w:p w:rsidR="0063153E" w:rsidRPr="003D1A9E" w:rsidRDefault="0063153E" w:rsidP="0063153E">
            <w:pPr>
              <w:ind w:right="21"/>
            </w:pPr>
          </w:p>
        </w:tc>
        <w:tc>
          <w:tcPr>
            <w:tcW w:w="849" w:type="pct"/>
          </w:tcPr>
          <w:p w:rsidR="0063153E" w:rsidRPr="003D1A9E" w:rsidRDefault="0063153E" w:rsidP="0063153E">
            <w:pPr>
              <w:ind w:right="21"/>
            </w:pPr>
          </w:p>
        </w:tc>
        <w:tc>
          <w:tcPr>
            <w:tcW w:w="219" w:type="pct"/>
          </w:tcPr>
          <w:p w:rsidR="0063153E" w:rsidRPr="003D1A9E" w:rsidRDefault="0063153E" w:rsidP="0063153E">
            <w:pPr>
              <w:ind w:right="21"/>
            </w:pPr>
          </w:p>
        </w:tc>
      </w:tr>
      <w:tr w:rsidR="0063153E" w:rsidRPr="003D1A9E" w:rsidTr="0063153E">
        <w:tc>
          <w:tcPr>
            <w:tcW w:w="192" w:type="pct"/>
          </w:tcPr>
          <w:p w:rsidR="0063153E" w:rsidRPr="003D1A9E" w:rsidRDefault="0063153E" w:rsidP="00CA4997">
            <w:pPr>
              <w:numPr>
                <w:ilvl w:val="0"/>
                <w:numId w:val="28"/>
              </w:numPr>
              <w:ind w:right="21"/>
            </w:pPr>
          </w:p>
        </w:tc>
        <w:tc>
          <w:tcPr>
            <w:tcW w:w="878" w:type="pct"/>
          </w:tcPr>
          <w:p w:rsidR="0063153E" w:rsidRPr="001C3302" w:rsidRDefault="0063153E" w:rsidP="0063153E">
            <w:pPr>
              <w:ind w:right="21"/>
            </w:pPr>
            <w:r w:rsidRPr="001C3302">
              <w:t>Магазины</w:t>
            </w:r>
          </w:p>
        </w:tc>
        <w:tc>
          <w:tcPr>
            <w:tcW w:w="225" w:type="pct"/>
          </w:tcPr>
          <w:p w:rsidR="0063153E" w:rsidRPr="001C3302" w:rsidRDefault="0063153E" w:rsidP="0063153E">
            <w:pPr>
              <w:ind w:right="21"/>
            </w:pPr>
            <w:r w:rsidRPr="001C3302">
              <w:t>4.4</w:t>
            </w:r>
          </w:p>
        </w:tc>
        <w:tc>
          <w:tcPr>
            <w:tcW w:w="192" w:type="pct"/>
          </w:tcPr>
          <w:p w:rsidR="0063153E" w:rsidRPr="001C3302" w:rsidRDefault="0063153E" w:rsidP="0063153E">
            <w:pPr>
              <w:ind w:right="21"/>
            </w:pPr>
          </w:p>
        </w:tc>
        <w:tc>
          <w:tcPr>
            <w:tcW w:w="745" w:type="pct"/>
          </w:tcPr>
          <w:p w:rsidR="0063153E" w:rsidRPr="001C3302" w:rsidRDefault="0063153E" w:rsidP="0063153E">
            <w:pPr>
              <w:ind w:right="21"/>
              <w:rPr>
                <w:lang w:val="en-US"/>
              </w:rPr>
            </w:pPr>
          </w:p>
        </w:tc>
        <w:tc>
          <w:tcPr>
            <w:tcW w:w="219" w:type="pct"/>
          </w:tcPr>
          <w:p w:rsidR="0063153E" w:rsidRPr="001C3302" w:rsidRDefault="0063153E" w:rsidP="0063153E">
            <w:pPr>
              <w:ind w:right="21"/>
            </w:pPr>
          </w:p>
        </w:tc>
        <w:tc>
          <w:tcPr>
            <w:tcW w:w="192" w:type="pct"/>
          </w:tcPr>
          <w:p w:rsidR="0063153E" w:rsidRPr="001C3302" w:rsidRDefault="0063153E" w:rsidP="00FE6B0C">
            <w:pPr>
              <w:ind w:left="360" w:right="21"/>
            </w:pPr>
          </w:p>
        </w:tc>
        <w:tc>
          <w:tcPr>
            <w:tcW w:w="849" w:type="pct"/>
          </w:tcPr>
          <w:p w:rsidR="0063153E" w:rsidRPr="001C3302" w:rsidRDefault="0063153E" w:rsidP="0063153E">
            <w:pPr>
              <w:ind w:right="21"/>
            </w:pPr>
          </w:p>
        </w:tc>
        <w:tc>
          <w:tcPr>
            <w:tcW w:w="219" w:type="pct"/>
          </w:tcPr>
          <w:p w:rsidR="0063153E" w:rsidRPr="001C3302" w:rsidRDefault="0063153E" w:rsidP="0063153E">
            <w:pPr>
              <w:ind w:right="21"/>
            </w:pPr>
          </w:p>
        </w:tc>
        <w:tc>
          <w:tcPr>
            <w:tcW w:w="222" w:type="pct"/>
          </w:tcPr>
          <w:p w:rsidR="0063153E" w:rsidRPr="001C3302" w:rsidRDefault="0063153E" w:rsidP="0063153E">
            <w:pPr>
              <w:ind w:right="21"/>
            </w:pPr>
          </w:p>
        </w:tc>
        <w:tc>
          <w:tcPr>
            <w:tcW w:w="849" w:type="pct"/>
          </w:tcPr>
          <w:p w:rsidR="0063153E" w:rsidRPr="001C3302" w:rsidRDefault="0063153E" w:rsidP="0063153E">
            <w:pPr>
              <w:ind w:right="21"/>
              <w:rPr>
                <w:lang w:val="en-US"/>
              </w:rPr>
            </w:pPr>
          </w:p>
        </w:tc>
        <w:tc>
          <w:tcPr>
            <w:tcW w:w="219" w:type="pct"/>
          </w:tcPr>
          <w:p w:rsidR="0063153E" w:rsidRPr="001C3302" w:rsidRDefault="0063153E" w:rsidP="0063153E">
            <w:pPr>
              <w:ind w:right="21"/>
            </w:pPr>
          </w:p>
        </w:tc>
      </w:tr>
      <w:tr w:rsidR="0063153E" w:rsidRPr="003D1A9E" w:rsidTr="0063153E">
        <w:tc>
          <w:tcPr>
            <w:tcW w:w="192" w:type="pct"/>
          </w:tcPr>
          <w:p w:rsidR="0063153E" w:rsidRPr="003D1A9E" w:rsidRDefault="0063153E" w:rsidP="00CA4997">
            <w:pPr>
              <w:numPr>
                <w:ilvl w:val="0"/>
                <w:numId w:val="28"/>
              </w:numPr>
              <w:ind w:right="21"/>
            </w:pPr>
          </w:p>
        </w:tc>
        <w:tc>
          <w:tcPr>
            <w:tcW w:w="878" w:type="pct"/>
          </w:tcPr>
          <w:p w:rsidR="0063153E" w:rsidRPr="003D1A9E" w:rsidRDefault="0063153E" w:rsidP="0063153E">
            <w:pPr>
              <w:ind w:right="21"/>
            </w:pPr>
            <w:r w:rsidRPr="003D1A9E">
              <w:t>Земельные участки (территории) общего пользования</w:t>
            </w:r>
          </w:p>
        </w:tc>
        <w:tc>
          <w:tcPr>
            <w:tcW w:w="225" w:type="pct"/>
          </w:tcPr>
          <w:p w:rsidR="0063153E" w:rsidRPr="003D1A9E" w:rsidRDefault="0063153E" w:rsidP="0063153E">
            <w:pPr>
              <w:ind w:right="21"/>
            </w:pPr>
            <w:r w:rsidRPr="003D1A9E">
              <w:rPr>
                <w:lang w:val="en-US"/>
              </w:rPr>
              <w:t>12.0</w:t>
            </w:r>
          </w:p>
        </w:tc>
        <w:tc>
          <w:tcPr>
            <w:tcW w:w="192" w:type="pct"/>
          </w:tcPr>
          <w:p w:rsidR="0063153E" w:rsidRPr="003D1A9E" w:rsidRDefault="0063153E" w:rsidP="0063153E">
            <w:pPr>
              <w:ind w:right="21"/>
            </w:pPr>
          </w:p>
        </w:tc>
        <w:tc>
          <w:tcPr>
            <w:tcW w:w="745" w:type="pct"/>
          </w:tcPr>
          <w:p w:rsidR="0063153E" w:rsidRPr="003D1A9E" w:rsidRDefault="0063153E" w:rsidP="0063153E">
            <w:pPr>
              <w:ind w:right="21"/>
            </w:pPr>
          </w:p>
        </w:tc>
        <w:tc>
          <w:tcPr>
            <w:tcW w:w="219" w:type="pct"/>
          </w:tcPr>
          <w:p w:rsidR="0063153E" w:rsidRPr="003D1A9E" w:rsidRDefault="0063153E" w:rsidP="0063153E">
            <w:pPr>
              <w:ind w:right="21"/>
            </w:pPr>
          </w:p>
        </w:tc>
        <w:tc>
          <w:tcPr>
            <w:tcW w:w="192" w:type="pct"/>
          </w:tcPr>
          <w:p w:rsidR="0063153E" w:rsidRPr="003D1A9E" w:rsidRDefault="0063153E" w:rsidP="0063153E">
            <w:pPr>
              <w:ind w:right="21"/>
            </w:pPr>
          </w:p>
        </w:tc>
        <w:tc>
          <w:tcPr>
            <w:tcW w:w="849" w:type="pct"/>
          </w:tcPr>
          <w:p w:rsidR="0063153E" w:rsidRPr="003D1A9E" w:rsidRDefault="0063153E" w:rsidP="0063153E">
            <w:pPr>
              <w:ind w:right="21"/>
            </w:pPr>
          </w:p>
        </w:tc>
        <w:tc>
          <w:tcPr>
            <w:tcW w:w="219" w:type="pct"/>
          </w:tcPr>
          <w:p w:rsidR="0063153E" w:rsidRPr="003D1A9E" w:rsidRDefault="0063153E" w:rsidP="0063153E">
            <w:pPr>
              <w:ind w:right="21"/>
            </w:pPr>
          </w:p>
        </w:tc>
        <w:tc>
          <w:tcPr>
            <w:tcW w:w="222" w:type="pct"/>
          </w:tcPr>
          <w:p w:rsidR="0063153E" w:rsidRPr="003D1A9E" w:rsidRDefault="0063153E" w:rsidP="0063153E">
            <w:pPr>
              <w:ind w:right="21"/>
            </w:pPr>
          </w:p>
        </w:tc>
        <w:tc>
          <w:tcPr>
            <w:tcW w:w="849" w:type="pct"/>
          </w:tcPr>
          <w:p w:rsidR="0063153E" w:rsidRPr="003D1A9E" w:rsidRDefault="0063153E" w:rsidP="0063153E">
            <w:pPr>
              <w:ind w:right="21"/>
            </w:pPr>
          </w:p>
        </w:tc>
        <w:tc>
          <w:tcPr>
            <w:tcW w:w="219" w:type="pct"/>
          </w:tcPr>
          <w:p w:rsidR="0063153E" w:rsidRPr="003D1A9E" w:rsidRDefault="0063153E" w:rsidP="0063153E">
            <w:pPr>
              <w:ind w:right="21"/>
            </w:pPr>
          </w:p>
        </w:tc>
      </w:tr>
      <w:tr w:rsidR="0063153E" w:rsidRPr="003D1A9E" w:rsidTr="0063153E">
        <w:tc>
          <w:tcPr>
            <w:tcW w:w="192" w:type="pct"/>
          </w:tcPr>
          <w:p w:rsidR="0063153E" w:rsidRPr="003D1A9E" w:rsidRDefault="0063153E" w:rsidP="00CA4997">
            <w:pPr>
              <w:numPr>
                <w:ilvl w:val="0"/>
                <w:numId w:val="28"/>
              </w:numPr>
              <w:ind w:right="21"/>
            </w:pPr>
          </w:p>
        </w:tc>
        <w:tc>
          <w:tcPr>
            <w:tcW w:w="878" w:type="pct"/>
          </w:tcPr>
          <w:p w:rsidR="0063153E" w:rsidRPr="003D1A9E" w:rsidRDefault="0063153E" w:rsidP="0063153E">
            <w:pPr>
              <w:ind w:right="21"/>
            </w:pPr>
            <w:r w:rsidRPr="003D1A9E">
              <w:rPr>
                <w:rFonts w:ascii="Times New Roman CYR" w:hAnsi="Times New Roman CYR" w:cs="Times New Roman CYR"/>
              </w:rPr>
              <w:t>Ведение огородничества</w:t>
            </w:r>
          </w:p>
        </w:tc>
        <w:tc>
          <w:tcPr>
            <w:tcW w:w="225" w:type="pct"/>
          </w:tcPr>
          <w:p w:rsidR="0063153E" w:rsidRPr="003D1A9E" w:rsidRDefault="0063153E" w:rsidP="0063153E">
            <w:pPr>
              <w:ind w:right="21"/>
              <w:rPr>
                <w:lang w:val="en-US"/>
              </w:rPr>
            </w:pPr>
            <w:r w:rsidRPr="003D1A9E">
              <w:t>13.1</w:t>
            </w:r>
          </w:p>
        </w:tc>
        <w:tc>
          <w:tcPr>
            <w:tcW w:w="192" w:type="pct"/>
          </w:tcPr>
          <w:p w:rsidR="0063153E" w:rsidRPr="003D1A9E" w:rsidRDefault="0063153E" w:rsidP="0063153E">
            <w:pPr>
              <w:ind w:right="21"/>
            </w:pPr>
          </w:p>
        </w:tc>
        <w:tc>
          <w:tcPr>
            <w:tcW w:w="745" w:type="pct"/>
          </w:tcPr>
          <w:p w:rsidR="0063153E" w:rsidRPr="003D1A9E" w:rsidRDefault="0063153E" w:rsidP="0063153E">
            <w:pPr>
              <w:ind w:right="21"/>
            </w:pPr>
          </w:p>
        </w:tc>
        <w:tc>
          <w:tcPr>
            <w:tcW w:w="219" w:type="pct"/>
          </w:tcPr>
          <w:p w:rsidR="0063153E" w:rsidRPr="003D1A9E" w:rsidRDefault="0063153E" w:rsidP="0063153E">
            <w:pPr>
              <w:ind w:right="21"/>
            </w:pPr>
          </w:p>
        </w:tc>
        <w:tc>
          <w:tcPr>
            <w:tcW w:w="192" w:type="pct"/>
          </w:tcPr>
          <w:p w:rsidR="0063153E" w:rsidRPr="003D1A9E" w:rsidRDefault="0063153E" w:rsidP="0063153E">
            <w:pPr>
              <w:ind w:right="21"/>
            </w:pPr>
          </w:p>
        </w:tc>
        <w:tc>
          <w:tcPr>
            <w:tcW w:w="849" w:type="pct"/>
          </w:tcPr>
          <w:p w:rsidR="0063153E" w:rsidRPr="003D1A9E" w:rsidRDefault="0063153E" w:rsidP="0063153E">
            <w:pPr>
              <w:ind w:right="21"/>
            </w:pPr>
          </w:p>
        </w:tc>
        <w:tc>
          <w:tcPr>
            <w:tcW w:w="219" w:type="pct"/>
          </w:tcPr>
          <w:p w:rsidR="0063153E" w:rsidRPr="003D1A9E" w:rsidRDefault="0063153E" w:rsidP="0063153E">
            <w:pPr>
              <w:ind w:right="21"/>
            </w:pPr>
          </w:p>
        </w:tc>
        <w:tc>
          <w:tcPr>
            <w:tcW w:w="222" w:type="pct"/>
          </w:tcPr>
          <w:p w:rsidR="0063153E" w:rsidRPr="003D1A9E" w:rsidRDefault="0063153E" w:rsidP="0063153E">
            <w:pPr>
              <w:ind w:right="21"/>
            </w:pPr>
          </w:p>
        </w:tc>
        <w:tc>
          <w:tcPr>
            <w:tcW w:w="849" w:type="pct"/>
          </w:tcPr>
          <w:p w:rsidR="0063153E" w:rsidRPr="003D1A9E" w:rsidRDefault="0063153E" w:rsidP="0063153E">
            <w:pPr>
              <w:ind w:right="21"/>
            </w:pPr>
          </w:p>
        </w:tc>
        <w:tc>
          <w:tcPr>
            <w:tcW w:w="219" w:type="pct"/>
          </w:tcPr>
          <w:p w:rsidR="0063153E" w:rsidRPr="003D1A9E" w:rsidRDefault="0063153E" w:rsidP="0063153E">
            <w:pPr>
              <w:ind w:right="21"/>
            </w:pPr>
          </w:p>
        </w:tc>
      </w:tr>
      <w:tr w:rsidR="0063153E" w:rsidRPr="003D1A9E" w:rsidTr="0063153E">
        <w:tc>
          <w:tcPr>
            <w:tcW w:w="192" w:type="pct"/>
          </w:tcPr>
          <w:p w:rsidR="0063153E" w:rsidRPr="003D1A9E" w:rsidRDefault="0063153E" w:rsidP="00CA4997">
            <w:pPr>
              <w:numPr>
                <w:ilvl w:val="0"/>
                <w:numId w:val="28"/>
              </w:numPr>
              <w:ind w:right="21"/>
            </w:pPr>
          </w:p>
        </w:tc>
        <w:tc>
          <w:tcPr>
            <w:tcW w:w="878" w:type="pct"/>
          </w:tcPr>
          <w:p w:rsidR="0063153E" w:rsidRPr="001700C6" w:rsidRDefault="0063153E" w:rsidP="0063153E">
            <w:pPr>
              <w:ind w:right="21"/>
            </w:pPr>
            <w:r w:rsidRPr="001700C6">
              <w:rPr>
                <w:shd w:val="clear" w:color="auto" w:fill="FFFFFF"/>
              </w:rPr>
              <w:t>Ведение садоводства</w:t>
            </w:r>
          </w:p>
        </w:tc>
        <w:tc>
          <w:tcPr>
            <w:tcW w:w="225" w:type="pct"/>
          </w:tcPr>
          <w:p w:rsidR="0063153E" w:rsidRPr="003D1A9E" w:rsidRDefault="0063153E" w:rsidP="0063153E">
            <w:pPr>
              <w:ind w:right="21"/>
            </w:pPr>
            <w:r>
              <w:t>13.2</w:t>
            </w:r>
          </w:p>
        </w:tc>
        <w:tc>
          <w:tcPr>
            <w:tcW w:w="192" w:type="pct"/>
          </w:tcPr>
          <w:p w:rsidR="0063153E" w:rsidRPr="003D1A9E" w:rsidRDefault="0063153E" w:rsidP="0063153E">
            <w:pPr>
              <w:ind w:right="21"/>
            </w:pPr>
          </w:p>
        </w:tc>
        <w:tc>
          <w:tcPr>
            <w:tcW w:w="745" w:type="pct"/>
          </w:tcPr>
          <w:p w:rsidR="0063153E" w:rsidRPr="003D1A9E" w:rsidRDefault="0063153E" w:rsidP="0063153E">
            <w:pPr>
              <w:ind w:right="21"/>
            </w:pPr>
          </w:p>
        </w:tc>
        <w:tc>
          <w:tcPr>
            <w:tcW w:w="219" w:type="pct"/>
          </w:tcPr>
          <w:p w:rsidR="0063153E" w:rsidRPr="003D1A9E" w:rsidRDefault="0063153E" w:rsidP="0063153E">
            <w:pPr>
              <w:ind w:right="21"/>
            </w:pPr>
          </w:p>
        </w:tc>
        <w:tc>
          <w:tcPr>
            <w:tcW w:w="192" w:type="pct"/>
          </w:tcPr>
          <w:p w:rsidR="0063153E" w:rsidRPr="003D1A9E" w:rsidRDefault="0063153E" w:rsidP="0063153E">
            <w:pPr>
              <w:ind w:right="21"/>
            </w:pPr>
          </w:p>
        </w:tc>
        <w:tc>
          <w:tcPr>
            <w:tcW w:w="849" w:type="pct"/>
          </w:tcPr>
          <w:p w:rsidR="0063153E" w:rsidRPr="003D1A9E" w:rsidRDefault="0063153E" w:rsidP="0063153E">
            <w:pPr>
              <w:ind w:right="21"/>
            </w:pPr>
          </w:p>
        </w:tc>
        <w:tc>
          <w:tcPr>
            <w:tcW w:w="219" w:type="pct"/>
          </w:tcPr>
          <w:p w:rsidR="0063153E" w:rsidRPr="003D1A9E" w:rsidRDefault="0063153E" w:rsidP="0063153E">
            <w:pPr>
              <w:ind w:right="21"/>
            </w:pPr>
          </w:p>
        </w:tc>
        <w:tc>
          <w:tcPr>
            <w:tcW w:w="222" w:type="pct"/>
          </w:tcPr>
          <w:p w:rsidR="0063153E" w:rsidRPr="003D1A9E" w:rsidRDefault="0063153E" w:rsidP="0063153E">
            <w:pPr>
              <w:ind w:right="21"/>
            </w:pPr>
          </w:p>
        </w:tc>
        <w:tc>
          <w:tcPr>
            <w:tcW w:w="849" w:type="pct"/>
          </w:tcPr>
          <w:p w:rsidR="0063153E" w:rsidRPr="003D1A9E" w:rsidRDefault="0063153E" w:rsidP="0063153E">
            <w:pPr>
              <w:ind w:right="21"/>
            </w:pPr>
          </w:p>
        </w:tc>
        <w:tc>
          <w:tcPr>
            <w:tcW w:w="219" w:type="pct"/>
          </w:tcPr>
          <w:p w:rsidR="0063153E" w:rsidRPr="003D1A9E" w:rsidRDefault="0063153E" w:rsidP="0063153E">
            <w:pPr>
              <w:ind w:right="21"/>
            </w:pPr>
          </w:p>
        </w:tc>
      </w:tr>
      <w:tr w:rsidR="0063153E" w:rsidRPr="003D1A9E" w:rsidTr="0063153E">
        <w:tc>
          <w:tcPr>
            <w:tcW w:w="192" w:type="pct"/>
          </w:tcPr>
          <w:p w:rsidR="0063153E" w:rsidRPr="003D1A9E" w:rsidRDefault="0063153E" w:rsidP="00CA4997">
            <w:pPr>
              <w:numPr>
                <w:ilvl w:val="0"/>
                <w:numId w:val="28"/>
              </w:numPr>
              <w:ind w:right="21"/>
            </w:pPr>
          </w:p>
        </w:tc>
        <w:tc>
          <w:tcPr>
            <w:tcW w:w="878" w:type="pct"/>
          </w:tcPr>
          <w:p w:rsidR="0063153E" w:rsidRPr="001700C6" w:rsidRDefault="0063153E" w:rsidP="0063153E">
            <w:pPr>
              <w:ind w:right="21"/>
            </w:pPr>
            <w:r w:rsidRPr="001700C6">
              <w:rPr>
                <w:shd w:val="clear" w:color="auto" w:fill="FFFFFF"/>
              </w:rPr>
              <w:t>Ведение дачного хозяйства</w:t>
            </w:r>
          </w:p>
        </w:tc>
        <w:tc>
          <w:tcPr>
            <w:tcW w:w="225" w:type="pct"/>
          </w:tcPr>
          <w:p w:rsidR="0063153E" w:rsidRPr="003D1A9E" w:rsidRDefault="0063153E" w:rsidP="0063153E">
            <w:pPr>
              <w:ind w:right="21"/>
            </w:pPr>
            <w:r>
              <w:t>13.3</w:t>
            </w:r>
          </w:p>
        </w:tc>
        <w:tc>
          <w:tcPr>
            <w:tcW w:w="192" w:type="pct"/>
          </w:tcPr>
          <w:p w:rsidR="0063153E" w:rsidRPr="003D1A9E" w:rsidRDefault="0063153E" w:rsidP="0063153E">
            <w:pPr>
              <w:ind w:right="21"/>
            </w:pPr>
          </w:p>
        </w:tc>
        <w:tc>
          <w:tcPr>
            <w:tcW w:w="745" w:type="pct"/>
          </w:tcPr>
          <w:p w:rsidR="0063153E" w:rsidRPr="003D1A9E" w:rsidRDefault="0063153E" w:rsidP="0063153E">
            <w:pPr>
              <w:ind w:right="21"/>
            </w:pPr>
          </w:p>
        </w:tc>
        <w:tc>
          <w:tcPr>
            <w:tcW w:w="219" w:type="pct"/>
          </w:tcPr>
          <w:p w:rsidR="0063153E" w:rsidRPr="003D1A9E" w:rsidRDefault="0063153E" w:rsidP="0063153E">
            <w:pPr>
              <w:ind w:right="21"/>
            </w:pPr>
          </w:p>
        </w:tc>
        <w:tc>
          <w:tcPr>
            <w:tcW w:w="192" w:type="pct"/>
          </w:tcPr>
          <w:p w:rsidR="0063153E" w:rsidRPr="003D1A9E" w:rsidRDefault="0063153E" w:rsidP="0063153E">
            <w:pPr>
              <w:ind w:right="21"/>
            </w:pPr>
          </w:p>
        </w:tc>
        <w:tc>
          <w:tcPr>
            <w:tcW w:w="849" w:type="pct"/>
          </w:tcPr>
          <w:p w:rsidR="0063153E" w:rsidRPr="003D1A9E" w:rsidRDefault="0063153E" w:rsidP="0063153E">
            <w:pPr>
              <w:ind w:right="21"/>
            </w:pPr>
          </w:p>
        </w:tc>
        <w:tc>
          <w:tcPr>
            <w:tcW w:w="219" w:type="pct"/>
          </w:tcPr>
          <w:p w:rsidR="0063153E" w:rsidRPr="003D1A9E" w:rsidRDefault="0063153E" w:rsidP="0063153E">
            <w:pPr>
              <w:ind w:right="21"/>
            </w:pPr>
          </w:p>
        </w:tc>
        <w:tc>
          <w:tcPr>
            <w:tcW w:w="222" w:type="pct"/>
          </w:tcPr>
          <w:p w:rsidR="0063153E" w:rsidRPr="003D1A9E" w:rsidRDefault="0063153E" w:rsidP="0063153E">
            <w:pPr>
              <w:ind w:right="21"/>
            </w:pPr>
          </w:p>
        </w:tc>
        <w:tc>
          <w:tcPr>
            <w:tcW w:w="849" w:type="pct"/>
          </w:tcPr>
          <w:p w:rsidR="0063153E" w:rsidRPr="003D1A9E" w:rsidRDefault="0063153E" w:rsidP="0063153E">
            <w:pPr>
              <w:ind w:right="21"/>
            </w:pPr>
          </w:p>
        </w:tc>
        <w:tc>
          <w:tcPr>
            <w:tcW w:w="219" w:type="pct"/>
          </w:tcPr>
          <w:p w:rsidR="0063153E" w:rsidRPr="003D1A9E" w:rsidRDefault="0063153E" w:rsidP="0063153E">
            <w:pPr>
              <w:ind w:right="21"/>
            </w:pPr>
          </w:p>
        </w:tc>
      </w:tr>
    </w:tbl>
    <w:p w:rsidR="0063153E" w:rsidRDefault="0063153E" w:rsidP="0063153E">
      <w:pPr>
        <w:jc w:val="center"/>
        <w:rPr>
          <w:b/>
          <w:bCs/>
          <w:sz w:val="28"/>
          <w:szCs w:val="28"/>
        </w:rPr>
      </w:pPr>
    </w:p>
    <w:p w:rsidR="0063153E" w:rsidRDefault="0063153E" w:rsidP="0063153E">
      <w:pPr>
        <w:jc w:val="center"/>
        <w:rPr>
          <w:b/>
          <w:bCs/>
          <w:sz w:val="28"/>
          <w:szCs w:val="28"/>
        </w:rPr>
      </w:pPr>
      <w:r w:rsidRPr="007C0580">
        <w:rPr>
          <w:b/>
          <w:bCs/>
          <w:sz w:val="28"/>
          <w:szCs w:val="28"/>
        </w:rPr>
        <w:t>Предельные размеры земельных участков и предельные параметры разрешенного строительства</w:t>
      </w:r>
    </w:p>
    <w:p w:rsidR="0063153E" w:rsidRPr="007C0580" w:rsidRDefault="0063153E" w:rsidP="0063153E">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78"/>
        <w:gridCol w:w="10832"/>
        <w:gridCol w:w="1677"/>
        <w:gridCol w:w="1399"/>
      </w:tblGrid>
      <w:tr w:rsidR="0063153E" w:rsidRPr="007C0580" w:rsidTr="0063153E">
        <w:trPr>
          <w:tblHeader/>
        </w:trPr>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w:t>
            </w: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Наименование параметра использования</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Единицы</w:t>
            </w:r>
          </w:p>
          <w:p w:rsidR="0063153E" w:rsidRPr="007C0580" w:rsidRDefault="0063153E" w:rsidP="0063153E">
            <w:pPr>
              <w:ind w:right="21"/>
              <w:jc w:val="center"/>
              <w:rPr>
                <w:b/>
                <w:bCs/>
              </w:rPr>
            </w:pPr>
            <w:r w:rsidRPr="007C0580">
              <w:rPr>
                <w:b/>
                <w:bCs/>
              </w:rPr>
              <w:t>измерения</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rPr>
                <w:b/>
                <w:bCs/>
              </w:rPr>
            </w:pPr>
            <w:r w:rsidRPr="007C0580">
              <w:rPr>
                <w:b/>
                <w:bCs/>
              </w:rPr>
              <w:t>Размер</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CA4997">
            <w:pPr>
              <w:numPr>
                <w:ilvl w:val="0"/>
                <w:numId w:val="2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дома до красной линии улиц (или по красной линии в соответствии со сложившимися традициями)</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t>6</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CA4997">
            <w:pPr>
              <w:numPr>
                <w:ilvl w:val="0"/>
                <w:numId w:val="2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дома до красной линии проездов</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3</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CA4997">
            <w:pPr>
              <w:numPr>
                <w:ilvl w:val="0"/>
                <w:numId w:val="2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дома до границы соседнего участка (при условии соблюдения противопожарных разрывов)</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3</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CA4997">
            <w:pPr>
              <w:numPr>
                <w:ilvl w:val="0"/>
                <w:numId w:val="2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F0179" w:rsidRDefault="0063153E" w:rsidP="0063153E">
            <w:pPr>
              <w:pStyle w:val="Iniiaiieoaeno"/>
              <w:widowControl w:val="0"/>
              <w:autoSpaceDE w:val="0"/>
              <w:autoSpaceDN w:val="0"/>
              <w:adjustRightInd w:val="0"/>
              <w:ind w:right="21"/>
              <w:rPr>
                <w:rFonts w:ascii="Times New Roman" w:hAnsi="Times New Roman" w:cs="Times New Roman"/>
                <w:sz w:val="24"/>
                <w:szCs w:val="24"/>
              </w:rPr>
            </w:pPr>
            <w:r w:rsidRPr="007C0580">
              <w:rPr>
                <w:rFonts w:ascii="Times New Roman" w:hAnsi="Times New Roman" w:cs="Times New Roman"/>
                <w:sz w:val="24"/>
                <w:szCs w:val="24"/>
              </w:rPr>
              <w:t>Минимальное расстояние от построек для содержания скота и птицы до соседнего участка.</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4</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CA4997">
            <w:pPr>
              <w:numPr>
                <w:ilvl w:val="0"/>
                <w:numId w:val="2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Минимальное расстояние от прочих построек (бань, гаражей и др.) до границы соседнего участка.</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1</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CA4997">
            <w:pPr>
              <w:numPr>
                <w:ilvl w:val="0"/>
                <w:numId w:val="2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 xml:space="preserve">Размеры земельного участка </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63153E" w:rsidRPr="00966C18" w:rsidRDefault="002B6861" w:rsidP="0063153E">
            <w:pPr>
              <w:ind w:right="21"/>
              <w:jc w:val="center"/>
            </w:pPr>
            <w:r>
              <w:t>300- 10</w:t>
            </w:r>
            <w:r w:rsidR="0063153E" w:rsidRPr="00966C18">
              <w:t>00</w:t>
            </w:r>
          </w:p>
        </w:tc>
      </w:tr>
      <w:tr w:rsidR="00FE6B0C" w:rsidRPr="007C0580" w:rsidTr="0063153E">
        <w:tc>
          <w:tcPr>
            <w:tcW w:w="297" w:type="pct"/>
            <w:tcBorders>
              <w:top w:val="single" w:sz="4" w:space="0" w:color="auto"/>
              <w:left w:val="single" w:sz="4" w:space="0" w:color="auto"/>
              <w:bottom w:val="single" w:sz="4" w:space="0" w:color="auto"/>
              <w:right w:val="single" w:sz="4" w:space="0" w:color="auto"/>
            </w:tcBorders>
          </w:tcPr>
          <w:p w:rsidR="00FE6B0C" w:rsidRPr="007C0580" w:rsidRDefault="00FE6B0C" w:rsidP="00CA4997">
            <w:pPr>
              <w:numPr>
                <w:ilvl w:val="0"/>
                <w:numId w:val="2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FE6B0C" w:rsidRPr="007C0580" w:rsidRDefault="00FE6B0C" w:rsidP="0063153E">
            <w:pPr>
              <w:ind w:right="21"/>
            </w:pPr>
            <w:r>
              <w:t>Этажность</w:t>
            </w:r>
          </w:p>
        </w:tc>
        <w:tc>
          <w:tcPr>
            <w:tcW w:w="567" w:type="pct"/>
            <w:tcBorders>
              <w:top w:val="single" w:sz="4" w:space="0" w:color="auto"/>
              <w:left w:val="single" w:sz="4" w:space="0" w:color="auto"/>
              <w:bottom w:val="single" w:sz="4" w:space="0" w:color="auto"/>
              <w:right w:val="single" w:sz="4" w:space="0" w:color="auto"/>
            </w:tcBorders>
          </w:tcPr>
          <w:p w:rsidR="00FE6B0C" w:rsidRPr="007C0580" w:rsidRDefault="00FE6B0C" w:rsidP="0063153E">
            <w:pPr>
              <w:ind w:right="21"/>
              <w:jc w:val="center"/>
            </w:pPr>
            <w:r>
              <w:t>этаж</w:t>
            </w:r>
          </w:p>
        </w:tc>
        <w:tc>
          <w:tcPr>
            <w:tcW w:w="473" w:type="pct"/>
            <w:tcBorders>
              <w:top w:val="single" w:sz="4" w:space="0" w:color="auto"/>
              <w:left w:val="single" w:sz="4" w:space="0" w:color="auto"/>
              <w:bottom w:val="single" w:sz="4" w:space="0" w:color="auto"/>
              <w:right w:val="single" w:sz="4" w:space="0" w:color="auto"/>
            </w:tcBorders>
          </w:tcPr>
          <w:p w:rsidR="00FE6B0C" w:rsidRPr="007C0580" w:rsidRDefault="00FE6B0C" w:rsidP="0063153E">
            <w:pPr>
              <w:ind w:right="21"/>
              <w:jc w:val="center"/>
            </w:pPr>
            <w:r>
              <w:t>1-3</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CA4997">
            <w:pPr>
              <w:numPr>
                <w:ilvl w:val="0"/>
                <w:numId w:val="2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Максимальная высота ограждения земельного участка на границе с соседними участками</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2</w:t>
            </w:r>
          </w:p>
        </w:tc>
      </w:tr>
      <w:tr w:rsidR="00FE6B0C" w:rsidRPr="007C0580" w:rsidTr="0063153E">
        <w:tc>
          <w:tcPr>
            <w:tcW w:w="297" w:type="pct"/>
            <w:tcBorders>
              <w:top w:val="single" w:sz="4" w:space="0" w:color="auto"/>
              <w:left w:val="single" w:sz="4" w:space="0" w:color="auto"/>
              <w:bottom w:val="single" w:sz="4" w:space="0" w:color="auto"/>
              <w:right w:val="single" w:sz="4" w:space="0" w:color="auto"/>
            </w:tcBorders>
          </w:tcPr>
          <w:p w:rsidR="00FE6B0C" w:rsidRPr="007C0580" w:rsidRDefault="00FE6B0C" w:rsidP="00CA4997">
            <w:pPr>
              <w:numPr>
                <w:ilvl w:val="0"/>
                <w:numId w:val="2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FE6B0C" w:rsidRPr="007C0580" w:rsidRDefault="00FE6B0C" w:rsidP="0063153E">
            <w:pPr>
              <w:ind w:right="21"/>
            </w:pPr>
            <w:r>
              <w:t>Максимальный процент</w:t>
            </w:r>
            <w:r w:rsidRPr="007C0580">
              <w:t xml:space="preserve"> застройки земельного участка</w:t>
            </w:r>
          </w:p>
        </w:tc>
        <w:tc>
          <w:tcPr>
            <w:tcW w:w="567" w:type="pct"/>
            <w:tcBorders>
              <w:top w:val="single" w:sz="4" w:space="0" w:color="auto"/>
              <w:left w:val="single" w:sz="4" w:space="0" w:color="auto"/>
              <w:bottom w:val="single" w:sz="4" w:space="0" w:color="auto"/>
              <w:right w:val="single" w:sz="4" w:space="0" w:color="auto"/>
            </w:tcBorders>
          </w:tcPr>
          <w:p w:rsidR="00FE6B0C" w:rsidRPr="007C0580" w:rsidRDefault="00FE6B0C" w:rsidP="0063153E">
            <w:pPr>
              <w:ind w:right="21"/>
              <w:jc w:val="center"/>
            </w:pPr>
            <w:r>
              <w:t>%</w:t>
            </w:r>
          </w:p>
        </w:tc>
        <w:tc>
          <w:tcPr>
            <w:tcW w:w="473" w:type="pct"/>
            <w:tcBorders>
              <w:top w:val="single" w:sz="4" w:space="0" w:color="auto"/>
              <w:left w:val="single" w:sz="4" w:space="0" w:color="auto"/>
              <w:bottom w:val="single" w:sz="4" w:space="0" w:color="auto"/>
              <w:right w:val="single" w:sz="4" w:space="0" w:color="auto"/>
            </w:tcBorders>
          </w:tcPr>
          <w:p w:rsidR="00FE6B0C" w:rsidRDefault="00FE6B0C" w:rsidP="0063153E">
            <w:pPr>
              <w:ind w:right="21"/>
              <w:jc w:val="center"/>
            </w:pPr>
            <w:r>
              <w:t>30</w:t>
            </w:r>
          </w:p>
        </w:tc>
      </w:tr>
      <w:tr w:rsidR="0063153E" w:rsidRPr="007C0580" w:rsidTr="0063153E">
        <w:tc>
          <w:tcPr>
            <w:tcW w:w="297" w:type="pct"/>
            <w:tcBorders>
              <w:top w:val="single" w:sz="4" w:space="0" w:color="auto"/>
              <w:left w:val="single" w:sz="4" w:space="0" w:color="auto"/>
              <w:bottom w:val="single" w:sz="4" w:space="0" w:color="auto"/>
              <w:right w:val="single" w:sz="4" w:space="0" w:color="auto"/>
            </w:tcBorders>
          </w:tcPr>
          <w:p w:rsidR="0063153E" w:rsidRPr="007C0580" w:rsidRDefault="0063153E" w:rsidP="00CA4997">
            <w:pPr>
              <w:numPr>
                <w:ilvl w:val="0"/>
                <w:numId w:val="29"/>
              </w:numPr>
              <w:ind w:right="21"/>
              <w:jc w:val="center"/>
            </w:pPr>
          </w:p>
        </w:tc>
        <w:tc>
          <w:tcPr>
            <w:tcW w:w="3663"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pPr>
            <w:r w:rsidRPr="007C0580">
              <w:t>Максимальный размер торговой площади объектов капитального строительства, предназначенных для продажи товаров (магазины - код 4.4)</w:t>
            </w:r>
          </w:p>
        </w:tc>
        <w:tc>
          <w:tcPr>
            <w:tcW w:w="567" w:type="pct"/>
            <w:tcBorders>
              <w:top w:val="single" w:sz="4" w:space="0" w:color="auto"/>
              <w:left w:val="single" w:sz="4" w:space="0" w:color="auto"/>
              <w:bottom w:val="single" w:sz="4" w:space="0" w:color="auto"/>
              <w:right w:val="single" w:sz="4" w:space="0" w:color="auto"/>
            </w:tcBorders>
          </w:tcPr>
          <w:p w:rsidR="0063153E" w:rsidRPr="007C0580" w:rsidRDefault="0063153E" w:rsidP="0063153E">
            <w:pPr>
              <w:ind w:right="21"/>
              <w:jc w:val="center"/>
            </w:pPr>
            <w:r w:rsidRPr="007C0580">
              <w:t>м</w:t>
            </w:r>
            <w:r w:rsidRPr="007C0580">
              <w:rPr>
                <w:vertAlign w:val="superscript"/>
              </w:rPr>
              <w:t>2</w:t>
            </w:r>
          </w:p>
        </w:tc>
        <w:tc>
          <w:tcPr>
            <w:tcW w:w="473" w:type="pct"/>
            <w:tcBorders>
              <w:top w:val="single" w:sz="4" w:space="0" w:color="auto"/>
              <w:left w:val="single" w:sz="4" w:space="0" w:color="auto"/>
              <w:bottom w:val="single" w:sz="4" w:space="0" w:color="auto"/>
              <w:right w:val="single" w:sz="4" w:space="0" w:color="auto"/>
            </w:tcBorders>
          </w:tcPr>
          <w:p w:rsidR="0063153E" w:rsidRPr="007C0580" w:rsidRDefault="002B6861" w:rsidP="0063153E">
            <w:pPr>
              <w:ind w:right="21"/>
              <w:jc w:val="center"/>
            </w:pPr>
            <w:r>
              <w:t>100</w:t>
            </w:r>
          </w:p>
        </w:tc>
      </w:tr>
    </w:tbl>
    <w:p w:rsidR="0063153E" w:rsidRDefault="0063153E" w:rsidP="0063153E">
      <w:pPr>
        <w:jc w:val="center"/>
        <w:rPr>
          <w:b/>
          <w:bCs/>
          <w:sz w:val="28"/>
          <w:szCs w:val="28"/>
        </w:rPr>
      </w:pPr>
    </w:p>
    <w:p w:rsidR="0063153E" w:rsidRDefault="0063153E" w:rsidP="0063153E">
      <w:pPr>
        <w:jc w:val="center"/>
        <w:rPr>
          <w:b/>
          <w:bCs/>
          <w:sz w:val="28"/>
          <w:szCs w:val="28"/>
        </w:rPr>
      </w:pPr>
      <w:r w:rsidRPr="003D1A9E">
        <w:rPr>
          <w:b/>
          <w:bCs/>
          <w:sz w:val="28"/>
          <w:szCs w:val="28"/>
        </w:rPr>
        <w:t>Предельные размеры земельных участков и предельные параметры разрешенного строительства</w:t>
      </w:r>
    </w:p>
    <w:p w:rsidR="00BE7013" w:rsidRPr="003D1A9E" w:rsidRDefault="00BE7013" w:rsidP="0063153E">
      <w:pPr>
        <w:jc w:val="center"/>
        <w:rPr>
          <w:b/>
          <w:bCs/>
          <w:sz w:val="28"/>
          <w:szCs w:val="28"/>
        </w:rPr>
      </w:pPr>
    </w:p>
    <w:p w:rsidR="0063153E" w:rsidRDefault="0063153E" w:rsidP="00012ECF">
      <w:pPr>
        <w:autoSpaceDE w:val="0"/>
        <w:autoSpaceDN w:val="0"/>
        <w:adjustRightInd w:val="0"/>
        <w:ind w:right="21" w:firstLine="709"/>
        <w:jc w:val="both"/>
      </w:pPr>
      <w:r w:rsidRPr="003D1A9E">
        <w:t>Требования к параметрам сооружений и границам земельных участков в соответствии со следующими нормативными документами:</w:t>
      </w:r>
      <w:r w:rsidR="00012ECF">
        <w:t xml:space="preserve"> </w:t>
      </w:r>
      <w:r w:rsidRPr="003D1A9E">
        <w:t>СанПиН 2.2.1/2.1.1.1200-03 «Санитарно-защитные зоны и санитарная классификация предприятий, сооружений и иных объектов»;</w:t>
      </w:r>
      <w:r w:rsidR="00012ECF">
        <w:t xml:space="preserve"> </w:t>
      </w:r>
      <w:r w:rsidRPr="003D1A9E">
        <w:t xml:space="preserve">Свод </w:t>
      </w:r>
      <w:r w:rsidRPr="003D1A9E">
        <w:lastRenderedPageBreak/>
        <w:t>правил «Градостроительство. Планировка и застройка городских и сельских поселений. Актуализированная редакция СНиП 2.07.01-89*</w:t>
      </w:r>
      <w:r w:rsidRPr="007E08D7">
        <w:t xml:space="preserve">». </w:t>
      </w:r>
      <w:r w:rsidRPr="003D1A9E">
        <w:t>СП 42.13330.2011; другие действующие нормативно-правовые документы.</w:t>
      </w:r>
    </w:p>
    <w:p w:rsidR="0063153E" w:rsidRPr="0063153E" w:rsidRDefault="00944ED0" w:rsidP="0063153E">
      <w:pPr>
        <w:pStyle w:val="4"/>
        <w:jc w:val="center"/>
        <w:rPr>
          <w:rFonts w:ascii="Times New Roman" w:hAnsi="Times New Roman"/>
        </w:rPr>
      </w:pPr>
      <w:r>
        <w:rPr>
          <w:rFonts w:ascii="Times New Roman" w:hAnsi="Times New Roman"/>
        </w:rPr>
        <w:t>СН</w:t>
      </w:r>
      <w:r w:rsidR="0063153E" w:rsidRPr="0063153E">
        <w:rPr>
          <w:rFonts w:ascii="Times New Roman" w:hAnsi="Times New Roman"/>
        </w:rPr>
        <w:t xml:space="preserve"> Зона специального назначения, связанная с захоронением</w:t>
      </w:r>
    </w:p>
    <w:p w:rsidR="0063153E" w:rsidRPr="007F0179" w:rsidRDefault="0063153E" w:rsidP="006315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59"/>
        <w:gridCol w:w="657"/>
        <w:gridCol w:w="561"/>
        <w:gridCol w:w="2201"/>
        <w:gridCol w:w="640"/>
        <w:gridCol w:w="688"/>
        <w:gridCol w:w="2489"/>
        <w:gridCol w:w="640"/>
        <w:gridCol w:w="661"/>
        <w:gridCol w:w="2489"/>
        <w:gridCol w:w="640"/>
      </w:tblGrid>
      <w:tr w:rsidR="0063153E" w:rsidRPr="003D1A9E" w:rsidTr="0063153E">
        <w:trPr>
          <w:tblHeader/>
        </w:trPr>
        <w:tc>
          <w:tcPr>
            <w:tcW w:w="2402" w:type="pct"/>
            <w:gridSpan w:val="6"/>
            <w:vAlign w:val="center"/>
          </w:tcPr>
          <w:p w:rsidR="0063153E" w:rsidRPr="003D1A9E" w:rsidRDefault="0063153E" w:rsidP="0063153E">
            <w:pPr>
              <w:ind w:right="21"/>
              <w:jc w:val="center"/>
              <w:rPr>
                <w:b/>
                <w:lang w:val="en-US"/>
              </w:rPr>
            </w:pPr>
            <w:r w:rsidRPr="003D1A9E">
              <w:rPr>
                <w:b/>
              </w:rPr>
              <w:t>Основной вид разрешенного использования</w:t>
            </w:r>
          </w:p>
        </w:tc>
        <w:tc>
          <w:tcPr>
            <w:tcW w:w="2598" w:type="pct"/>
            <w:gridSpan w:val="6"/>
            <w:vAlign w:val="center"/>
          </w:tcPr>
          <w:p w:rsidR="0063153E" w:rsidRPr="003D1A9E" w:rsidRDefault="0063153E" w:rsidP="0063153E">
            <w:pPr>
              <w:ind w:right="21"/>
              <w:jc w:val="center"/>
              <w:rPr>
                <w:b/>
                <w:lang w:val="en-US"/>
              </w:rPr>
            </w:pPr>
            <w:r w:rsidRPr="003D1A9E">
              <w:rPr>
                <w:b/>
              </w:rPr>
              <w:t>Условно разрешенный</w:t>
            </w:r>
            <w:r w:rsidR="009B0D87">
              <w:rPr>
                <w:b/>
              </w:rPr>
              <w:t xml:space="preserve"> </w:t>
            </w:r>
            <w:r w:rsidRPr="003D1A9E">
              <w:rPr>
                <w:b/>
              </w:rPr>
              <w:t>вид использования</w:t>
            </w:r>
          </w:p>
        </w:tc>
      </w:tr>
      <w:tr w:rsidR="0063153E" w:rsidRPr="003D1A9E" w:rsidTr="0063153E">
        <w:trPr>
          <w:tblHeader/>
        </w:trPr>
        <w:tc>
          <w:tcPr>
            <w:tcW w:w="176" w:type="pct"/>
            <w:vMerge w:val="restart"/>
            <w:vAlign w:val="center"/>
          </w:tcPr>
          <w:p w:rsidR="0063153E" w:rsidRPr="003D1A9E" w:rsidRDefault="0063153E" w:rsidP="0063153E">
            <w:pPr>
              <w:ind w:right="21"/>
              <w:jc w:val="center"/>
            </w:pPr>
            <w:r w:rsidRPr="003D1A9E">
              <w:t>№ п/п</w:t>
            </w:r>
          </w:p>
        </w:tc>
        <w:tc>
          <w:tcPr>
            <w:tcW w:w="871" w:type="pct"/>
            <w:vMerge w:val="restart"/>
            <w:vAlign w:val="center"/>
          </w:tcPr>
          <w:p w:rsidR="0063153E" w:rsidRPr="003D1A9E" w:rsidRDefault="0063153E" w:rsidP="0063153E">
            <w:pPr>
              <w:ind w:right="21"/>
              <w:jc w:val="center"/>
            </w:pPr>
            <w:r w:rsidRPr="003D1A9E">
              <w:t>Наименование</w:t>
            </w:r>
          </w:p>
        </w:tc>
        <w:tc>
          <w:tcPr>
            <w:tcW w:w="218" w:type="pct"/>
            <w:vMerge w:val="restart"/>
            <w:vAlign w:val="center"/>
          </w:tcPr>
          <w:p w:rsidR="0063153E" w:rsidRPr="003D1A9E" w:rsidRDefault="0063153E" w:rsidP="0063153E">
            <w:pPr>
              <w:ind w:right="21"/>
              <w:jc w:val="center"/>
            </w:pPr>
            <w:r w:rsidRPr="003D1A9E">
              <w:t>Код</w:t>
            </w:r>
          </w:p>
        </w:tc>
        <w:tc>
          <w:tcPr>
            <w:tcW w:w="1138" w:type="pct"/>
            <w:gridSpan w:val="3"/>
            <w:vAlign w:val="center"/>
          </w:tcPr>
          <w:p w:rsidR="0063153E" w:rsidRPr="003D1A9E" w:rsidRDefault="0063153E" w:rsidP="0063153E">
            <w:pPr>
              <w:ind w:right="21"/>
              <w:jc w:val="center"/>
              <w:rPr>
                <w:b/>
              </w:rPr>
            </w:pPr>
            <w:r w:rsidRPr="003D1A9E">
              <w:rPr>
                <w:b/>
              </w:rPr>
              <w:t>Вспомогательный вид</w:t>
            </w:r>
            <w:r w:rsidR="009B0D87">
              <w:rPr>
                <w:b/>
              </w:rPr>
              <w:t xml:space="preserve"> </w:t>
            </w:r>
            <w:r w:rsidRPr="003D1A9E">
              <w:rPr>
                <w:b/>
              </w:rPr>
              <w:t>разрешенного использования</w:t>
            </w:r>
          </w:p>
        </w:tc>
        <w:tc>
          <w:tcPr>
            <w:tcW w:w="238" w:type="pct"/>
            <w:vMerge w:val="restart"/>
            <w:vAlign w:val="center"/>
          </w:tcPr>
          <w:p w:rsidR="0063153E" w:rsidRPr="003D1A9E" w:rsidRDefault="0063153E" w:rsidP="0063153E">
            <w:pPr>
              <w:ind w:right="21"/>
              <w:jc w:val="center"/>
            </w:pPr>
            <w:r w:rsidRPr="003D1A9E">
              <w:t>№ п/п</w:t>
            </w:r>
          </w:p>
        </w:tc>
        <w:tc>
          <w:tcPr>
            <w:tcW w:w="847" w:type="pct"/>
            <w:vMerge w:val="restart"/>
            <w:vAlign w:val="center"/>
          </w:tcPr>
          <w:p w:rsidR="0063153E" w:rsidRPr="003D1A9E" w:rsidRDefault="0063153E" w:rsidP="0063153E">
            <w:pPr>
              <w:ind w:right="21"/>
              <w:jc w:val="center"/>
            </w:pPr>
            <w:r w:rsidRPr="003D1A9E">
              <w:t>Наименование</w:t>
            </w:r>
          </w:p>
        </w:tc>
        <w:tc>
          <w:tcPr>
            <w:tcW w:w="222" w:type="pct"/>
            <w:vMerge w:val="restart"/>
            <w:vAlign w:val="center"/>
          </w:tcPr>
          <w:p w:rsidR="0063153E" w:rsidRPr="003D1A9E" w:rsidRDefault="0063153E" w:rsidP="0063153E">
            <w:pPr>
              <w:ind w:right="21"/>
              <w:jc w:val="center"/>
            </w:pPr>
            <w:r w:rsidRPr="003D1A9E">
              <w:t>Код</w:t>
            </w:r>
          </w:p>
        </w:tc>
        <w:tc>
          <w:tcPr>
            <w:tcW w:w="1292" w:type="pct"/>
            <w:gridSpan w:val="3"/>
            <w:vAlign w:val="center"/>
          </w:tcPr>
          <w:p w:rsidR="0063153E" w:rsidRPr="003D1A9E" w:rsidRDefault="0063153E" w:rsidP="0063153E">
            <w:pPr>
              <w:ind w:right="21"/>
              <w:jc w:val="center"/>
              <w:rPr>
                <w:b/>
                <w:lang w:val="en-US"/>
              </w:rPr>
            </w:pPr>
            <w:r w:rsidRPr="003D1A9E">
              <w:rPr>
                <w:b/>
              </w:rPr>
              <w:t>Вспомогательный вид</w:t>
            </w:r>
            <w:r w:rsidR="009B0D87">
              <w:rPr>
                <w:b/>
              </w:rPr>
              <w:t xml:space="preserve"> </w:t>
            </w:r>
            <w:r w:rsidRPr="003D1A9E">
              <w:rPr>
                <w:b/>
              </w:rPr>
              <w:t>разрешенного использования</w:t>
            </w:r>
          </w:p>
        </w:tc>
      </w:tr>
      <w:tr w:rsidR="0063153E" w:rsidRPr="003D1A9E" w:rsidTr="0063153E">
        <w:trPr>
          <w:tblHeader/>
        </w:trPr>
        <w:tc>
          <w:tcPr>
            <w:tcW w:w="176" w:type="pct"/>
            <w:vMerge/>
            <w:vAlign w:val="center"/>
          </w:tcPr>
          <w:p w:rsidR="0063153E" w:rsidRPr="003D1A9E" w:rsidRDefault="0063153E" w:rsidP="0063153E">
            <w:pPr>
              <w:ind w:right="21"/>
              <w:jc w:val="center"/>
              <w:rPr>
                <w:b/>
              </w:rPr>
            </w:pPr>
          </w:p>
        </w:tc>
        <w:tc>
          <w:tcPr>
            <w:tcW w:w="871" w:type="pct"/>
            <w:vMerge/>
            <w:vAlign w:val="center"/>
          </w:tcPr>
          <w:p w:rsidR="0063153E" w:rsidRPr="003D1A9E" w:rsidRDefault="0063153E" w:rsidP="0063153E">
            <w:pPr>
              <w:ind w:right="21"/>
              <w:jc w:val="center"/>
              <w:rPr>
                <w:b/>
              </w:rPr>
            </w:pPr>
          </w:p>
        </w:tc>
        <w:tc>
          <w:tcPr>
            <w:tcW w:w="218" w:type="pct"/>
            <w:vMerge/>
            <w:vAlign w:val="center"/>
          </w:tcPr>
          <w:p w:rsidR="0063153E" w:rsidRPr="003D1A9E" w:rsidRDefault="0063153E" w:rsidP="0063153E">
            <w:pPr>
              <w:ind w:right="21"/>
              <w:jc w:val="center"/>
              <w:rPr>
                <w:b/>
              </w:rPr>
            </w:pPr>
          </w:p>
        </w:tc>
        <w:tc>
          <w:tcPr>
            <w:tcW w:w="176" w:type="pct"/>
            <w:vAlign w:val="center"/>
          </w:tcPr>
          <w:p w:rsidR="0063153E" w:rsidRPr="003D1A9E" w:rsidRDefault="0063153E" w:rsidP="0063153E">
            <w:pPr>
              <w:ind w:right="21"/>
              <w:jc w:val="center"/>
            </w:pPr>
            <w:r w:rsidRPr="003D1A9E">
              <w:t>№ п/п</w:t>
            </w:r>
          </w:p>
        </w:tc>
        <w:tc>
          <w:tcPr>
            <w:tcW w:w="750" w:type="pct"/>
            <w:vAlign w:val="center"/>
          </w:tcPr>
          <w:p w:rsidR="0063153E" w:rsidRPr="003D1A9E" w:rsidRDefault="0063153E" w:rsidP="0063153E">
            <w:pPr>
              <w:ind w:right="21"/>
              <w:jc w:val="center"/>
            </w:pPr>
            <w:r w:rsidRPr="003D1A9E">
              <w:t>Наименование</w:t>
            </w:r>
          </w:p>
        </w:tc>
        <w:tc>
          <w:tcPr>
            <w:tcW w:w="212" w:type="pct"/>
            <w:vAlign w:val="center"/>
          </w:tcPr>
          <w:p w:rsidR="0063153E" w:rsidRPr="003D1A9E" w:rsidRDefault="0063153E" w:rsidP="0063153E">
            <w:pPr>
              <w:ind w:right="21"/>
              <w:jc w:val="center"/>
            </w:pPr>
            <w:r w:rsidRPr="003D1A9E">
              <w:t>Код</w:t>
            </w:r>
          </w:p>
        </w:tc>
        <w:tc>
          <w:tcPr>
            <w:tcW w:w="238" w:type="pct"/>
            <w:vMerge/>
            <w:vAlign w:val="center"/>
          </w:tcPr>
          <w:p w:rsidR="0063153E" w:rsidRPr="003D1A9E" w:rsidRDefault="0063153E" w:rsidP="0063153E">
            <w:pPr>
              <w:ind w:right="21"/>
              <w:jc w:val="center"/>
              <w:rPr>
                <w:b/>
              </w:rPr>
            </w:pPr>
          </w:p>
        </w:tc>
        <w:tc>
          <w:tcPr>
            <w:tcW w:w="847" w:type="pct"/>
            <w:vMerge/>
            <w:vAlign w:val="center"/>
          </w:tcPr>
          <w:p w:rsidR="0063153E" w:rsidRPr="003D1A9E" w:rsidRDefault="0063153E" w:rsidP="0063153E">
            <w:pPr>
              <w:ind w:right="21"/>
              <w:jc w:val="center"/>
              <w:rPr>
                <w:b/>
              </w:rPr>
            </w:pPr>
          </w:p>
        </w:tc>
        <w:tc>
          <w:tcPr>
            <w:tcW w:w="222" w:type="pct"/>
            <w:vMerge/>
            <w:vAlign w:val="center"/>
          </w:tcPr>
          <w:p w:rsidR="0063153E" w:rsidRPr="003D1A9E" w:rsidRDefault="0063153E" w:rsidP="0063153E">
            <w:pPr>
              <w:ind w:right="21"/>
              <w:jc w:val="center"/>
              <w:rPr>
                <w:b/>
                <w:lang w:val="en-US"/>
              </w:rPr>
            </w:pPr>
          </w:p>
        </w:tc>
        <w:tc>
          <w:tcPr>
            <w:tcW w:w="229" w:type="pct"/>
            <w:vAlign w:val="center"/>
          </w:tcPr>
          <w:p w:rsidR="0063153E" w:rsidRPr="003D1A9E" w:rsidRDefault="0063153E" w:rsidP="0063153E">
            <w:pPr>
              <w:ind w:right="21"/>
              <w:jc w:val="center"/>
            </w:pPr>
            <w:r w:rsidRPr="003D1A9E">
              <w:t>№ п/п</w:t>
            </w:r>
          </w:p>
        </w:tc>
        <w:tc>
          <w:tcPr>
            <w:tcW w:w="847" w:type="pct"/>
            <w:vAlign w:val="center"/>
          </w:tcPr>
          <w:p w:rsidR="0063153E" w:rsidRPr="003D1A9E" w:rsidRDefault="0063153E" w:rsidP="0063153E">
            <w:pPr>
              <w:ind w:right="21"/>
              <w:jc w:val="center"/>
            </w:pPr>
            <w:r w:rsidRPr="003D1A9E">
              <w:t>Наименование</w:t>
            </w:r>
          </w:p>
        </w:tc>
        <w:tc>
          <w:tcPr>
            <w:tcW w:w="216" w:type="pct"/>
            <w:vAlign w:val="center"/>
          </w:tcPr>
          <w:p w:rsidR="0063153E" w:rsidRPr="003D1A9E" w:rsidRDefault="0063153E" w:rsidP="0063153E">
            <w:pPr>
              <w:ind w:right="21"/>
              <w:jc w:val="center"/>
            </w:pPr>
            <w:r w:rsidRPr="003D1A9E">
              <w:t>Код</w:t>
            </w:r>
          </w:p>
        </w:tc>
      </w:tr>
      <w:tr w:rsidR="0063153E" w:rsidRPr="003D1A9E" w:rsidTr="0063153E">
        <w:tc>
          <w:tcPr>
            <w:tcW w:w="176" w:type="pct"/>
          </w:tcPr>
          <w:p w:rsidR="0063153E" w:rsidRPr="003D1A9E" w:rsidRDefault="0063153E" w:rsidP="00CA4997">
            <w:pPr>
              <w:numPr>
                <w:ilvl w:val="0"/>
                <w:numId w:val="31"/>
              </w:numPr>
              <w:ind w:right="21"/>
            </w:pPr>
          </w:p>
        </w:tc>
        <w:tc>
          <w:tcPr>
            <w:tcW w:w="871" w:type="pct"/>
          </w:tcPr>
          <w:p w:rsidR="0063153E" w:rsidRPr="003D1A9E" w:rsidRDefault="0063153E" w:rsidP="0063153E">
            <w:pPr>
              <w:ind w:right="21"/>
            </w:pPr>
            <w:r w:rsidRPr="003D1A9E">
              <w:rPr>
                <w:rFonts w:ascii="Times New Roman CYR" w:hAnsi="Times New Roman CYR" w:cs="Times New Roman CYR"/>
              </w:rPr>
              <w:t>Коммунальное обслуживание</w:t>
            </w:r>
          </w:p>
        </w:tc>
        <w:tc>
          <w:tcPr>
            <w:tcW w:w="218" w:type="pct"/>
          </w:tcPr>
          <w:p w:rsidR="0063153E" w:rsidRPr="003D1A9E" w:rsidRDefault="0063153E" w:rsidP="0063153E">
            <w:pPr>
              <w:ind w:right="21"/>
            </w:pPr>
            <w:r w:rsidRPr="003D1A9E">
              <w:t>3.1</w:t>
            </w:r>
          </w:p>
        </w:tc>
        <w:tc>
          <w:tcPr>
            <w:tcW w:w="176" w:type="pct"/>
          </w:tcPr>
          <w:p w:rsidR="0063153E" w:rsidRPr="003D1A9E" w:rsidRDefault="0063153E" w:rsidP="0063153E">
            <w:pPr>
              <w:ind w:right="21"/>
            </w:pPr>
          </w:p>
        </w:tc>
        <w:tc>
          <w:tcPr>
            <w:tcW w:w="750" w:type="pct"/>
          </w:tcPr>
          <w:p w:rsidR="0063153E" w:rsidRPr="003D1A9E" w:rsidRDefault="0063153E" w:rsidP="0063153E">
            <w:pPr>
              <w:ind w:right="21"/>
              <w:jc w:val="both"/>
              <w:rPr>
                <w:lang w:val="en-US"/>
              </w:rPr>
            </w:pPr>
          </w:p>
        </w:tc>
        <w:tc>
          <w:tcPr>
            <w:tcW w:w="212" w:type="pct"/>
          </w:tcPr>
          <w:p w:rsidR="0063153E" w:rsidRPr="003D1A9E" w:rsidRDefault="0063153E" w:rsidP="0063153E">
            <w:pPr>
              <w:ind w:right="21"/>
            </w:pPr>
          </w:p>
        </w:tc>
        <w:tc>
          <w:tcPr>
            <w:tcW w:w="238" w:type="pct"/>
          </w:tcPr>
          <w:p w:rsidR="0063153E" w:rsidRPr="008069D9" w:rsidRDefault="008069D9" w:rsidP="0063153E">
            <w:pPr>
              <w:ind w:right="21"/>
            </w:pPr>
            <w:r>
              <w:t>1.</w:t>
            </w:r>
          </w:p>
        </w:tc>
        <w:tc>
          <w:tcPr>
            <w:tcW w:w="847" w:type="pct"/>
          </w:tcPr>
          <w:p w:rsidR="0063153E" w:rsidRPr="008069D9" w:rsidRDefault="008069D9" w:rsidP="0063153E">
            <w:pPr>
              <w:ind w:right="21"/>
            </w:pPr>
            <w:r>
              <w:t>Магазины</w:t>
            </w:r>
          </w:p>
        </w:tc>
        <w:tc>
          <w:tcPr>
            <w:tcW w:w="222" w:type="pct"/>
          </w:tcPr>
          <w:p w:rsidR="0063153E" w:rsidRPr="003D1A9E" w:rsidRDefault="008069D9" w:rsidP="0063153E">
            <w:pPr>
              <w:ind w:right="21"/>
            </w:pPr>
            <w:r>
              <w:t>4.4</w:t>
            </w:r>
          </w:p>
        </w:tc>
        <w:tc>
          <w:tcPr>
            <w:tcW w:w="229" w:type="pct"/>
          </w:tcPr>
          <w:p w:rsidR="0063153E" w:rsidRPr="003D1A9E" w:rsidRDefault="0063153E" w:rsidP="0063153E">
            <w:pPr>
              <w:ind w:right="21"/>
            </w:pPr>
          </w:p>
        </w:tc>
        <w:tc>
          <w:tcPr>
            <w:tcW w:w="847" w:type="pct"/>
          </w:tcPr>
          <w:p w:rsidR="0063153E" w:rsidRPr="003D1A9E" w:rsidRDefault="0063153E" w:rsidP="0063153E">
            <w:pPr>
              <w:ind w:right="21"/>
              <w:rPr>
                <w:lang w:val="en-US"/>
              </w:rPr>
            </w:pPr>
          </w:p>
        </w:tc>
        <w:tc>
          <w:tcPr>
            <w:tcW w:w="216" w:type="pct"/>
          </w:tcPr>
          <w:p w:rsidR="0063153E" w:rsidRPr="003D1A9E" w:rsidRDefault="0063153E" w:rsidP="0063153E">
            <w:pPr>
              <w:ind w:right="21"/>
            </w:pPr>
          </w:p>
        </w:tc>
      </w:tr>
      <w:tr w:rsidR="0063153E" w:rsidRPr="003D1A9E" w:rsidTr="0063153E">
        <w:tc>
          <w:tcPr>
            <w:tcW w:w="176" w:type="pct"/>
          </w:tcPr>
          <w:p w:rsidR="0063153E" w:rsidRPr="003D1A9E" w:rsidRDefault="0063153E" w:rsidP="00CA4997">
            <w:pPr>
              <w:numPr>
                <w:ilvl w:val="0"/>
                <w:numId w:val="31"/>
              </w:numPr>
              <w:ind w:right="21"/>
            </w:pPr>
          </w:p>
        </w:tc>
        <w:tc>
          <w:tcPr>
            <w:tcW w:w="871" w:type="pct"/>
          </w:tcPr>
          <w:p w:rsidR="0063153E" w:rsidRPr="003D1A9E" w:rsidRDefault="0063153E" w:rsidP="0063153E">
            <w:pPr>
              <w:ind w:right="21"/>
              <w:jc w:val="both"/>
              <w:rPr>
                <w:lang w:val="en-US"/>
              </w:rPr>
            </w:pPr>
            <w:r w:rsidRPr="003D1A9E">
              <w:t>Ритуальная деятельность</w:t>
            </w:r>
          </w:p>
        </w:tc>
        <w:tc>
          <w:tcPr>
            <w:tcW w:w="218" w:type="pct"/>
          </w:tcPr>
          <w:p w:rsidR="0063153E" w:rsidRPr="003D1A9E" w:rsidRDefault="0063153E" w:rsidP="0063153E">
            <w:pPr>
              <w:ind w:right="21"/>
            </w:pPr>
            <w:r w:rsidRPr="003D1A9E">
              <w:t>12.1</w:t>
            </w:r>
          </w:p>
        </w:tc>
        <w:tc>
          <w:tcPr>
            <w:tcW w:w="176" w:type="pct"/>
          </w:tcPr>
          <w:p w:rsidR="0063153E" w:rsidRPr="003D1A9E" w:rsidRDefault="0063153E" w:rsidP="0063153E">
            <w:pPr>
              <w:ind w:right="21"/>
            </w:pPr>
            <w:r>
              <w:t>1.</w:t>
            </w:r>
          </w:p>
        </w:tc>
        <w:tc>
          <w:tcPr>
            <w:tcW w:w="750" w:type="pct"/>
          </w:tcPr>
          <w:p w:rsidR="0063153E" w:rsidRPr="003D1A9E" w:rsidRDefault="0063153E" w:rsidP="0063153E">
            <w:pPr>
              <w:ind w:right="21"/>
              <w:jc w:val="both"/>
              <w:rPr>
                <w:lang w:val="en-US"/>
              </w:rPr>
            </w:pPr>
            <w:r w:rsidRPr="00EC059C">
              <w:rPr>
                <w:rFonts w:ascii="Times New Roman CYR" w:hAnsi="Times New Roman CYR" w:cs="Times New Roman CYR"/>
              </w:rPr>
              <w:t>Обслуживание автотранспорта</w:t>
            </w:r>
          </w:p>
        </w:tc>
        <w:tc>
          <w:tcPr>
            <w:tcW w:w="212" w:type="pct"/>
          </w:tcPr>
          <w:p w:rsidR="0063153E" w:rsidRPr="003D1A9E" w:rsidRDefault="0063153E" w:rsidP="0063153E">
            <w:pPr>
              <w:ind w:right="21"/>
            </w:pPr>
            <w:r>
              <w:t>4.9</w:t>
            </w:r>
          </w:p>
        </w:tc>
        <w:tc>
          <w:tcPr>
            <w:tcW w:w="238" w:type="pct"/>
          </w:tcPr>
          <w:p w:rsidR="0063153E" w:rsidRPr="003D1A9E" w:rsidRDefault="0063153E" w:rsidP="0063153E">
            <w:pPr>
              <w:ind w:right="21"/>
              <w:rPr>
                <w:lang w:val="en-US"/>
              </w:rPr>
            </w:pPr>
          </w:p>
        </w:tc>
        <w:tc>
          <w:tcPr>
            <w:tcW w:w="847" w:type="pct"/>
          </w:tcPr>
          <w:p w:rsidR="0063153E" w:rsidRPr="003D1A9E" w:rsidRDefault="0063153E" w:rsidP="0063153E">
            <w:pPr>
              <w:ind w:right="21"/>
              <w:rPr>
                <w:lang w:val="en-US"/>
              </w:rPr>
            </w:pPr>
          </w:p>
        </w:tc>
        <w:tc>
          <w:tcPr>
            <w:tcW w:w="222" w:type="pct"/>
          </w:tcPr>
          <w:p w:rsidR="0063153E" w:rsidRPr="003D1A9E" w:rsidRDefault="0063153E" w:rsidP="0063153E">
            <w:pPr>
              <w:ind w:right="21"/>
            </w:pPr>
          </w:p>
        </w:tc>
        <w:tc>
          <w:tcPr>
            <w:tcW w:w="229" w:type="pct"/>
          </w:tcPr>
          <w:p w:rsidR="0063153E" w:rsidRPr="003D1A9E" w:rsidRDefault="0063153E" w:rsidP="0063153E">
            <w:pPr>
              <w:ind w:right="21"/>
            </w:pPr>
          </w:p>
        </w:tc>
        <w:tc>
          <w:tcPr>
            <w:tcW w:w="847" w:type="pct"/>
          </w:tcPr>
          <w:p w:rsidR="0063153E" w:rsidRPr="003D1A9E" w:rsidRDefault="0063153E" w:rsidP="0063153E">
            <w:pPr>
              <w:ind w:right="21"/>
              <w:rPr>
                <w:lang w:val="en-US"/>
              </w:rPr>
            </w:pPr>
          </w:p>
        </w:tc>
        <w:tc>
          <w:tcPr>
            <w:tcW w:w="216" w:type="pct"/>
          </w:tcPr>
          <w:p w:rsidR="0063153E" w:rsidRPr="003D1A9E" w:rsidRDefault="0063153E" w:rsidP="0063153E">
            <w:pPr>
              <w:ind w:right="21"/>
            </w:pPr>
          </w:p>
        </w:tc>
      </w:tr>
    </w:tbl>
    <w:p w:rsidR="00BE7013" w:rsidRDefault="00BE7013" w:rsidP="005A52FB">
      <w:pPr>
        <w:rPr>
          <w:b/>
          <w:bCs/>
          <w:sz w:val="28"/>
          <w:szCs w:val="28"/>
        </w:rPr>
      </w:pPr>
    </w:p>
    <w:p w:rsidR="0063153E" w:rsidRDefault="0063153E" w:rsidP="0063153E">
      <w:pPr>
        <w:jc w:val="center"/>
        <w:rPr>
          <w:b/>
          <w:bCs/>
          <w:sz w:val="28"/>
          <w:szCs w:val="28"/>
        </w:rPr>
      </w:pPr>
      <w:r w:rsidRPr="003D1A9E">
        <w:rPr>
          <w:b/>
          <w:bCs/>
          <w:sz w:val="28"/>
          <w:szCs w:val="28"/>
        </w:rPr>
        <w:t>Предельные размеры земельных участков и предельные параметры разрешенного строительства</w:t>
      </w:r>
    </w:p>
    <w:p w:rsidR="00AB3B88" w:rsidRDefault="00AB3B88" w:rsidP="0063153E">
      <w:pPr>
        <w:jc w:val="center"/>
        <w:rPr>
          <w:b/>
          <w:bCs/>
          <w:sz w:val="28"/>
          <w:szCs w:val="28"/>
        </w:rPr>
      </w:pPr>
    </w:p>
    <w:tbl>
      <w:tblPr>
        <w:tblW w:w="4974" w:type="pct"/>
        <w:tblBorders>
          <w:top w:val="single" w:sz="4" w:space="0" w:color="auto"/>
          <w:left w:val="single" w:sz="4" w:space="0" w:color="auto"/>
          <w:bottom w:val="single" w:sz="4" w:space="0" w:color="auto"/>
          <w:right w:val="single" w:sz="4" w:space="0" w:color="auto"/>
        </w:tblBorders>
        <w:tblLook w:val="0000"/>
      </w:tblPr>
      <w:tblGrid>
        <w:gridCol w:w="880"/>
        <w:gridCol w:w="7863"/>
        <w:gridCol w:w="1439"/>
        <w:gridCol w:w="4527"/>
      </w:tblGrid>
      <w:tr w:rsidR="00AB3B88" w:rsidRPr="007C0580" w:rsidTr="00AB3B88">
        <w:trPr>
          <w:tblHeader/>
        </w:trPr>
        <w:tc>
          <w:tcPr>
            <w:tcW w:w="299" w:type="pct"/>
            <w:tcBorders>
              <w:top w:val="single" w:sz="4" w:space="0" w:color="auto"/>
              <w:left w:val="single" w:sz="4" w:space="0" w:color="auto"/>
              <w:bottom w:val="single" w:sz="4" w:space="0" w:color="auto"/>
              <w:right w:val="single" w:sz="4" w:space="0" w:color="auto"/>
            </w:tcBorders>
          </w:tcPr>
          <w:p w:rsidR="00AB3B88" w:rsidRPr="007C0580" w:rsidRDefault="00AB3B88" w:rsidP="00890443">
            <w:pPr>
              <w:ind w:right="21"/>
              <w:jc w:val="center"/>
              <w:rPr>
                <w:b/>
                <w:bCs/>
              </w:rPr>
            </w:pPr>
            <w:r w:rsidRPr="007C0580">
              <w:rPr>
                <w:b/>
                <w:bCs/>
              </w:rPr>
              <w:t>№</w:t>
            </w:r>
          </w:p>
        </w:tc>
        <w:tc>
          <w:tcPr>
            <w:tcW w:w="2673" w:type="pct"/>
            <w:tcBorders>
              <w:top w:val="single" w:sz="4" w:space="0" w:color="auto"/>
              <w:left w:val="single" w:sz="4" w:space="0" w:color="auto"/>
              <w:bottom w:val="single" w:sz="4" w:space="0" w:color="auto"/>
              <w:right w:val="single" w:sz="4" w:space="0" w:color="auto"/>
            </w:tcBorders>
          </w:tcPr>
          <w:p w:rsidR="00AB3B88" w:rsidRPr="007C0580" w:rsidRDefault="00AB3B88" w:rsidP="00890443">
            <w:pPr>
              <w:ind w:right="21"/>
              <w:jc w:val="center"/>
              <w:rPr>
                <w:b/>
                <w:bCs/>
              </w:rPr>
            </w:pPr>
            <w:r w:rsidRPr="007C0580">
              <w:rPr>
                <w:b/>
                <w:bCs/>
              </w:rPr>
              <w:t>Наименование параметра использования</w:t>
            </w:r>
          </w:p>
        </w:tc>
        <w:tc>
          <w:tcPr>
            <w:tcW w:w="489" w:type="pct"/>
            <w:tcBorders>
              <w:top w:val="single" w:sz="4" w:space="0" w:color="auto"/>
              <w:left w:val="single" w:sz="4" w:space="0" w:color="auto"/>
              <w:bottom w:val="single" w:sz="4" w:space="0" w:color="auto"/>
              <w:right w:val="single" w:sz="4" w:space="0" w:color="auto"/>
            </w:tcBorders>
          </w:tcPr>
          <w:p w:rsidR="00AB3B88" w:rsidRPr="007C0580" w:rsidRDefault="00AB3B88" w:rsidP="00890443">
            <w:pPr>
              <w:ind w:right="21"/>
              <w:jc w:val="center"/>
              <w:rPr>
                <w:b/>
                <w:bCs/>
              </w:rPr>
            </w:pPr>
            <w:r w:rsidRPr="007C0580">
              <w:rPr>
                <w:b/>
                <w:bCs/>
              </w:rPr>
              <w:t>Единицы</w:t>
            </w:r>
          </w:p>
          <w:p w:rsidR="00AB3B88" w:rsidRPr="007C0580" w:rsidRDefault="00AB3B88" w:rsidP="00890443">
            <w:pPr>
              <w:ind w:right="21"/>
              <w:jc w:val="center"/>
              <w:rPr>
                <w:b/>
                <w:bCs/>
              </w:rPr>
            </w:pPr>
            <w:r w:rsidRPr="007C0580">
              <w:rPr>
                <w:b/>
                <w:bCs/>
              </w:rPr>
              <w:t>измерения</w:t>
            </w:r>
          </w:p>
        </w:tc>
        <w:tc>
          <w:tcPr>
            <w:tcW w:w="1539" w:type="pct"/>
            <w:tcBorders>
              <w:top w:val="single" w:sz="4" w:space="0" w:color="auto"/>
              <w:left w:val="single" w:sz="4" w:space="0" w:color="auto"/>
              <w:bottom w:val="single" w:sz="4" w:space="0" w:color="auto"/>
              <w:right w:val="single" w:sz="4" w:space="0" w:color="auto"/>
            </w:tcBorders>
          </w:tcPr>
          <w:p w:rsidR="00AB3B88" w:rsidRPr="007C0580" w:rsidRDefault="00AB3B88" w:rsidP="00890443">
            <w:pPr>
              <w:ind w:right="21"/>
              <w:jc w:val="center"/>
              <w:rPr>
                <w:b/>
                <w:bCs/>
              </w:rPr>
            </w:pPr>
            <w:r w:rsidRPr="007C0580">
              <w:rPr>
                <w:b/>
                <w:bCs/>
              </w:rPr>
              <w:t>Размер</w:t>
            </w:r>
          </w:p>
        </w:tc>
      </w:tr>
      <w:tr w:rsidR="00AB3B88" w:rsidRPr="007C0580" w:rsidTr="00804782">
        <w:trPr>
          <w:trHeight w:val="284"/>
        </w:trPr>
        <w:tc>
          <w:tcPr>
            <w:tcW w:w="299" w:type="pct"/>
            <w:tcBorders>
              <w:top w:val="single" w:sz="4" w:space="0" w:color="auto"/>
              <w:left w:val="single" w:sz="4" w:space="0" w:color="auto"/>
              <w:bottom w:val="single" w:sz="4" w:space="0" w:color="auto"/>
              <w:right w:val="single" w:sz="4" w:space="0" w:color="auto"/>
            </w:tcBorders>
          </w:tcPr>
          <w:p w:rsidR="00AB3B88" w:rsidRPr="007C0580" w:rsidRDefault="00AB3B88" w:rsidP="00AB3B88">
            <w:pPr>
              <w:ind w:left="360" w:right="21"/>
            </w:pPr>
            <w:r>
              <w:t>1.</w:t>
            </w:r>
          </w:p>
        </w:tc>
        <w:tc>
          <w:tcPr>
            <w:tcW w:w="2673" w:type="pct"/>
            <w:tcBorders>
              <w:top w:val="single" w:sz="4" w:space="0" w:color="auto"/>
              <w:left w:val="single" w:sz="4" w:space="0" w:color="auto"/>
              <w:bottom w:val="single" w:sz="4" w:space="0" w:color="auto"/>
              <w:right w:val="single" w:sz="4" w:space="0" w:color="auto"/>
            </w:tcBorders>
          </w:tcPr>
          <w:p w:rsidR="00AB3B88" w:rsidRDefault="00AB3B88" w:rsidP="00890443">
            <w:pPr>
              <w:ind w:right="21"/>
            </w:pPr>
            <w:r w:rsidRPr="007C0580">
              <w:t>Размеры земельного участка</w:t>
            </w:r>
            <w:r>
              <w:t>:</w:t>
            </w:r>
          </w:p>
          <w:p w:rsidR="00AB3B88" w:rsidRPr="007C0580" w:rsidRDefault="00AB3B88" w:rsidP="00890443">
            <w:pPr>
              <w:ind w:right="21"/>
            </w:pPr>
            <w:r>
              <w:t xml:space="preserve">Кладбища смешанного и традиционного захоронения </w:t>
            </w:r>
          </w:p>
        </w:tc>
        <w:tc>
          <w:tcPr>
            <w:tcW w:w="489" w:type="pct"/>
            <w:tcBorders>
              <w:top w:val="single" w:sz="4" w:space="0" w:color="auto"/>
              <w:left w:val="single" w:sz="4" w:space="0" w:color="auto"/>
              <w:bottom w:val="single" w:sz="4" w:space="0" w:color="auto"/>
              <w:right w:val="single" w:sz="4" w:space="0" w:color="auto"/>
            </w:tcBorders>
          </w:tcPr>
          <w:p w:rsidR="00AB3B88" w:rsidRPr="007C0580" w:rsidRDefault="00AB3B88" w:rsidP="00890443">
            <w:pPr>
              <w:ind w:right="21"/>
              <w:jc w:val="center"/>
            </w:pPr>
            <w:r w:rsidRPr="007C0580">
              <w:t>м</w:t>
            </w:r>
            <w:r w:rsidRPr="007C0580">
              <w:rPr>
                <w:vertAlign w:val="superscript"/>
              </w:rPr>
              <w:t>2</w:t>
            </w:r>
          </w:p>
        </w:tc>
        <w:tc>
          <w:tcPr>
            <w:tcW w:w="1539" w:type="pct"/>
            <w:tcBorders>
              <w:top w:val="single" w:sz="4" w:space="0" w:color="auto"/>
              <w:left w:val="single" w:sz="4" w:space="0" w:color="auto"/>
              <w:bottom w:val="single" w:sz="4" w:space="0" w:color="auto"/>
              <w:right w:val="single" w:sz="4" w:space="0" w:color="auto"/>
            </w:tcBorders>
          </w:tcPr>
          <w:p w:rsidR="00AB3B88" w:rsidRPr="007C0580" w:rsidRDefault="0006753D" w:rsidP="009B0D87">
            <w:pPr>
              <w:ind w:right="21"/>
              <w:jc w:val="center"/>
            </w:pPr>
            <w:r>
              <w:t xml:space="preserve">Из </w:t>
            </w:r>
            <w:r w:rsidR="008511CF">
              <w:t xml:space="preserve">расчета </w:t>
            </w:r>
            <w:r>
              <w:t>24</w:t>
            </w:r>
            <w:r w:rsidR="008511CF">
              <w:t xml:space="preserve"> 000</w:t>
            </w:r>
            <w:r w:rsidR="008511CF" w:rsidRPr="007C0580">
              <w:t>м</w:t>
            </w:r>
            <w:r w:rsidR="008511CF" w:rsidRPr="007C0580">
              <w:rPr>
                <w:vertAlign w:val="superscript"/>
              </w:rPr>
              <w:t>2</w:t>
            </w:r>
            <w:r w:rsidR="008511CF">
              <w:t xml:space="preserve"> на 1 тыс.чел.</w:t>
            </w:r>
            <w:r>
              <w:t>, но не более</w:t>
            </w:r>
            <w:r w:rsidR="009B0D87">
              <w:t xml:space="preserve"> </w:t>
            </w:r>
            <w:r w:rsidR="00AB3B88">
              <w:t xml:space="preserve">40 000 </w:t>
            </w:r>
            <w:r w:rsidR="00AB3B88" w:rsidRPr="007C0580">
              <w:t>м</w:t>
            </w:r>
            <w:r w:rsidR="00AB3B88" w:rsidRPr="007C0580">
              <w:rPr>
                <w:vertAlign w:val="superscript"/>
              </w:rPr>
              <w:t>2</w:t>
            </w:r>
          </w:p>
        </w:tc>
      </w:tr>
      <w:tr w:rsidR="00FE6B0C" w:rsidRPr="007C0580" w:rsidTr="00804782">
        <w:trPr>
          <w:trHeight w:val="284"/>
        </w:trPr>
        <w:tc>
          <w:tcPr>
            <w:tcW w:w="299" w:type="pct"/>
            <w:tcBorders>
              <w:top w:val="single" w:sz="4" w:space="0" w:color="auto"/>
              <w:left w:val="single" w:sz="4" w:space="0" w:color="auto"/>
              <w:bottom w:val="single" w:sz="4" w:space="0" w:color="auto"/>
              <w:right w:val="single" w:sz="4" w:space="0" w:color="auto"/>
            </w:tcBorders>
          </w:tcPr>
          <w:p w:rsidR="00FE6B0C" w:rsidRDefault="00804782" w:rsidP="00AB3B88">
            <w:pPr>
              <w:ind w:left="360" w:right="21"/>
            </w:pPr>
            <w:r>
              <w:t>2.</w:t>
            </w:r>
          </w:p>
        </w:tc>
        <w:tc>
          <w:tcPr>
            <w:tcW w:w="2673" w:type="pct"/>
            <w:tcBorders>
              <w:top w:val="single" w:sz="4" w:space="0" w:color="auto"/>
              <w:left w:val="single" w:sz="4" w:space="0" w:color="auto"/>
              <w:bottom w:val="single" w:sz="4" w:space="0" w:color="auto"/>
              <w:right w:val="single" w:sz="4" w:space="0" w:color="auto"/>
            </w:tcBorders>
          </w:tcPr>
          <w:p w:rsidR="00FE6B0C" w:rsidRPr="00804782" w:rsidRDefault="00804782" w:rsidP="00890443">
            <w:pPr>
              <w:ind w:right="21"/>
            </w:pPr>
            <w:r w:rsidRPr="00804782">
              <w:t>Минимальные отступы от границ земельного участка</w:t>
            </w:r>
          </w:p>
        </w:tc>
        <w:tc>
          <w:tcPr>
            <w:tcW w:w="489" w:type="pct"/>
            <w:tcBorders>
              <w:top w:val="single" w:sz="4" w:space="0" w:color="auto"/>
              <w:left w:val="single" w:sz="4" w:space="0" w:color="auto"/>
              <w:bottom w:val="single" w:sz="4" w:space="0" w:color="auto"/>
              <w:right w:val="single" w:sz="4" w:space="0" w:color="auto"/>
            </w:tcBorders>
          </w:tcPr>
          <w:p w:rsidR="00FE6B0C" w:rsidRPr="007C0580" w:rsidRDefault="00804782" w:rsidP="00890443">
            <w:pPr>
              <w:ind w:right="21"/>
              <w:jc w:val="center"/>
            </w:pPr>
            <w:r>
              <w:t>м</w:t>
            </w:r>
          </w:p>
        </w:tc>
        <w:tc>
          <w:tcPr>
            <w:tcW w:w="1539" w:type="pct"/>
            <w:tcBorders>
              <w:top w:val="single" w:sz="4" w:space="0" w:color="auto"/>
              <w:left w:val="single" w:sz="4" w:space="0" w:color="auto"/>
              <w:bottom w:val="single" w:sz="4" w:space="0" w:color="auto"/>
              <w:right w:val="single" w:sz="4" w:space="0" w:color="auto"/>
            </w:tcBorders>
          </w:tcPr>
          <w:p w:rsidR="00FE6B0C" w:rsidRDefault="00804782" w:rsidP="009B0D87">
            <w:pPr>
              <w:ind w:right="21"/>
              <w:jc w:val="center"/>
            </w:pPr>
            <w:r>
              <w:t>3</w:t>
            </w:r>
          </w:p>
        </w:tc>
      </w:tr>
      <w:tr w:rsidR="00804782" w:rsidRPr="007C0580" w:rsidTr="00804782">
        <w:trPr>
          <w:trHeight w:val="284"/>
        </w:trPr>
        <w:tc>
          <w:tcPr>
            <w:tcW w:w="299" w:type="pct"/>
            <w:tcBorders>
              <w:top w:val="single" w:sz="4" w:space="0" w:color="auto"/>
              <w:left w:val="single" w:sz="4" w:space="0" w:color="auto"/>
              <w:bottom w:val="single" w:sz="4" w:space="0" w:color="auto"/>
              <w:right w:val="single" w:sz="4" w:space="0" w:color="auto"/>
            </w:tcBorders>
          </w:tcPr>
          <w:p w:rsidR="00804782" w:rsidRDefault="00804782" w:rsidP="00AB3B88">
            <w:pPr>
              <w:ind w:left="360" w:right="21"/>
            </w:pPr>
            <w:r>
              <w:t>3.</w:t>
            </w:r>
          </w:p>
        </w:tc>
        <w:tc>
          <w:tcPr>
            <w:tcW w:w="2673" w:type="pct"/>
            <w:tcBorders>
              <w:top w:val="single" w:sz="4" w:space="0" w:color="auto"/>
              <w:left w:val="single" w:sz="4" w:space="0" w:color="auto"/>
              <w:bottom w:val="single" w:sz="4" w:space="0" w:color="auto"/>
              <w:right w:val="single" w:sz="4" w:space="0" w:color="auto"/>
            </w:tcBorders>
          </w:tcPr>
          <w:p w:rsidR="00804782" w:rsidRPr="007C0580" w:rsidRDefault="00804782" w:rsidP="004E5A9A">
            <w:pPr>
              <w:ind w:right="21"/>
            </w:pPr>
            <w:r>
              <w:t>Этажность</w:t>
            </w:r>
          </w:p>
        </w:tc>
        <w:tc>
          <w:tcPr>
            <w:tcW w:w="489" w:type="pct"/>
            <w:tcBorders>
              <w:top w:val="single" w:sz="4" w:space="0" w:color="auto"/>
              <w:left w:val="single" w:sz="4" w:space="0" w:color="auto"/>
              <w:bottom w:val="single" w:sz="4" w:space="0" w:color="auto"/>
              <w:right w:val="single" w:sz="4" w:space="0" w:color="auto"/>
            </w:tcBorders>
          </w:tcPr>
          <w:p w:rsidR="00804782" w:rsidRDefault="00804782" w:rsidP="00890443">
            <w:pPr>
              <w:ind w:right="21"/>
              <w:jc w:val="center"/>
            </w:pPr>
            <w:r>
              <w:t>этаж</w:t>
            </w:r>
          </w:p>
        </w:tc>
        <w:tc>
          <w:tcPr>
            <w:tcW w:w="1539" w:type="pct"/>
            <w:tcBorders>
              <w:top w:val="single" w:sz="4" w:space="0" w:color="auto"/>
              <w:left w:val="single" w:sz="4" w:space="0" w:color="auto"/>
              <w:bottom w:val="single" w:sz="4" w:space="0" w:color="auto"/>
              <w:right w:val="single" w:sz="4" w:space="0" w:color="auto"/>
            </w:tcBorders>
          </w:tcPr>
          <w:p w:rsidR="00804782" w:rsidRDefault="00804782" w:rsidP="009B0D87">
            <w:pPr>
              <w:ind w:right="21"/>
              <w:jc w:val="center"/>
            </w:pPr>
            <w:r>
              <w:t>1</w:t>
            </w:r>
          </w:p>
        </w:tc>
      </w:tr>
      <w:tr w:rsidR="00804782" w:rsidRPr="007C0580" w:rsidTr="00804782">
        <w:trPr>
          <w:trHeight w:val="284"/>
        </w:trPr>
        <w:tc>
          <w:tcPr>
            <w:tcW w:w="299" w:type="pct"/>
            <w:tcBorders>
              <w:top w:val="single" w:sz="4" w:space="0" w:color="auto"/>
              <w:left w:val="single" w:sz="4" w:space="0" w:color="auto"/>
              <w:right w:val="single" w:sz="4" w:space="0" w:color="auto"/>
            </w:tcBorders>
          </w:tcPr>
          <w:p w:rsidR="00804782" w:rsidRDefault="00804782" w:rsidP="00AB3B88">
            <w:pPr>
              <w:ind w:left="360" w:right="21"/>
            </w:pPr>
            <w:r>
              <w:t>4.</w:t>
            </w:r>
          </w:p>
        </w:tc>
        <w:tc>
          <w:tcPr>
            <w:tcW w:w="2673" w:type="pct"/>
            <w:tcBorders>
              <w:top w:val="single" w:sz="4" w:space="0" w:color="auto"/>
              <w:left w:val="single" w:sz="4" w:space="0" w:color="auto"/>
              <w:bottom w:val="single" w:sz="4" w:space="0" w:color="auto"/>
              <w:right w:val="single" w:sz="4" w:space="0" w:color="auto"/>
            </w:tcBorders>
          </w:tcPr>
          <w:p w:rsidR="00804782" w:rsidRPr="00804782" w:rsidRDefault="00804782" w:rsidP="00804782">
            <w:pPr>
              <w:pStyle w:val="af0"/>
              <w:rPr>
                <w:rFonts w:ascii="Times New Roman" w:hAnsi="Times New Roman"/>
                <w:sz w:val="24"/>
                <w:szCs w:val="24"/>
              </w:rPr>
            </w:pPr>
            <w:r w:rsidRPr="00804782">
              <w:rPr>
                <w:rFonts w:ascii="Times New Roman" w:hAnsi="Times New Roman"/>
                <w:sz w:val="24"/>
                <w:szCs w:val="24"/>
              </w:rPr>
              <w:t>Максимальный процент застройки (без учета захоронений)</w:t>
            </w:r>
          </w:p>
        </w:tc>
        <w:tc>
          <w:tcPr>
            <w:tcW w:w="489" w:type="pct"/>
            <w:tcBorders>
              <w:top w:val="single" w:sz="4" w:space="0" w:color="auto"/>
              <w:left w:val="single" w:sz="4" w:space="0" w:color="auto"/>
              <w:bottom w:val="single" w:sz="4" w:space="0" w:color="auto"/>
              <w:right w:val="single" w:sz="4" w:space="0" w:color="auto"/>
            </w:tcBorders>
          </w:tcPr>
          <w:p w:rsidR="00804782" w:rsidRDefault="00804782" w:rsidP="00890443">
            <w:pPr>
              <w:ind w:right="21"/>
              <w:jc w:val="center"/>
            </w:pPr>
            <w:r>
              <w:t>%</w:t>
            </w:r>
          </w:p>
        </w:tc>
        <w:tc>
          <w:tcPr>
            <w:tcW w:w="1539" w:type="pct"/>
            <w:tcBorders>
              <w:top w:val="single" w:sz="4" w:space="0" w:color="auto"/>
              <w:left w:val="single" w:sz="4" w:space="0" w:color="auto"/>
              <w:bottom w:val="single" w:sz="4" w:space="0" w:color="auto"/>
              <w:right w:val="single" w:sz="4" w:space="0" w:color="auto"/>
            </w:tcBorders>
          </w:tcPr>
          <w:p w:rsidR="00804782" w:rsidRDefault="00804782" w:rsidP="009B0D87">
            <w:pPr>
              <w:ind w:right="21"/>
              <w:jc w:val="center"/>
            </w:pPr>
            <w:r>
              <w:t>2</w:t>
            </w:r>
          </w:p>
        </w:tc>
      </w:tr>
    </w:tbl>
    <w:p w:rsidR="00BE7013" w:rsidRDefault="00BE7013" w:rsidP="0063153E">
      <w:pPr>
        <w:autoSpaceDE w:val="0"/>
        <w:autoSpaceDN w:val="0"/>
        <w:adjustRightInd w:val="0"/>
        <w:ind w:right="21" w:firstLine="709"/>
        <w:jc w:val="both"/>
      </w:pPr>
    </w:p>
    <w:p w:rsidR="0063153E" w:rsidRPr="003D1A9E" w:rsidRDefault="0063153E" w:rsidP="0063153E">
      <w:pPr>
        <w:autoSpaceDE w:val="0"/>
        <w:autoSpaceDN w:val="0"/>
        <w:adjustRightInd w:val="0"/>
        <w:ind w:right="21" w:firstLine="709"/>
        <w:jc w:val="both"/>
      </w:pPr>
      <w:r w:rsidRPr="003D1A9E">
        <w:t>Требования к параметрам сооружений и границам земельных участков в соответствии со следующими нормативными документами:</w:t>
      </w:r>
    </w:p>
    <w:p w:rsidR="0063153E" w:rsidRPr="003D1A9E" w:rsidRDefault="0063153E" w:rsidP="0063153E">
      <w:pPr>
        <w:tabs>
          <w:tab w:val="left" w:pos="360"/>
          <w:tab w:val="num" w:pos="720"/>
        </w:tabs>
        <w:autoSpaceDE w:val="0"/>
        <w:autoSpaceDN w:val="0"/>
        <w:adjustRightInd w:val="0"/>
        <w:ind w:left="720" w:right="21" w:hanging="360"/>
        <w:jc w:val="both"/>
      </w:pPr>
      <w:r w:rsidRPr="003D1A9E">
        <w:t xml:space="preserve">Свод правил 42.13330.2011 «СНиП 2.07.01-89*. Градостроительство. Планировка и застройка городских и сельских поселений»; </w:t>
      </w:r>
    </w:p>
    <w:p w:rsidR="0063153E" w:rsidRPr="003D1A9E" w:rsidRDefault="0063153E" w:rsidP="0063153E">
      <w:pPr>
        <w:tabs>
          <w:tab w:val="left" w:pos="360"/>
          <w:tab w:val="num" w:pos="720"/>
        </w:tabs>
        <w:autoSpaceDE w:val="0"/>
        <w:autoSpaceDN w:val="0"/>
        <w:adjustRightInd w:val="0"/>
        <w:ind w:left="720" w:right="21" w:hanging="360"/>
        <w:jc w:val="both"/>
      </w:pPr>
      <w:r w:rsidRPr="003D1A9E">
        <w:t>СанПиН 2.2.1/2.1.1.1200-03 «Санитарно-защитные зоны и санитарная классификация предприятий, сооружений и иных объектов»;</w:t>
      </w:r>
    </w:p>
    <w:p w:rsidR="0063153E" w:rsidRPr="007F0179" w:rsidRDefault="0063153E" w:rsidP="005A52FB">
      <w:pPr>
        <w:tabs>
          <w:tab w:val="num" w:pos="720"/>
        </w:tabs>
        <w:ind w:left="720" w:right="21" w:hanging="360"/>
      </w:pPr>
      <w:r w:rsidRPr="003D1A9E">
        <w:t>другими действующими нормативными документами и техническими регламентами.</w:t>
      </w:r>
    </w:p>
    <w:p w:rsidR="00855603" w:rsidRDefault="00855603" w:rsidP="005A52FB">
      <w:pPr>
        <w:rPr>
          <w:b/>
          <w:bCs/>
          <w:sz w:val="26"/>
          <w:szCs w:val="26"/>
        </w:rPr>
        <w:sectPr w:rsidR="00855603" w:rsidSect="007F72B1">
          <w:headerReference w:type="default" r:id="rId13"/>
          <w:footerReference w:type="default" r:id="rId14"/>
          <w:pgSz w:w="16838" w:h="11906" w:orient="landscape"/>
          <w:pgMar w:top="1135" w:right="1134" w:bottom="851" w:left="1134" w:header="709" w:footer="306" w:gutter="0"/>
          <w:pgNumType w:start="3"/>
          <w:cols w:space="708"/>
          <w:docGrid w:linePitch="360"/>
        </w:sectPr>
      </w:pPr>
    </w:p>
    <w:p w:rsidR="001F135C" w:rsidRPr="00A0258E" w:rsidRDefault="001F135C" w:rsidP="001F135C">
      <w:pPr>
        <w:ind w:left="851"/>
        <w:jc w:val="center"/>
        <w:rPr>
          <w:b/>
          <w:bCs/>
          <w:sz w:val="26"/>
          <w:szCs w:val="26"/>
        </w:rPr>
      </w:pPr>
      <w:r w:rsidRPr="00A0258E">
        <w:rPr>
          <w:b/>
          <w:bCs/>
          <w:sz w:val="26"/>
          <w:szCs w:val="26"/>
        </w:rPr>
        <w:lastRenderedPageBreak/>
        <w:t xml:space="preserve">Глава </w:t>
      </w:r>
      <w:r w:rsidR="003C2E05">
        <w:rPr>
          <w:b/>
          <w:bCs/>
          <w:sz w:val="26"/>
          <w:szCs w:val="26"/>
        </w:rPr>
        <w:t>10</w:t>
      </w:r>
      <w:r w:rsidRPr="00A0258E">
        <w:rPr>
          <w:b/>
          <w:bCs/>
          <w:sz w:val="26"/>
          <w:szCs w:val="26"/>
        </w:rPr>
        <w:t>. ОГРАНИЧЕНИЯ</w:t>
      </w:r>
      <w:r w:rsidR="00FE734B" w:rsidRPr="00A0258E">
        <w:rPr>
          <w:b/>
          <w:bCs/>
          <w:sz w:val="26"/>
          <w:szCs w:val="26"/>
        </w:rPr>
        <w:t xml:space="preserve"> ИСПОЛЬЗОВАНИЯ ЗЕМЕЛЬНЫХ УЧАСТКОВ И ОБЪЕКТОВ КАПИТАЛЬНОГО СТРОИТЕЛЬСТВА</w:t>
      </w:r>
    </w:p>
    <w:p w:rsidR="00FE734B" w:rsidRPr="00A0258E" w:rsidRDefault="00FE734B" w:rsidP="001F135C">
      <w:pPr>
        <w:autoSpaceDE w:val="0"/>
        <w:autoSpaceDN w:val="0"/>
        <w:adjustRightInd w:val="0"/>
        <w:ind w:firstLine="851"/>
        <w:jc w:val="both"/>
        <w:outlineLvl w:val="1"/>
        <w:rPr>
          <w:rFonts w:eastAsia="BatangChe"/>
          <w:b/>
          <w:i/>
          <w:sz w:val="26"/>
          <w:szCs w:val="26"/>
        </w:rPr>
      </w:pPr>
    </w:p>
    <w:p w:rsidR="00FE734B" w:rsidRPr="00A0258E" w:rsidRDefault="001F135C" w:rsidP="001F135C">
      <w:pPr>
        <w:autoSpaceDE w:val="0"/>
        <w:autoSpaceDN w:val="0"/>
        <w:adjustRightInd w:val="0"/>
        <w:ind w:firstLine="851"/>
        <w:jc w:val="both"/>
        <w:outlineLvl w:val="1"/>
        <w:rPr>
          <w:b/>
          <w:sz w:val="26"/>
          <w:szCs w:val="26"/>
        </w:rPr>
      </w:pPr>
      <w:bookmarkStart w:id="115" w:name="_GoBack"/>
      <w:bookmarkStart w:id="116" w:name="_Toc477349251"/>
      <w:r w:rsidRPr="00A0258E">
        <w:rPr>
          <w:b/>
          <w:sz w:val="26"/>
          <w:szCs w:val="26"/>
        </w:rPr>
        <w:t>Статья 3</w:t>
      </w:r>
      <w:r w:rsidR="00E67C57">
        <w:rPr>
          <w:b/>
          <w:sz w:val="26"/>
          <w:szCs w:val="26"/>
        </w:rPr>
        <w:t>2</w:t>
      </w:r>
      <w:bookmarkEnd w:id="115"/>
      <w:r w:rsidRPr="00A0258E">
        <w:rPr>
          <w:b/>
          <w:sz w:val="26"/>
          <w:szCs w:val="26"/>
        </w:rPr>
        <w:t xml:space="preserve">. </w:t>
      </w:r>
      <w:r w:rsidR="00F53950" w:rsidRPr="00A0258E">
        <w:rPr>
          <w:b/>
          <w:sz w:val="26"/>
          <w:szCs w:val="26"/>
        </w:rPr>
        <w:t xml:space="preserve">Характеристика зон ограничений и обременений использования земель на территории </w:t>
      </w:r>
      <w:r w:rsidR="007F72B1">
        <w:rPr>
          <w:b/>
          <w:sz w:val="26"/>
          <w:szCs w:val="26"/>
        </w:rPr>
        <w:t>Ключевского</w:t>
      </w:r>
      <w:r w:rsidR="00F53950" w:rsidRPr="00A0258E">
        <w:rPr>
          <w:b/>
          <w:sz w:val="26"/>
          <w:szCs w:val="26"/>
        </w:rPr>
        <w:t xml:space="preserve"> сельского поселения</w:t>
      </w:r>
      <w:bookmarkEnd w:id="116"/>
    </w:p>
    <w:p w:rsidR="00F53950" w:rsidRPr="004261A0" w:rsidRDefault="00F53950" w:rsidP="00F53950">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 xml:space="preserve">1.В соответствии с законодательством Российской Федерации, Омской области, нормативно-правовой базой, действующей на территории </w:t>
      </w:r>
      <w:r w:rsidR="007F72B1" w:rsidRPr="004261A0">
        <w:rPr>
          <w:rFonts w:ascii="Times New Roman" w:eastAsia="BatangChe" w:hAnsi="Times New Roman"/>
          <w:sz w:val="24"/>
          <w:szCs w:val="24"/>
        </w:rPr>
        <w:t>Ключевского</w:t>
      </w:r>
      <w:r w:rsidRPr="004261A0">
        <w:rPr>
          <w:rFonts w:ascii="Times New Roman" w:eastAsia="BatangChe" w:hAnsi="Times New Roman"/>
          <w:sz w:val="24"/>
          <w:szCs w:val="24"/>
        </w:rPr>
        <w:t xml:space="preserve"> сельского поселения, Схемой территориального планирования Омского муниципального района, Генеральным планом </w:t>
      </w:r>
      <w:r w:rsidR="007F72B1" w:rsidRPr="004261A0">
        <w:rPr>
          <w:rFonts w:ascii="Times New Roman" w:eastAsia="BatangChe" w:hAnsi="Times New Roman"/>
          <w:sz w:val="24"/>
          <w:szCs w:val="24"/>
        </w:rPr>
        <w:t>Ключевского</w:t>
      </w:r>
      <w:r w:rsidRPr="004261A0">
        <w:rPr>
          <w:rFonts w:ascii="Times New Roman" w:eastAsia="BatangChe" w:hAnsi="Times New Roman"/>
          <w:sz w:val="24"/>
          <w:szCs w:val="24"/>
        </w:rPr>
        <w:t xml:space="preserve"> сельского поселения, выделены охранные и санитарно-защитные зоны.</w:t>
      </w:r>
    </w:p>
    <w:p w:rsidR="00F53950" w:rsidRPr="004261A0" w:rsidRDefault="00F53950" w:rsidP="00F53950">
      <w:pPr>
        <w:ind w:firstLine="709"/>
        <w:jc w:val="both"/>
        <w:rPr>
          <w:rFonts w:eastAsia="BatangChe"/>
        </w:rPr>
      </w:pPr>
      <w:r w:rsidRPr="004261A0">
        <w:rPr>
          <w:rFonts w:eastAsia="BatangChe"/>
        </w:rPr>
        <w:t>2. Охранные зоны –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w:t>
      </w:r>
    </w:p>
    <w:p w:rsidR="00F53950" w:rsidRPr="004261A0" w:rsidRDefault="00F53950" w:rsidP="00F53950">
      <w:pPr>
        <w:ind w:firstLine="709"/>
        <w:jc w:val="both"/>
        <w:rPr>
          <w:rFonts w:eastAsia="BatangChe"/>
        </w:rPr>
      </w:pPr>
      <w:r w:rsidRPr="004261A0">
        <w:rPr>
          <w:rFonts w:eastAsia="BatangChe"/>
        </w:rPr>
        <w:t xml:space="preserve">3. В соответствии с особенностями территории </w:t>
      </w:r>
      <w:r w:rsidR="007F72B1" w:rsidRPr="004261A0">
        <w:rPr>
          <w:rFonts w:eastAsia="BatangChe"/>
        </w:rPr>
        <w:t>Ключевского</w:t>
      </w:r>
      <w:r w:rsidRPr="004261A0">
        <w:rPr>
          <w:rFonts w:eastAsia="BatangChe"/>
        </w:rPr>
        <w:t xml:space="preserve"> сельского поселения в его пределах были установлены следующие виды охранных зон:</w:t>
      </w:r>
    </w:p>
    <w:p w:rsidR="00F53950" w:rsidRPr="004261A0" w:rsidRDefault="00F53950" w:rsidP="00F53950">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водоохранная зона, в пределах данной зоны установлена прибрежная защитная полоса, на территории которой вводятся дополнительные ограничения;</w:t>
      </w:r>
    </w:p>
    <w:p w:rsidR="00F53950" w:rsidRPr="004261A0" w:rsidRDefault="00F53950" w:rsidP="00F53950">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охранн</w:t>
      </w:r>
      <w:r w:rsidR="00C7777A" w:rsidRPr="004261A0">
        <w:rPr>
          <w:rFonts w:ascii="Times New Roman" w:eastAsia="BatangChe" w:hAnsi="Times New Roman"/>
          <w:sz w:val="24"/>
          <w:szCs w:val="24"/>
        </w:rPr>
        <w:t>ые</w:t>
      </w:r>
      <w:r w:rsidRPr="004261A0">
        <w:rPr>
          <w:rFonts w:ascii="Times New Roman" w:eastAsia="BatangChe" w:hAnsi="Times New Roman"/>
          <w:sz w:val="24"/>
          <w:szCs w:val="24"/>
        </w:rPr>
        <w:t xml:space="preserve"> зон</w:t>
      </w:r>
      <w:r w:rsidR="00C7777A" w:rsidRPr="004261A0">
        <w:rPr>
          <w:rFonts w:ascii="Times New Roman" w:eastAsia="BatangChe" w:hAnsi="Times New Roman"/>
          <w:sz w:val="24"/>
          <w:szCs w:val="24"/>
        </w:rPr>
        <w:t>ы</w:t>
      </w:r>
      <w:r w:rsidRPr="004261A0">
        <w:rPr>
          <w:rFonts w:ascii="Times New Roman" w:eastAsia="BatangChe" w:hAnsi="Times New Roman"/>
          <w:sz w:val="24"/>
          <w:szCs w:val="24"/>
        </w:rPr>
        <w:t xml:space="preserve"> объектов культурного наследия;</w:t>
      </w:r>
    </w:p>
    <w:p w:rsidR="00F53950" w:rsidRPr="004261A0" w:rsidRDefault="00F53950" w:rsidP="00F53950">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охранные зоны инженерных коммуникаций;</w:t>
      </w:r>
    </w:p>
    <w:p w:rsidR="00F53950" w:rsidRPr="004261A0" w:rsidRDefault="00F53950" w:rsidP="00F53950">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зоны санитарной охраны источников питьевого водоснабжения и водопроводов.</w:t>
      </w:r>
    </w:p>
    <w:p w:rsidR="00F53950" w:rsidRPr="004261A0" w:rsidRDefault="00F53950" w:rsidP="00F53950">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4. Санитарно-защитные зоны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F53950" w:rsidRPr="004261A0" w:rsidRDefault="00F53950" w:rsidP="00F53950">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 xml:space="preserve">5. На основании данных о наличии вредного воздействия объектов на прилегающую территорию </w:t>
      </w:r>
      <w:r w:rsidR="003E7D98" w:rsidRPr="004261A0">
        <w:rPr>
          <w:rFonts w:ascii="Times New Roman" w:eastAsia="BatangChe" w:hAnsi="Times New Roman"/>
          <w:sz w:val="24"/>
          <w:szCs w:val="24"/>
        </w:rPr>
        <w:t xml:space="preserve">на территории </w:t>
      </w:r>
      <w:r w:rsidR="007F72B1" w:rsidRPr="004261A0">
        <w:rPr>
          <w:rFonts w:ascii="Times New Roman" w:eastAsia="BatangChe" w:hAnsi="Times New Roman"/>
          <w:sz w:val="24"/>
          <w:szCs w:val="24"/>
        </w:rPr>
        <w:t>Ключевского</w:t>
      </w:r>
      <w:r w:rsidR="003E7D98" w:rsidRPr="004261A0">
        <w:rPr>
          <w:rFonts w:ascii="Times New Roman" w:eastAsia="BatangChe" w:hAnsi="Times New Roman"/>
          <w:sz w:val="24"/>
          <w:szCs w:val="24"/>
        </w:rPr>
        <w:t xml:space="preserve"> сельского поселения </w:t>
      </w:r>
      <w:r w:rsidRPr="004261A0">
        <w:rPr>
          <w:rFonts w:ascii="Times New Roman" w:eastAsia="BatangChe" w:hAnsi="Times New Roman"/>
          <w:sz w:val="24"/>
          <w:szCs w:val="24"/>
        </w:rPr>
        <w:t>были установлены следующие виды санитарно-защитных зон:</w:t>
      </w:r>
    </w:p>
    <w:p w:rsidR="00F53950" w:rsidRPr="004261A0" w:rsidRDefault="003E7D98" w:rsidP="00F53950">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F53950" w:rsidRPr="004261A0">
        <w:rPr>
          <w:rFonts w:ascii="Times New Roman" w:eastAsia="BatangChe" w:hAnsi="Times New Roman"/>
          <w:sz w:val="24"/>
          <w:szCs w:val="24"/>
        </w:rPr>
        <w:t>санитарно-защитные зоны от инженерно-технических и санитарно-технических объектов (объектов специального назначения);</w:t>
      </w:r>
    </w:p>
    <w:p w:rsidR="00F53950" w:rsidRPr="004261A0" w:rsidRDefault="003E7D98" w:rsidP="00F53950">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F53950" w:rsidRPr="004261A0">
        <w:rPr>
          <w:rFonts w:ascii="Times New Roman" w:eastAsia="BatangChe" w:hAnsi="Times New Roman"/>
          <w:sz w:val="24"/>
          <w:szCs w:val="24"/>
        </w:rPr>
        <w:t>санитарно-защитные зоны и придорожные полосы от линейных объектов транспортной инфраструктуры (железной дороги, автомобильных дорог);</w:t>
      </w:r>
    </w:p>
    <w:p w:rsidR="00F53950" w:rsidRPr="004261A0" w:rsidRDefault="003E7D98" w:rsidP="00F53950">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F53950" w:rsidRPr="004261A0">
        <w:rPr>
          <w:rFonts w:ascii="Times New Roman" w:eastAsia="BatangChe" w:hAnsi="Times New Roman"/>
          <w:sz w:val="24"/>
          <w:szCs w:val="24"/>
        </w:rPr>
        <w:t>санитарно-защитные зоны промышленных предприятий и коммунально-складских объектов;</w:t>
      </w:r>
    </w:p>
    <w:p w:rsidR="00F53950" w:rsidRPr="004261A0" w:rsidRDefault="003E7D98" w:rsidP="00F53950">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F53950" w:rsidRPr="004261A0">
        <w:rPr>
          <w:rFonts w:ascii="Times New Roman" w:eastAsia="BatangChe" w:hAnsi="Times New Roman"/>
          <w:sz w:val="24"/>
          <w:szCs w:val="24"/>
        </w:rPr>
        <w:t>санитарно-защитные зоны объектов сел</w:t>
      </w:r>
      <w:r w:rsidRPr="004261A0">
        <w:rPr>
          <w:rFonts w:ascii="Times New Roman" w:eastAsia="BatangChe" w:hAnsi="Times New Roman"/>
          <w:sz w:val="24"/>
          <w:szCs w:val="24"/>
        </w:rPr>
        <w:t>ьскохозяйственного производства.</w:t>
      </w:r>
    </w:p>
    <w:p w:rsidR="00434FF2" w:rsidRPr="004261A0" w:rsidRDefault="00434FF2" w:rsidP="00F53950">
      <w:pPr>
        <w:pStyle w:val="af0"/>
        <w:tabs>
          <w:tab w:val="left" w:pos="1134"/>
        </w:tabs>
        <w:spacing w:line="26" w:lineRule="atLeast"/>
        <w:ind w:firstLine="851"/>
        <w:jc w:val="both"/>
        <w:rPr>
          <w:rFonts w:ascii="Times New Roman" w:eastAsia="BatangChe" w:hAnsi="Times New Roman"/>
          <w:sz w:val="24"/>
          <w:szCs w:val="24"/>
        </w:rPr>
      </w:pPr>
    </w:p>
    <w:p w:rsidR="00037473" w:rsidRPr="00A0258E" w:rsidRDefault="00E67C57" w:rsidP="00F53950">
      <w:pPr>
        <w:pStyle w:val="af0"/>
        <w:tabs>
          <w:tab w:val="left" w:pos="1134"/>
        </w:tabs>
        <w:spacing w:line="26" w:lineRule="atLeast"/>
        <w:ind w:firstLine="851"/>
        <w:jc w:val="both"/>
        <w:rPr>
          <w:rFonts w:ascii="Times New Roman" w:eastAsia="BatangChe" w:hAnsi="Times New Roman"/>
          <w:b/>
          <w:sz w:val="26"/>
          <w:szCs w:val="26"/>
        </w:rPr>
      </w:pPr>
      <w:r>
        <w:rPr>
          <w:rFonts w:ascii="Times New Roman" w:eastAsia="BatangChe" w:hAnsi="Times New Roman"/>
          <w:b/>
          <w:sz w:val="26"/>
          <w:szCs w:val="26"/>
        </w:rPr>
        <w:t>Статья 33</w:t>
      </w:r>
      <w:r w:rsidR="00037473" w:rsidRPr="00A0258E">
        <w:rPr>
          <w:rFonts w:ascii="Times New Roman" w:eastAsia="BatangChe" w:hAnsi="Times New Roman"/>
          <w:b/>
          <w:sz w:val="26"/>
          <w:szCs w:val="26"/>
        </w:rPr>
        <w:t xml:space="preserve">. </w:t>
      </w:r>
      <w:r w:rsidR="0012099B" w:rsidRPr="00A0258E">
        <w:rPr>
          <w:rFonts w:ascii="Times New Roman" w:eastAsia="BatangChe" w:hAnsi="Times New Roman"/>
          <w:b/>
          <w:sz w:val="26"/>
          <w:szCs w:val="26"/>
        </w:rPr>
        <w:t xml:space="preserve">Охранные зоны на территории </w:t>
      </w:r>
      <w:r w:rsidR="007F72B1">
        <w:rPr>
          <w:rFonts w:ascii="Times New Roman" w:eastAsia="BatangChe" w:hAnsi="Times New Roman"/>
          <w:b/>
          <w:sz w:val="26"/>
          <w:szCs w:val="26"/>
        </w:rPr>
        <w:t>Ключевского</w:t>
      </w:r>
      <w:r w:rsidR="0012099B" w:rsidRPr="00A0258E">
        <w:rPr>
          <w:rFonts w:ascii="Times New Roman" w:eastAsia="BatangChe" w:hAnsi="Times New Roman"/>
          <w:b/>
          <w:sz w:val="26"/>
          <w:szCs w:val="26"/>
        </w:rPr>
        <w:t xml:space="preserve"> сельского поселения</w:t>
      </w:r>
    </w:p>
    <w:p w:rsidR="0012099B" w:rsidRPr="004261A0" w:rsidRDefault="0012099B" w:rsidP="0012099B">
      <w:pPr>
        <w:tabs>
          <w:tab w:val="left" w:pos="1134"/>
        </w:tabs>
        <w:spacing w:line="26" w:lineRule="atLeast"/>
        <w:ind w:firstLine="851"/>
        <w:jc w:val="both"/>
        <w:rPr>
          <w:rFonts w:eastAsia="BatangChe"/>
        </w:rPr>
      </w:pPr>
      <w:r w:rsidRPr="004261A0">
        <w:rPr>
          <w:rFonts w:eastAsia="BatangChe"/>
        </w:rPr>
        <w:t xml:space="preserve">1. </w:t>
      </w:r>
      <w:r w:rsidRPr="004261A0">
        <w:rPr>
          <w:rFonts w:eastAsia="BatangChe"/>
          <w:b/>
          <w:i/>
          <w:u w:val="single"/>
        </w:rPr>
        <w:t>Охранные зоны линий электропередач</w:t>
      </w:r>
    </w:p>
    <w:p w:rsidR="0012099B" w:rsidRPr="004261A0" w:rsidRDefault="0012099B" w:rsidP="0012099B">
      <w:pPr>
        <w:tabs>
          <w:tab w:val="left" w:pos="1134"/>
        </w:tabs>
        <w:spacing w:line="26" w:lineRule="atLeast"/>
        <w:ind w:firstLine="851"/>
        <w:jc w:val="both"/>
        <w:rPr>
          <w:rFonts w:eastAsia="BatangChe"/>
        </w:rPr>
      </w:pPr>
      <w:r w:rsidRPr="004261A0">
        <w:rPr>
          <w:rFonts w:eastAsia="BatangChe"/>
        </w:rPr>
        <w:t xml:space="preserve">На территории </w:t>
      </w:r>
      <w:r w:rsidR="007F72B1" w:rsidRPr="004261A0">
        <w:rPr>
          <w:rFonts w:eastAsia="BatangChe"/>
        </w:rPr>
        <w:t>Ключевского</w:t>
      </w:r>
      <w:r w:rsidRPr="004261A0">
        <w:rPr>
          <w:rFonts w:eastAsia="BatangChe"/>
        </w:rPr>
        <w:t xml:space="preserve"> сельского поселения в настоящее время проходят линии электропередачи напряжением 220, 110 ,35, 10 киловольт и ниже.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для них устанавливаются на расстоянии от крайних проводов:</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lastRenderedPageBreak/>
        <w:t>-</w:t>
      </w:r>
      <w:r w:rsidRPr="004261A0">
        <w:rPr>
          <w:rFonts w:ascii="Times New Roman" w:eastAsia="BatangChe" w:hAnsi="Times New Roman"/>
          <w:sz w:val="24"/>
          <w:szCs w:val="24"/>
        </w:rPr>
        <w:tab/>
        <w:t xml:space="preserve">для линий напряжением 220 киловольт – </w:t>
      </w:r>
      <w:smartTag w:uri="urn:schemas-microsoft-com:office:smarttags" w:element="metricconverter">
        <w:smartTagPr>
          <w:attr w:name="ProductID" w:val="25 м"/>
        </w:smartTagPr>
        <w:r w:rsidRPr="004261A0">
          <w:rPr>
            <w:rFonts w:ascii="Times New Roman" w:eastAsia="BatangChe" w:hAnsi="Times New Roman"/>
            <w:sz w:val="24"/>
            <w:szCs w:val="24"/>
          </w:rPr>
          <w:t>25 м</w:t>
        </w:r>
      </w:smartTag>
      <w:r w:rsidRPr="004261A0">
        <w:rPr>
          <w:rFonts w:ascii="Times New Roman" w:eastAsia="BatangChe" w:hAnsi="Times New Roman"/>
          <w:sz w:val="24"/>
          <w:szCs w:val="24"/>
        </w:rPr>
        <w:t>;</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 xml:space="preserve">для линий напряжением 110 киловольт – </w:t>
      </w:r>
      <w:smartTag w:uri="urn:schemas-microsoft-com:office:smarttags" w:element="metricconverter">
        <w:smartTagPr>
          <w:attr w:name="ProductID" w:val="20 м"/>
        </w:smartTagPr>
        <w:r w:rsidRPr="004261A0">
          <w:rPr>
            <w:rFonts w:ascii="Times New Roman" w:eastAsia="BatangChe" w:hAnsi="Times New Roman"/>
            <w:sz w:val="24"/>
            <w:szCs w:val="24"/>
          </w:rPr>
          <w:t>20 м</w:t>
        </w:r>
      </w:smartTag>
      <w:r w:rsidRPr="004261A0">
        <w:rPr>
          <w:rFonts w:ascii="Times New Roman" w:eastAsia="BatangChe" w:hAnsi="Times New Roman"/>
          <w:sz w:val="24"/>
          <w:szCs w:val="24"/>
        </w:rPr>
        <w:t>;</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 xml:space="preserve">для линий напряжением 35 киловольт – </w:t>
      </w:r>
      <w:smartTag w:uri="urn:schemas-microsoft-com:office:smarttags" w:element="metricconverter">
        <w:smartTagPr>
          <w:attr w:name="ProductID" w:val="15 м"/>
        </w:smartTagPr>
        <w:r w:rsidRPr="004261A0">
          <w:rPr>
            <w:rFonts w:ascii="Times New Roman" w:eastAsia="BatangChe" w:hAnsi="Times New Roman"/>
            <w:sz w:val="24"/>
            <w:szCs w:val="24"/>
          </w:rPr>
          <w:t>15 м</w:t>
        </w:r>
      </w:smartTag>
      <w:r w:rsidRPr="004261A0">
        <w:rPr>
          <w:rFonts w:ascii="Times New Roman" w:eastAsia="BatangChe" w:hAnsi="Times New Roman"/>
          <w:sz w:val="24"/>
          <w:szCs w:val="24"/>
        </w:rPr>
        <w:t>;</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 xml:space="preserve">для линий напряжением до 20 киловольт – </w:t>
      </w:r>
      <w:smartTag w:uri="urn:schemas-microsoft-com:office:smarttags" w:element="metricconverter">
        <w:smartTagPr>
          <w:attr w:name="ProductID" w:val="10 м"/>
        </w:smartTagPr>
        <w:r w:rsidRPr="004261A0">
          <w:rPr>
            <w:rFonts w:ascii="Times New Roman" w:eastAsia="BatangChe" w:hAnsi="Times New Roman"/>
            <w:sz w:val="24"/>
            <w:szCs w:val="24"/>
          </w:rPr>
          <w:t>10 м</w:t>
        </w:r>
      </w:smartTag>
      <w:r w:rsidRPr="004261A0">
        <w:rPr>
          <w:rFonts w:ascii="Times New Roman" w:eastAsia="BatangChe" w:hAnsi="Times New Roman"/>
          <w:sz w:val="24"/>
          <w:szCs w:val="24"/>
        </w:rPr>
        <w:t>.</w:t>
      </w:r>
    </w:p>
    <w:p w:rsidR="0012099B" w:rsidRPr="004261A0" w:rsidRDefault="0012099B" w:rsidP="0012099B">
      <w:pPr>
        <w:tabs>
          <w:tab w:val="left" w:pos="1134"/>
        </w:tabs>
        <w:spacing w:line="26" w:lineRule="atLeast"/>
        <w:ind w:firstLine="851"/>
        <w:jc w:val="both"/>
        <w:rPr>
          <w:rFonts w:eastAsia="BatangChe"/>
        </w:rPr>
      </w:pPr>
      <w:r w:rsidRPr="004261A0">
        <w:rPr>
          <w:rFonts w:eastAsia="BatangChe"/>
        </w:rPr>
        <w:t>В охранных зонах запрещается осуществлять любые действия, которые могут нарушить безопасную работу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12099B" w:rsidRPr="004261A0" w:rsidRDefault="0012099B" w:rsidP="0012099B">
      <w:pPr>
        <w:tabs>
          <w:tab w:val="left" w:pos="1134"/>
        </w:tabs>
        <w:spacing w:line="26" w:lineRule="atLeast"/>
        <w:ind w:firstLine="851"/>
        <w:jc w:val="both"/>
        <w:rPr>
          <w:rFonts w:eastAsia="BatangChe"/>
        </w:rPr>
      </w:pPr>
      <w:r w:rsidRPr="004261A0">
        <w:rPr>
          <w:rFonts w:eastAsia="BatangChe"/>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12099B" w:rsidRPr="004261A0" w:rsidRDefault="0012099B" w:rsidP="0012099B">
      <w:pPr>
        <w:tabs>
          <w:tab w:val="left" w:pos="1134"/>
        </w:tabs>
        <w:spacing w:line="26" w:lineRule="atLeast"/>
        <w:ind w:firstLine="851"/>
        <w:jc w:val="both"/>
        <w:rPr>
          <w:rFonts w:eastAsia="BatangChe"/>
          <w:b/>
          <w:i/>
          <w:u w:val="single"/>
        </w:rPr>
      </w:pPr>
      <w:r w:rsidRPr="004261A0">
        <w:rPr>
          <w:rFonts w:eastAsia="BatangChe"/>
        </w:rPr>
        <w:t xml:space="preserve">2. </w:t>
      </w:r>
      <w:r w:rsidRPr="004261A0">
        <w:rPr>
          <w:rFonts w:eastAsia="BatangChe"/>
          <w:b/>
          <w:i/>
          <w:u w:val="single"/>
        </w:rPr>
        <w:t>Охранные зоны газораспределительных сетей</w:t>
      </w:r>
    </w:p>
    <w:p w:rsidR="0012099B" w:rsidRPr="004261A0" w:rsidRDefault="0012099B" w:rsidP="0012099B">
      <w:pPr>
        <w:tabs>
          <w:tab w:val="left" w:pos="1134"/>
          <w:tab w:val="num" w:pos="1620"/>
        </w:tabs>
        <w:spacing w:line="26" w:lineRule="atLeast"/>
        <w:ind w:firstLine="851"/>
        <w:jc w:val="both"/>
        <w:rPr>
          <w:rFonts w:eastAsia="BatangChe"/>
        </w:rPr>
      </w:pPr>
      <w:r w:rsidRPr="004261A0">
        <w:rPr>
          <w:rFonts w:eastAsia="BatangChe"/>
        </w:rPr>
        <w:t xml:space="preserve">Согласно Правилам охраны магистральных трубопроводов, утвержденным Постановлением Госгортехнадзора России от 22.04.1992 г. № 9 для исключения возможности повреждения магистральных трубопроводов на территории </w:t>
      </w:r>
      <w:r w:rsidR="007F72B1" w:rsidRPr="004261A0">
        <w:rPr>
          <w:rFonts w:eastAsia="BatangChe"/>
        </w:rPr>
        <w:t>Ключевского</w:t>
      </w:r>
      <w:r w:rsidRPr="004261A0">
        <w:rPr>
          <w:rFonts w:eastAsia="BatangChe"/>
        </w:rPr>
        <w:t xml:space="preserve"> сельского поселения (при любом виде их прокладки) устанавливаются охранные зоны вдоль трасс трубопроводов, транспортирующих, природный газ,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4261A0">
          <w:rPr>
            <w:rFonts w:eastAsia="BatangChe"/>
          </w:rPr>
          <w:t>25 метрах</w:t>
        </w:r>
      </w:smartTag>
      <w:r w:rsidRPr="004261A0">
        <w:rPr>
          <w:rFonts w:eastAsia="BatangChe"/>
        </w:rPr>
        <w:t xml:space="preserve"> от оси трубопровода с каждой стороны.</w:t>
      </w:r>
    </w:p>
    <w:p w:rsidR="0012099B" w:rsidRPr="004261A0" w:rsidRDefault="0012099B" w:rsidP="0012099B">
      <w:pPr>
        <w:tabs>
          <w:tab w:val="left" w:pos="1134"/>
        </w:tabs>
        <w:spacing w:line="26" w:lineRule="atLeast"/>
        <w:ind w:firstLine="851"/>
        <w:jc w:val="both"/>
        <w:rPr>
          <w:rFonts w:eastAsia="BatangChe"/>
        </w:rPr>
      </w:pPr>
      <w:r w:rsidRPr="004261A0">
        <w:rPr>
          <w:rFonts w:eastAsia="BatangChe"/>
        </w:rPr>
        <w:t xml:space="preserve">Для газораспределительных сетей на территории </w:t>
      </w:r>
      <w:r w:rsidR="007F72B1" w:rsidRPr="004261A0">
        <w:rPr>
          <w:rFonts w:eastAsia="BatangChe"/>
        </w:rPr>
        <w:t>Ключевского</w:t>
      </w:r>
      <w:r w:rsidRPr="004261A0">
        <w:rPr>
          <w:rFonts w:eastAsia="BatangChe"/>
        </w:rPr>
        <w:t xml:space="preserve"> сельского поселения в соответствии с Постановление Правительства Российской Федерации от 20.11.2000 г. № 878 «Об утверждении Правил охраны газораспределительных сетей» устанавливаются следующие охранные зоны:</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4261A0">
          <w:rPr>
            <w:rFonts w:ascii="Times New Roman" w:eastAsia="BatangChe" w:hAnsi="Times New Roman"/>
            <w:sz w:val="24"/>
            <w:szCs w:val="24"/>
          </w:rPr>
          <w:t>2 м</w:t>
        </w:r>
      </w:smartTag>
      <w:r w:rsidRPr="004261A0">
        <w:rPr>
          <w:rFonts w:ascii="Times New Roman" w:eastAsia="BatangChe" w:hAnsi="Times New Roman"/>
          <w:sz w:val="24"/>
          <w:szCs w:val="24"/>
        </w:rPr>
        <w:t xml:space="preserve"> с каждой стороны газопровода.</w:t>
      </w:r>
    </w:p>
    <w:p w:rsidR="0012099B" w:rsidRPr="00D21D30" w:rsidRDefault="0012099B" w:rsidP="0012099B">
      <w:pPr>
        <w:tabs>
          <w:tab w:val="left" w:pos="1134"/>
        </w:tabs>
        <w:spacing w:line="26" w:lineRule="atLeast"/>
        <w:ind w:firstLine="851"/>
        <w:jc w:val="both"/>
        <w:rPr>
          <w:rFonts w:eastAsia="BatangChe"/>
        </w:rPr>
      </w:pPr>
      <w:r w:rsidRPr="00D21D30">
        <w:rPr>
          <w:rFonts w:eastAsia="BatangChe"/>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следующие ограничения (обременения):</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строить объекты жилищно-гражданского и производственного назначения;</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устраивать свалки и склады, разливать растворы кислот, солей, щелочей и других химически активных веществ;</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разводить огонь и размещать источники огня;</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рыть погреба, копать и обрабатыв</w:t>
      </w:r>
      <w:r w:rsidR="00D21D30">
        <w:rPr>
          <w:rFonts w:ascii="Times New Roman" w:eastAsia="BatangChe" w:hAnsi="Times New Roman"/>
          <w:sz w:val="24"/>
          <w:szCs w:val="24"/>
        </w:rPr>
        <w:t xml:space="preserve">ать почву сельскохозяйственными </w:t>
      </w:r>
      <w:r w:rsidRPr="004261A0">
        <w:rPr>
          <w:rFonts w:ascii="Times New Roman" w:eastAsia="BatangChe" w:hAnsi="Times New Roman"/>
          <w:sz w:val="24"/>
          <w:szCs w:val="24"/>
        </w:rPr>
        <w:t xml:space="preserve">и мелиоративными орудиями и механизмами на глубину более </w:t>
      </w:r>
      <w:smartTag w:uri="urn:schemas-microsoft-com:office:smarttags" w:element="metricconverter">
        <w:smartTagPr>
          <w:attr w:name="ProductID" w:val="0,3 м"/>
        </w:smartTagPr>
        <w:r w:rsidRPr="004261A0">
          <w:rPr>
            <w:rFonts w:ascii="Times New Roman" w:eastAsia="BatangChe" w:hAnsi="Times New Roman"/>
            <w:sz w:val="24"/>
            <w:szCs w:val="24"/>
          </w:rPr>
          <w:t>0,3 м</w:t>
        </w:r>
      </w:smartTag>
      <w:r w:rsidRPr="004261A0">
        <w:rPr>
          <w:rFonts w:ascii="Times New Roman" w:eastAsia="BatangChe" w:hAnsi="Times New Roman"/>
          <w:sz w:val="24"/>
          <w:szCs w:val="24"/>
        </w:rPr>
        <w:t>;</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lastRenderedPageBreak/>
        <w:t>-</w:t>
      </w:r>
      <w:r w:rsidRPr="004261A0">
        <w:rPr>
          <w:rFonts w:ascii="Times New Roman" w:eastAsia="BatangChe" w:hAnsi="Times New Roman"/>
          <w:sz w:val="24"/>
          <w:szCs w:val="24"/>
        </w:rPr>
        <w:tab/>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2099B" w:rsidRPr="004261A0" w:rsidRDefault="0012099B" w:rsidP="0012099B">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самовольно подключаться к газораспределительным сетям.</w:t>
      </w:r>
    </w:p>
    <w:p w:rsidR="0012099B" w:rsidRPr="004261A0" w:rsidRDefault="006051C9" w:rsidP="0012099B">
      <w:pPr>
        <w:tabs>
          <w:tab w:val="left" w:pos="1134"/>
        </w:tabs>
        <w:spacing w:line="26" w:lineRule="atLeast"/>
        <w:ind w:firstLine="851"/>
        <w:jc w:val="both"/>
        <w:rPr>
          <w:rFonts w:eastAsia="BatangChe"/>
        </w:rPr>
      </w:pPr>
      <w:r w:rsidRPr="004261A0">
        <w:rPr>
          <w:rFonts w:eastAsia="BatangChe"/>
        </w:rPr>
        <w:t xml:space="preserve">3. </w:t>
      </w:r>
      <w:r w:rsidR="0012099B" w:rsidRPr="004261A0">
        <w:rPr>
          <w:rFonts w:eastAsia="BatangChe"/>
          <w:b/>
          <w:i/>
          <w:u w:val="single"/>
        </w:rPr>
        <w:t>Охранные зоны нефтепроводов</w:t>
      </w:r>
    </w:p>
    <w:p w:rsidR="0012099B" w:rsidRPr="004261A0" w:rsidRDefault="0012099B" w:rsidP="0012099B">
      <w:pPr>
        <w:tabs>
          <w:tab w:val="left" w:pos="1134"/>
          <w:tab w:val="num" w:pos="1620"/>
        </w:tabs>
        <w:spacing w:line="26" w:lineRule="atLeast"/>
        <w:ind w:firstLine="851"/>
        <w:jc w:val="both"/>
        <w:rPr>
          <w:rFonts w:eastAsia="BatangChe"/>
        </w:rPr>
      </w:pPr>
      <w:r w:rsidRPr="004261A0">
        <w:rPr>
          <w:rFonts w:eastAsia="BatangChe"/>
        </w:rPr>
        <w:t xml:space="preserve">Для исключения возможности повреждения устанавливаются охранные зоны вдоль трасс трубопроводов, транспортирующих нефть,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4261A0">
          <w:rPr>
            <w:rFonts w:eastAsia="BatangChe"/>
          </w:rPr>
          <w:t>25 метрах</w:t>
        </w:r>
      </w:smartTag>
      <w:r w:rsidRPr="004261A0">
        <w:rPr>
          <w:rFonts w:eastAsia="BatangChe"/>
        </w:rPr>
        <w:t xml:space="preserve"> от оси трубопровода с каждой стороны (Правила охраны магистральных трубопроводов, утвержденные Постановлением Госгортехнадзора России от 22.04.1992 г. № 9).</w:t>
      </w:r>
    </w:p>
    <w:p w:rsidR="00102118" w:rsidRPr="004261A0" w:rsidRDefault="00322FF4" w:rsidP="00322FF4">
      <w:pPr>
        <w:tabs>
          <w:tab w:val="left" w:pos="1134"/>
        </w:tabs>
        <w:spacing w:line="26" w:lineRule="atLeast"/>
        <w:ind w:firstLine="851"/>
        <w:jc w:val="both"/>
        <w:rPr>
          <w:rFonts w:eastAsia="BatangChe"/>
        </w:rPr>
      </w:pPr>
      <w:r w:rsidRPr="004261A0">
        <w:rPr>
          <w:rFonts w:eastAsia="BatangChe"/>
        </w:rPr>
        <w:t xml:space="preserve">4. </w:t>
      </w:r>
      <w:r w:rsidR="00102118" w:rsidRPr="004261A0">
        <w:rPr>
          <w:rFonts w:eastAsia="BatangChe"/>
          <w:b/>
          <w:i/>
          <w:u w:val="single"/>
        </w:rPr>
        <w:t>Санитарно-защитная полоса оросительной системы</w:t>
      </w:r>
    </w:p>
    <w:p w:rsidR="00102118" w:rsidRPr="004261A0" w:rsidRDefault="00102118" w:rsidP="00322FF4">
      <w:pPr>
        <w:tabs>
          <w:tab w:val="left" w:pos="1134"/>
          <w:tab w:val="num" w:pos="1620"/>
        </w:tabs>
        <w:spacing w:line="26" w:lineRule="atLeast"/>
        <w:ind w:firstLine="851"/>
        <w:jc w:val="both"/>
        <w:rPr>
          <w:rFonts w:eastAsia="BatangChe"/>
        </w:rPr>
      </w:pPr>
      <w:r w:rsidRPr="004261A0">
        <w:rPr>
          <w:rFonts w:eastAsia="BatangChe"/>
        </w:rPr>
        <w:t xml:space="preserve">Согласно п. 8.38 СНиП 2.06.03-85 «Мелиоративные системы и сооружения» при использовании водных объектов мелиоративной системы или источников, находящихся в зоне ее влияния, для хозяйственно-питьевого водоснабжения требования к охране источника и водопроводных сооружений определяются в соответствии со </w:t>
      </w:r>
      <w:hyperlink r:id="rId15" w:history="1">
        <w:r w:rsidRPr="004261A0">
          <w:rPr>
            <w:rFonts w:eastAsia="BatangChe"/>
          </w:rPr>
          <w:t>СНиП 2.04.02-84</w:t>
        </w:r>
      </w:hyperlink>
    </w:p>
    <w:p w:rsidR="00102118" w:rsidRPr="004261A0" w:rsidRDefault="00102118" w:rsidP="00322FF4">
      <w:pPr>
        <w:tabs>
          <w:tab w:val="left" w:pos="1134"/>
          <w:tab w:val="num" w:pos="1620"/>
        </w:tabs>
        <w:spacing w:line="26" w:lineRule="atLeast"/>
        <w:ind w:firstLine="851"/>
        <w:jc w:val="both"/>
        <w:rPr>
          <w:rFonts w:eastAsia="BatangChe"/>
        </w:rPr>
      </w:pPr>
      <w:r w:rsidRPr="004261A0">
        <w:rPr>
          <w:rFonts w:eastAsia="BatangChe"/>
        </w:rPr>
        <w:t xml:space="preserve">В соответствии с </w:t>
      </w:r>
      <w:hyperlink r:id="rId16" w:history="1">
        <w:r w:rsidRPr="004261A0">
          <w:rPr>
            <w:rFonts w:eastAsia="BatangChe"/>
          </w:rPr>
          <w:t>СП 31.13330.2012 (актуализированная редакция СНиП 2.04.02-84</w:t>
        </w:r>
      </w:hyperlink>
      <w:r w:rsidRPr="004261A0">
        <w:rPr>
          <w:rFonts w:eastAsia="BatangChe"/>
        </w:rPr>
        <w:t xml:space="preserve">), СанПин 2.1.4.1110-02 на магистральные трубопроводы Лузинской, Красногорской и Рассветовской оросительных систем, проходящих по территории </w:t>
      </w:r>
      <w:r w:rsidR="007F72B1" w:rsidRPr="004261A0">
        <w:rPr>
          <w:rFonts w:eastAsia="BatangChe"/>
        </w:rPr>
        <w:t>Ключевского</w:t>
      </w:r>
      <w:r w:rsidRPr="004261A0">
        <w:rPr>
          <w:rFonts w:eastAsia="BatangChe"/>
        </w:rPr>
        <w:t xml:space="preserve"> сельского поселения, установлена санитарно-защитная полоса в размере 20 м.</w:t>
      </w:r>
    </w:p>
    <w:p w:rsidR="0012099B" w:rsidRPr="004261A0" w:rsidRDefault="00322FF4" w:rsidP="0012099B">
      <w:pPr>
        <w:tabs>
          <w:tab w:val="left" w:pos="1134"/>
          <w:tab w:val="num" w:pos="1620"/>
        </w:tabs>
        <w:spacing w:line="26" w:lineRule="atLeast"/>
        <w:ind w:firstLine="851"/>
        <w:jc w:val="both"/>
        <w:rPr>
          <w:rFonts w:eastAsia="BatangChe"/>
        </w:rPr>
      </w:pPr>
      <w:r w:rsidRPr="004261A0">
        <w:rPr>
          <w:rFonts w:eastAsia="BatangChe"/>
        </w:rPr>
        <w:t>5</w:t>
      </w:r>
      <w:r w:rsidR="006051C9" w:rsidRPr="004261A0">
        <w:rPr>
          <w:rFonts w:eastAsia="BatangChe"/>
        </w:rPr>
        <w:t xml:space="preserve">. </w:t>
      </w:r>
      <w:r w:rsidR="0012099B" w:rsidRPr="004261A0">
        <w:rPr>
          <w:rFonts w:eastAsia="BatangChe"/>
          <w:b/>
          <w:i/>
          <w:u w:val="single"/>
        </w:rPr>
        <w:t>Охранные зоны линий и сооружений связи</w:t>
      </w:r>
    </w:p>
    <w:p w:rsidR="0012099B" w:rsidRPr="004261A0" w:rsidRDefault="0012099B" w:rsidP="0012099B">
      <w:pPr>
        <w:tabs>
          <w:tab w:val="left" w:pos="1134"/>
          <w:tab w:val="num" w:pos="1620"/>
        </w:tabs>
        <w:spacing w:line="26" w:lineRule="atLeast"/>
        <w:ind w:firstLine="851"/>
        <w:jc w:val="both"/>
        <w:rPr>
          <w:rFonts w:eastAsia="BatangChe"/>
        </w:rPr>
      </w:pPr>
      <w:r w:rsidRPr="004261A0">
        <w:rPr>
          <w:rFonts w:eastAsia="BatangChe"/>
        </w:rPr>
        <w:t xml:space="preserve">Согласно Правилам охраны линий и сооружений связи Российской Федерации, утвержденным Постановлением Правительства Российской Федерации от 09.06.95 г. № 578 на трассах кабельных и воздушных линий радиофикации устанавливаются охранные зоны не менее </w:t>
      </w:r>
      <w:smartTag w:uri="urn:schemas-microsoft-com:office:smarttags" w:element="metricconverter">
        <w:smartTagPr>
          <w:attr w:name="ProductID" w:val="2 м"/>
        </w:smartTagPr>
        <w:r w:rsidRPr="004261A0">
          <w:rPr>
            <w:rFonts w:eastAsia="BatangChe"/>
          </w:rPr>
          <w:t>2 м</w:t>
        </w:r>
      </w:smartTag>
      <w:r w:rsidRPr="004261A0">
        <w:rPr>
          <w:rFonts w:eastAsia="BatangChe"/>
        </w:rPr>
        <w:t>.</w:t>
      </w:r>
    </w:p>
    <w:p w:rsidR="0012099B" w:rsidRPr="004261A0" w:rsidRDefault="00322FF4" w:rsidP="0012099B">
      <w:pPr>
        <w:tabs>
          <w:tab w:val="left" w:pos="1134"/>
          <w:tab w:val="num" w:pos="1620"/>
        </w:tabs>
        <w:spacing w:line="26" w:lineRule="atLeast"/>
        <w:ind w:firstLine="851"/>
        <w:jc w:val="both"/>
        <w:rPr>
          <w:rFonts w:eastAsia="BatangChe"/>
          <w:b/>
          <w:i/>
          <w:u w:val="single"/>
        </w:rPr>
      </w:pPr>
      <w:r w:rsidRPr="004261A0">
        <w:t>6</w:t>
      </w:r>
      <w:r w:rsidR="006051C9" w:rsidRPr="004261A0">
        <w:t xml:space="preserve">. </w:t>
      </w:r>
      <w:r w:rsidR="0012099B" w:rsidRPr="004261A0">
        <w:rPr>
          <w:rFonts w:eastAsia="BatangChe"/>
          <w:b/>
          <w:i/>
          <w:u w:val="single"/>
        </w:rPr>
        <w:t>Водоохранные зоны и прибрежные защитные полосы</w:t>
      </w:r>
    </w:p>
    <w:p w:rsidR="0012099B" w:rsidRPr="004261A0" w:rsidRDefault="0012099B" w:rsidP="0012099B">
      <w:pPr>
        <w:tabs>
          <w:tab w:val="left" w:pos="1134"/>
          <w:tab w:val="num" w:pos="1620"/>
        </w:tabs>
        <w:spacing w:line="26" w:lineRule="atLeast"/>
        <w:ind w:firstLine="851"/>
        <w:jc w:val="both"/>
        <w:rPr>
          <w:rFonts w:eastAsia="BatangChe"/>
        </w:rPr>
      </w:pPr>
      <w:r w:rsidRPr="004261A0">
        <w:rPr>
          <w:rFonts w:eastAsia="BatangChe"/>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2099B" w:rsidRPr="004261A0" w:rsidRDefault="0012099B" w:rsidP="0012099B">
      <w:pPr>
        <w:tabs>
          <w:tab w:val="left" w:pos="1134"/>
          <w:tab w:val="num" w:pos="1620"/>
        </w:tabs>
        <w:spacing w:line="26" w:lineRule="atLeast"/>
        <w:ind w:firstLine="851"/>
        <w:jc w:val="both"/>
        <w:rPr>
          <w:rFonts w:eastAsia="BatangChe"/>
        </w:rPr>
      </w:pPr>
      <w:r w:rsidRPr="004261A0">
        <w:rPr>
          <w:rFonts w:eastAsia="BatangChe"/>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2099B" w:rsidRPr="004261A0" w:rsidRDefault="0012099B" w:rsidP="0012099B">
      <w:pPr>
        <w:tabs>
          <w:tab w:val="left" w:pos="1134"/>
          <w:tab w:val="num" w:pos="1620"/>
        </w:tabs>
        <w:spacing w:line="26" w:lineRule="atLeast"/>
        <w:ind w:firstLine="851"/>
        <w:jc w:val="both"/>
        <w:rPr>
          <w:rFonts w:eastAsia="BatangChe"/>
        </w:rPr>
      </w:pPr>
      <w:r w:rsidRPr="004261A0">
        <w:rPr>
          <w:rFonts w:eastAsia="BatangChe"/>
        </w:rPr>
        <w:t>Ширина водоохранной зоны и прибрежной защитной полосы установлены в соответствии со статьей 65 Водного кодекса Российской Федерации:</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 xml:space="preserve">Водоохранная зона р. Иртыш – </w:t>
      </w:r>
      <w:smartTag w:uri="urn:schemas-microsoft-com:office:smarttags" w:element="metricconverter">
        <w:smartTagPr>
          <w:attr w:name="ProductID" w:val="200 м"/>
        </w:smartTagPr>
        <w:r w:rsidR="0012099B" w:rsidRPr="004261A0">
          <w:rPr>
            <w:rFonts w:ascii="Times New Roman" w:eastAsia="BatangChe" w:hAnsi="Times New Roman"/>
            <w:sz w:val="24"/>
            <w:szCs w:val="24"/>
          </w:rPr>
          <w:t>200 м</w:t>
        </w:r>
      </w:smartTag>
      <w:r w:rsidR="0012099B" w:rsidRPr="004261A0">
        <w:rPr>
          <w:rFonts w:ascii="Times New Roman" w:eastAsia="BatangChe" w:hAnsi="Times New Roman"/>
          <w:sz w:val="24"/>
          <w:szCs w:val="24"/>
        </w:rPr>
        <w:t xml:space="preserve"> (прибрежная защитная полоса –</w:t>
      </w:r>
      <w:r w:rsidR="00D21D30">
        <w:rPr>
          <w:rFonts w:ascii="Times New Roman" w:eastAsia="BatangChe" w:hAnsi="Times New Roman"/>
          <w:sz w:val="24"/>
          <w:szCs w:val="24"/>
        </w:rPr>
        <w:t xml:space="preserve"> </w:t>
      </w:r>
      <w:smartTag w:uri="urn:schemas-microsoft-com:office:smarttags" w:element="metricconverter">
        <w:smartTagPr>
          <w:attr w:name="ProductID" w:val="50 м"/>
        </w:smartTagPr>
        <w:r w:rsidR="0012099B" w:rsidRPr="004261A0">
          <w:rPr>
            <w:rFonts w:ascii="Times New Roman" w:eastAsia="BatangChe" w:hAnsi="Times New Roman"/>
            <w:sz w:val="24"/>
            <w:szCs w:val="24"/>
          </w:rPr>
          <w:t>50 м</w:t>
        </w:r>
      </w:smartTag>
      <w:r w:rsidR="0012099B" w:rsidRPr="004261A0">
        <w:rPr>
          <w:rFonts w:ascii="Times New Roman" w:eastAsia="BatangChe" w:hAnsi="Times New Roman"/>
          <w:sz w:val="24"/>
          <w:szCs w:val="24"/>
        </w:rPr>
        <w:t>).</w:t>
      </w:r>
    </w:p>
    <w:p w:rsidR="0012099B" w:rsidRPr="00D21D30" w:rsidRDefault="0012099B" w:rsidP="0012099B">
      <w:pPr>
        <w:tabs>
          <w:tab w:val="left" w:pos="1134"/>
          <w:tab w:val="num" w:pos="1620"/>
        </w:tabs>
        <w:spacing w:line="26" w:lineRule="atLeast"/>
        <w:ind w:firstLine="851"/>
        <w:jc w:val="both"/>
        <w:rPr>
          <w:rFonts w:eastAsia="BatangChe"/>
        </w:rPr>
      </w:pPr>
      <w:r w:rsidRPr="00D21D30">
        <w:rPr>
          <w:rFonts w:eastAsia="BatangChe"/>
        </w:rPr>
        <w:t>В границах водоохранных зон запрещаются:</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использование сточных вод для удобрения почв;</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осуществление авиационных мер по борьбе с вредителями и болезнями растений;</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2099B" w:rsidRPr="004261A0" w:rsidRDefault="0012099B" w:rsidP="0012099B">
      <w:pPr>
        <w:tabs>
          <w:tab w:val="left" w:pos="1134"/>
          <w:tab w:val="num" w:pos="1620"/>
        </w:tabs>
        <w:spacing w:line="26" w:lineRule="atLeast"/>
        <w:ind w:firstLine="851"/>
        <w:jc w:val="both"/>
        <w:rPr>
          <w:rFonts w:eastAsia="BatangChe"/>
        </w:rPr>
      </w:pPr>
      <w:r w:rsidRPr="004261A0">
        <w:rPr>
          <w:rFonts w:eastAsia="BatangChe"/>
        </w:rPr>
        <w:t xml:space="preserve">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w:t>
      </w:r>
      <w:r w:rsidRPr="004261A0">
        <w:rPr>
          <w:rFonts w:eastAsia="BatangChe"/>
        </w:rPr>
        <w:lastRenderedPageBreak/>
        <w:t>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2099B" w:rsidRPr="00D21D30" w:rsidRDefault="0012099B" w:rsidP="0012099B">
      <w:pPr>
        <w:tabs>
          <w:tab w:val="left" w:pos="1134"/>
          <w:tab w:val="num" w:pos="1620"/>
        </w:tabs>
        <w:spacing w:line="26" w:lineRule="atLeast"/>
        <w:ind w:firstLine="851"/>
        <w:jc w:val="both"/>
        <w:rPr>
          <w:rFonts w:eastAsia="BatangChe"/>
        </w:rPr>
      </w:pPr>
      <w:r w:rsidRPr="00D21D30">
        <w:rPr>
          <w:rFonts w:eastAsia="BatangChe"/>
        </w:rPr>
        <w:t>В границах прибрежных защитных полос, помимо предусмотренных выше ограничений, запрещаются:</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распашка земель;</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размещение отвалов размываемых грунтов;</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выпас сельскохозяйственных животных и организация для них летних лагерей, ванн.</w:t>
      </w:r>
    </w:p>
    <w:p w:rsidR="0012099B" w:rsidRPr="004261A0" w:rsidRDefault="0012099B" w:rsidP="0012099B">
      <w:pPr>
        <w:tabs>
          <w:tab w:val="left" w:pos="1134"/>
          <w:tab w:val="num" w:pos="1620"/>
        </w:tabs>
        <w:spacing w:line="26" w:lineRule="atLeast"/>
        <w:ind w:firstLine="851"/>
        <w:jc w:val="both"/>
        <w:rPr>
          <w:rFonts w:eastAsia="BatangChe"/>
        </w:rPr>
      </w:pPr>
      <w:r w:rsidRPr="004261A0">
        <w:rPr>
          <w:rFonts w:eastAsia="BatangChe"/>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12099B" w:rsidRPr="004261A0" w:rsidRDefault="00322FF4" w:rsidP="0012099B">
      <w:pPr>
        <w:tabs>
          <w:tab w:val="left" w:pos="1134"/>
        </w:tabs>
        <w:spacing w:line="26" w:lineRule="atLeast"/>
        <w:ind w:firstLine="851"/>
        <w:jc w:val="both"/>
        <w:rPr>
          <w:rFonts w:eastAsia="BatangChe"/>
          <w:b/>
          <w:i/>
          <w:u w:val="single"/>
        </w:rPr>
      </w:pPr>
      <w:r w:rsidRPr="004261A0">
        <w:rPr>
          <w:rFonts w:eastAsia="BatangChe"/>
        </w:rPr>
        <w:t>7</w:t>
      </w:r>
      <w:r w:rsidR="006051C9" w:rsidRPr="004261A0">
        <w:rPr>
          <w:rFonts w:eastAsia="BatangChe"/>
        </w:rPr>
        <w:t xml:space="preserve">. </w:t>
      </w:r>
      <w:r w:rsidR="0012099B" w:rsidRPr="004261A0">
        <w:rPr>
          <w:rFonts w:eastAsia="BatangChe"/>
          <w:b/>
          <w:i/>
          <w:u w:val="single"/>
        </w:rPr>
        <w:t>Зона санитарной охраны источников питьевого водоснабжения и водопроводных сооружений</w:t>
      </w:r>
    </w:p>
    <w:p w:rsidR="0012099B" w:rsidRPr="004261A0" w:rsidRDefault="0012099B" w:rsidP="006051C9">
      <w:pPr>
        <w:tabs>
          <w:tab w:val="left" w:pos="1134"/>
        </w:tabs>
        <w:spacing w:line="26" w:lineRule="atLeast"/>
        <w:ind w:firstLine="851"/>
        <w:jc w:val="both"/>
        <w:rPr>
          <w:rFonts w:eastAsia="BatangChe"/>
        </w:rPr>
      </w:pPr>
      <w:r w:rsidRPr="004261A0">
        <w:rPr>
          <w:rFonts w:eastAsia="BatangChe"/>
        </w:rPr>
        <w:t xml:space="preserve">В соответствии с СанПиН 2.1.4.1110-02 «Зоны санитарной охраны источников водоснабжения и водопроводов хозяйственно-питьевого назначения» от 24.04.2002 № 3399, утвержденных Главным государственным санитарным врачом Российской Федерации установлена зона санитарной охраны </w:t>
      </w:r>
      <w:r w:rsidR="006051C9" w:rsidRPr="004261A0">
        <w:rPr>
          <w:rFonts w:eastAsia="BatangChe"/>
        </w:rPr>
        <w:t>от</w:t>
      </w:r>
      <w:r w:rsidRPr="004261A0">
        <w:rPr>
          <w:rFonts w:eastAsia="BatangChe"/>
        </w:rPr>
        <w:t xml:space="preserve"> водопроводов хозяйственно-питьевого назначения. </w:t>
      </w:r>
    </w:p>
    <w:p w:rsidR="0012099B" w:rsidRPr="00D21D30" w:rsidRDefault="00E16D97" w:rsidP="0012099B">
      <w:pPr>
        <w:tabs>
          <w:tab w:val="left" w:pos="1134"/>
        </w:tabs>
        <w:spacing w:line="26" w:lineRule="atLeast"/>
        <w:ind w:firstLine="851"/>
        <w:jc w:val="both"/>
        <w:rPr>
          <w:rFonts w:eastAsia="BatangChe"/>
        </w:rPr>
      </w:pPr>
      <w:r w:rsidRPr="00D21D30">
        <w:rPr>
          <w:rFonts w:eastAsia="BatangChe"/>
        </w:rPr>
        <w:t>Ограничения в</w:t>
      </w:r>
      <w:r w:rsidR="0012099B" w:rsidRPr="00D21D30">
        <w:rPr>
          <w:rFonts w:eastAsia="BatangChe"/>
        </w:rPr>
        <w:t xml:space="preserve"> санитарно-защитной полосе водоводов:</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в пределах санитарно-защитной полосы водоводов должны отсутствовать источники загрязнения почвы и грунтовых вод;</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2099B" w:rsidRPr="004261A0" w:rsidRDefault="0012099B" w:rsidP="0012099B">
      <w:pPr>
        <w:tabs>
          <w:tab w:val="left" w:pos="1134"/>
        </w:tabs>
        <w:spacing w:line="26" w:lineRule="atLeast"/>
        <w:ind w:firstLine="851"/>
        <w:jc w:val="both"/>
        <w:rPr>
          <w:rFonts w:eastAsia="BatangChe"/>
        </w:rPr>
      </w:pPr>
      <w:r w:rsidRPr="004261A0">
        <w:rPr>
          <w:rFonts w:eastAsia="BatangChe"/>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12099B" w:rsidRPr="004261A0" w:rsidRDefault="0012099B" w:rsidP="0012099B">
      <w:pPr>
        <w:tabs>
          <w:tab w:val="left" w:pos="1134"/>
        </w:tabs>
        <w:spacing w:line="26" w:lineRule="atLeast"/>
        <w:ind w:firstLine="851"/>
        <w:jc w:val="both"/>
        <w:rPr>
          <w:rFonts w:eastAsia="BatangChe"/>
        </w:rPr>
      </w:pPr>
      <w:r w:rsidRPr="004261A0">
        <w:rPr>
          <w:rFonts w:eastAsia="BatangChe"/>
        </w:rPr>
        <w:t xml:space="preserve">Ширина санитарно-защитной полосы </w:t>
      </w:r>
      <w:r w:rsidR="006051C9" w:rsidRPr="004261A0">
        <w:rPr>
          <w:rFonts w:eastAsia="BatangChe"/>
        </w:rPr>
        <w:t>водовода</w:t>
      </w:r>
      <w:r w:rsidRPr="004261A0">
        <w:rPr>
          <w:rFonts w:eastAsia="BatangChe"/>
        </w:rPr>
        <w:t xml:space="preserve"> устанавливается по обе стороны от крайних линий, а именно:</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 xml:space="preserve">при отсутствии грунтовых вод – не менее </w:t>
      </w:r>
      <w:smartTag w:uri="urn:schemas-microsoft-com:office:smarttags" w:element="metricconverter">
        <w:smartTagPr>
          <w:attr w:name="ProductID" w:val="10 м"/>
        </w:smartTagPr>
        <w:r w:rsidR="0012099B" w:rsidRPr="004261A0">
          <w:rPr>
            <w:rFonts w:ascii="Times New Roman" w:eastAsia="BatangChe" w:hAnsi="Times New Roman"/>
            <w:sz w:val="24"/>
            <w:szCs w:val="24"/>
          </w:rPr>
          <w:t>10 м</w:t>
        </w:r>
      </w:smartTag>
      <w:r w:rsidR="0012099B" w:rsidRPr="004261A0">
        <w:rPr>
          <w:rFonts w:ascii="Times New Roman" w:eastAsia="BatangChe" w:hAnsi="Times New Roman"/>
          <w:sz w:val="24"/>
          <w:szCs w:val="24"/>
        </w:rPr>
        <w:t xml:space="preserve"> при диаметре водоводов до </w:t>
      </w:r>
      <w:smartTag w:uri="urn:schemas-microsoft-com:office:smarttags" w:element="metricconverter">
        <w:smartTagPr>
          <w:attr w:name="ProductID" w:val="1000 мм"/>
        </w:smartTagPr>
        <w:r w:rsidR="0012099B" w:rsidRPr="004261A0">
          <w:rPr>
            <w:rFonts w:ascii="Times New Roman" w:eastAsia="BatangChe" w:hAnsi="Times New Roman"/>
            <w:sz w:val="24"/>
            <w:szCs w:val="24"/>
          </w:rPr>
          <w:t>1000 мм</w:t>
        </w:r>
      </w:smartTag>
      <w:r w:rsidR="0012099B" w:rsidRPr="004261A0">
        <w:rPr>
          <w:rFonts w:ascii="Times New Roman" w:eastAsia="BatangChe" w:hAnsi="Times New Roman"/>
          <w:sz w:val="24"/>
          <w:szCs w:val="24"/>
        </w:rPr>
        <w:t xml:space="preserve"> и не менее </w:t>
      </w:r>
      <w:smartTag w:uri="urn:schemas-microsoft-com:office:smarttags" w:element="metricconverter">
        <w:smartTagPr>
          <w:attr w:name="ProductID" w:val="20 м"/>
        </w:smartTagPr>
        <w:r w:rsidR="0012099B" w:rsidRPr="004261A0">
          <w:rPr>
            <w:rFonts w:ascii="Times New Roman" w:eastAsia="BatangChe" w:hAnsi="Times New Roman"/>
            <w:sz w:val="24"/>
            <w:szCs w:val="24"/>
          </w:rPr>
          <w:t>20 м</w:t>
        </w:r>
      </w:smartTag>
      <w:r w:rsidR="0012099B" w:rsidRPr="004261A0">
        <w:rPr>
          <w:rFonts w:ascii="Times New Roman" w:eastAsia="BatangChe" w:hAnsi="Times New Roman"/>
          <w:sz w:val="24"/>
          <w:szCs w:val="24"/>
        </w:rPr>
        <w:t xml:space="preserve"> при диаметре водоводов более </w:t>
      </w:r>
      <w:smartTag w:uri="urn:schemas-microsoft-com:office:smarttags" w:element="metricconverter">
        <w:smartTagPr>
          <w:attr w:name="ProductID" w:val="1000 мм"/>
        </w:smartTagPr>
        <w:r w:rsidR="0012099B" w:rsidRPr="004261A0">
          <w:rPr>
            <w:rFonts w:ascii="Times New Roman" w:eastAsia="BatangChe" w:hAnsi="Times New Roman"/>
            <w:sz w:val="24"/>
            <w:szCs w:val="24"/>
          </w:rPr>
          <w:t>1000 мм</w:t>
        </w:r>
      </w:smartTag>
      <w:r w:rsidR="0012099B" w:rsidRPr="004261A0">
        <w:rPr>
          <w:rFonts w:ascii="Times New Roman" w:eastAsia="BatangChe" w:hAnsi="Times New Roman"/>
          <w:sz w:val="24"/>
          <w:szCs w:val="24"/>
        </w:rPr>
        <w:t>;</w:t>
      </w:r>
    </w:p>
    <w:p w:rsidR="0012099B"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12099B" w:rsidRPr="004261A0">
        <w:rPr>
          <w:rFonts w:ascii="Times New Roman" w:eastAsia="BatangChe" w:hAnsi="Times New Roman"/>
          <w:sz w:val="24"/>
          <w:szCs w:val="24"/>
        </w:rPr>
        <w:t xml:space="preserve">при наличии грунтовых вод – не менее </w:t>
      </w:r>
      <w:smartTag w:uri="urn:schemas-microsoft-com:office:smarttags" w:element="metricconverter">
        <w:smartTagPr>
          <w:attr w:name="ProductID" w:val="50 м"/>
        </w:smartTagPr>
        <w:r w:rsidR="0012099B" w:rsidRPr="004261A0">
          <w:rPr>
            <w:rFonts w:ascii="Times New Roman" w:eastAsia="BatangChe" w:hAnsi="Times New Roman"/>
            <w:sz w:val="24"/>
            <w:szCs w:val="24"/>
          </w:rPr>
          <w:t>50 м</w:t>
        </w:r>
      </w:smartTag>
      <w:r w:rsidR="0012099B" w:rsidRPr="004261A0">
        <w:rPr>
          <w:rFonts w:ascii="Times New Roman" w:eastAsia="BatangChe" w:hAnsi="Times New Roman"/>
          <w:sz w:val="24"/>
          <w:szCs w:val="24"/>
        </w:rPr>
        <w:t xml:space="preserve"> вне зависимости от диаметра водоводов.</w:t>
      </w:r>
    </w:p>
    <w:p w:rsidR="0012099B" w:rsidRPr="004261A0" w:rsidRDefault="0012099B" w:rsidP="0012099B">
      <w:pPr>
        <w:tabs>
          <w:tab w:val="left" w:pos="1134"/>
        </w:tabs>
        <w:spacing w:line="26" w:lineRule="atLeast"/>
        <w:ind w:firstLine="851"/>
        <w:jc w:val="both"/>
        <w:rPr>
          <w:rFonts w:eastAsia="BatangChe"/>
        </w:rPr>
      </w:pPr>
      <w:r w:rsidRPr="004261A0">
        <w:rPr>
          <w:rFonts w:eastAsia="BatangChe"/>
        </w:rPr>
        <w:t xml:space="preserve">Зона санитарной охраны водоводов, расположенных на проектируемой территории представлена – санитарно-защитной полосой и составляет </w:t>
      </w:r>
      <w:smartTag w:uri="urn:schemas-microsoft-com:office:smarttags" w:element="metricconverter">
        <w:smartTagPr>
          <w:attr w:name="ProductID" w:val="10 м"/>
        </w:smartTagPr>
        <w:r w:rsidRPr="004261A0">
          <w:rPr>
            <w:rFonts w:eastAsia="BatangChe"/>
          </w:rPr>
          <w:t>10 м</w:t>
        </w:r>
      </w:smartTag>
      <w:r w:rsidRPr="004261A0">
        <w:rPr>
          <w:rFonts w:eastAsia="BatangChe"/>
        </w:rPr>
        <w:t xml:space="preserve">. </w:t>
      </w:r>
    </w:p>
    <w:p w:rsidR="0012099B" w:rsidRPr="004261A0" w:rsidRDefault="0012099B" w:rsidP="0012099B">
      <w:pPr>
        <w:tabs>
          <w:tab w:val="left" w:pos="1134"/>
        </w:tabs>
        <w:spacing w:line="26" w:lineRule="atLeast"/>
        <w:ind w:firstLine="851"/>
        <w:jc w:val="both"/>
        <w:rPr>
          <w:rFonts w:eastAsia="BatangChe"/>
        </w:rPr>
      </w:pPr>
      <w:r w:rsidRPr="004261A0">
        <w:rPr>
          <w:rFonts w:eastAsia="BatangChe"/>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2099B" w:rsidRPr="004261A0" w:rsidRDefault="0012099B" w:rsidP="0012099B">
      <w:pPr>
        <w:tabs>
          <w:tab w:val="left" w:pos="1134"/>
        </w:tabs>
        <w:spacing w:line="26" w:lineRule="atLeast"/>
        <w:ind w:firstLine="851"/>
        <w:jc w:val="both"/>
        <w:rPr>
          <w:rFonts w:eastAsia="BatangChe"/>
        </w:rPr>
      </w:pPr>
      <w:r w:rsidRPr="004261A0">
        <w:rPr>
          <w:rFonts w:eastAsia="BatangChe"/>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6051C9" w:rsidRPr="00A0258E" w:rsidRDefault="006051C9" w:rsidP="006051C9">
      <w:pPr>
        <w:tabs>
          <w:tab w:val="left" w:pos="1134"/>
        </w:tabs>
        <w:spacing w:line="26" w:lineRule="atLeast"/>
        <w:ind w:firstLine="851"/>
        <w:jc w:val="both"/>
        <w:rPr>
          <w:rFonts w:eastAsia="BatangChe"/>
          <w:sz w:val="26"/>
          <w:szCs w:val="26"/>
        </w:rPr>
      </w:pPr>
    </w:p>
    <w:p w:rsidR="006051C9" w:rsidRPr="00A0258E" w:rsidRDefault="00E67C57" w:rsidP="006051C9">
      <w:pPr>
        <w:pStyle w:val="af0"/>
        <w:tabs>
          <w:tab w:val="left" w:pos="1134"/>
        </w:tabs>
        <w:spacing w:line="26" w:lineRule="atLeast"/>
        <w:ind w:firstLine="851"/>
        <w:jc w:val="both"/>
        <w:rPr>
          <w:rFonts w:ascii="Times New Roman" w:eastAsia="BatangChe" w:hAnsi="Times New Roman"/>
          <w:b/>
          <w:sz w:val="26"/>
          <w:szCs w:val="26"/>
        </w:rPr>
      </w:pPr>
      <w:r>
        <w:rPr>
          <w:rFonts w:ascii="Times New Roman" w:eastAsia="BatangChe" w:hAnsi="Times New Roman"/>
          <w:b/>
          <w:sz w:val="26"/>
          <w:szCs w:val="26"/>
        </w:rPr>
        <w:t>Статья 34</w:t>
      </w:r>
      <w:r w:rsidR="006051C9" w:rsidRPr="00A0258E">
        <w:rPr>
          <w:rFonts w:ascii="Times New Roman" w:eastAsia="BatangChe" w:hAnsi="Times New Roman"/>
          <w:b/>
          <w:sz w:val="26"/>
          <w:szCs w:val="26"/>
        </w:rPr>
        <w:t xml:space="preserve">. Санитарно-защитные зоны на территории </w:t>
      </w:r>
      <w:r w:rsidR="007F72B1">
        <w:rPr>
          <w:rFonts w:ascii="Times New Roman" w:eastAsia="BatangChe" w:hAnsi="Times New Roman"/>
          <w:b/>
          <w:sz w:val="26"/>
          <w:szCs w:val="26"/>
        </w:rPr>
        <w:t>Ключевского</w:t>
      </w:r>
      <w:r w:rsidR="006051C9" w:rsidRPr="00A0258E">
        <w:rPr>
          <w:rFonts w:ascii="Times New Roman" w:eastAsia="BatangChe" w:hAnsi="Times New Roman"/>
          <w:b/>
          <w:sz w:val="26"/>
          <w:szCs w:val="26"/>
        </w:rPr>
        <w:t xml:space="preserve"> сельского поселения</w:t>
      </w:r>
    </w:p>
    <w:p w:rsidR="006826D7" w:rsidRPr="004261A0" w:rsidRDefault="006826D7" w:rsidP="006826D7">
      <w:pPr>
        <w:pStyle w:val="af0"/>
        <w:tabs>
          <w:tab w:val="left" w:pos="1134"/>
        </w:tabs>
        <w:spacing w:line="26" w:lineRule="atLeast"/>
        <w:ind w:firstLine="851"/>
        <w:jc w:val="both"/>
        <w:rPr>
          <w:rFonts w:ascii="Times New Roman" w:eastAsia="BatangChe" w:hAnsi="Times New Roman"/>
          <w:b/>
          <w:sz w:val="24"/>
          <w:szCs w:val="24"/>
        </w:rPr>
      </w:pPr>
      <w:r w:rsidRPr="004261A0">
        <w:rPr>
          <w:rFonts w:ascii="Times New Roman" w:eastAsia="BatangChe" w:hAnsi="Times New Roman"/>
          <w:sz w:val="24"/>
          <w:szCs w:val="24"/>
        </w:rPr>
        <w:t>1.</w:t>
      </w:r>
      <w:r w:rsidRPr="004261A0">
        <w:rPr>
          <w:rFonts w:ascii="Times New Roman" w:eastAsia="BatangChe" w:hAnsi="Times New Roman"/>
          <w:b/>
          <w:i/>
          <w:sz w:val="24"/>
          <w:szCs w:val="24"/>
          <w:u w:val="single"/>
        </w:rPr>
        <w:t>Санитарно-защитные зоны от инженерно-технических и санитарно-технических объектов, промышленных предприятий и коммунально-складских объектов, объектов сельскохозяйственного производства</w:t>
      </w:r>
    </w:p>
    <w:p w:rsidR="006051C9" w:rsidRPr="004261A0" w:rsidRDefault="006051C9" w:rsidP="006051C9">
      <w:pPr>
        <w:tabs>
          <w:tab w:val="left" w:pos="1134"/>
        </w:tabs>
        <w:spacing w:line="26" w:lineRule="atLeast"/>
        <w:ind w:firstLine="851"/>
        <w:jc w:val="both"/>
        <w:rPr>
          <w:rFonts w:eastAsia="BatangChe"/>
        </w:rPr>
      </w:pPr>
      <w:r w:rsidRPr="004261A0">
        <w:rPr>
          <w:rFonts w:eastAsia="BatangChe"/>
        </w:rPr>
        <w:t xml:space="preserve">В качестве эффективных необходимых мер по охране окружающей среды, вокруг предприятий и объектов, являющихся источниками вредного воздействия на среду </w:t>
      </w:r>
      <w:r w:rsidRPr="004261A0">
        <w:rPr>
          <w:rFonts w:eastAsia="BatangChe"/>
        </w:rPr>
        <w:lastRenderedPageBreak/>
        <w:t>обитания и здоровье человека, имеющих в своем составе источники выбросов в атмосферу, предусматривается установление санитарно-защитных зон.</w:t>
      </w:r>
    </w:p>
    <w:p w:rsidR="006051C9" w:rsidRPr="004261A0" w:rsidRDefault="006051C9" w:rsidP="006051C9">
      <w:pPr>
        <w:tabs>
          <w:tab w:val="left" w:pos="1134"/>
        </w:tabs>
        <w:spacing w:line="26" w:lineRule="atLeast"/>
        <w:ind w:firstLine="851"/>
        <w:jc w:val="both"/>
        <w:rPr>
          <w:rFonts w:eastAsia="BatangChe"/>
        </w:rPr>
      </w:pPr>
      <w:r w:rsidRPr="004261A0">
        <w:rPr>
          <w:rFonts w:eastAsia="BatangChe"/>
        </w:rPr>
        <w:t>Ограничения градостроительной деятельности, связанные с СЗЗ, носят временный характер и подлежат корректировке в системе градостроительного и санитарно-гигиенического мониторинга по мере изменения ситуации.</w:t>
      </w:r>
    </w:p>
    <w:p w:rsidR="006051C9" w:rsidRPr="004261A0" w:rsidRDefault="006051C9" w:rsidP="006051C9">
      <w:pPr>
        <w:tabs>
          <w:tab w:val="left" w:pos="1134"/>
        </w:tabs>
        <w:spacing w:line="26" w:lineRule="atLeast"/>
        <w:ind w:firstLine="851"/>
        <w:jc w:val="both"/>
        <w:rPr>
          <w:rFonts w:eastAsia="BatangChe"/>
        </w:rPr>
      </w:pPr>
      <w:r w:rsidRPr="004261A0">
        <w:rPr>
          <w:rFonts w:eastAsia="BatangChe"/>
        </w:rPr>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утвержденным постановлением Главного санитарного врача Российской Федерации от 10.04.2003 г. № 38.</w:t>
      </w:r>
    </w:p>
    <w:p w:rsidR="006051C9" w:rsidRPr="004261A0" w:rsidRDefault="006051C9" w:rsidP="006051C9">
      <w:pPr>
        <w:tabs>
          <w:tab w:val="left" w:pos="1134"/>
        </w:tabs>
        <w:spacing w:line="26" w:lineRule="atLeast"/>
        <w:ind w:firstLine="851"/>
        <w:jc w:val="both"/>
        <w:rPr>
          <w:rFonts w:eastAsia="BatangChe"/>
        </w:rPr>
      </w:pPr>
      <w:r w:rsidRPr="004261A0">
        <w:rPr>
          <w:rFonts w:eastAsia="BatangChe"/>
        </w:rPr>
        <w:t xml:space="preserve">На территории </w:t>
      </w:r>
      <w:r w:rsidR="007F72B1" w:rsidRPr="004261A0">
        <w:rPr>
          <w:rFonts w:eastAsia="BatangChe"/>
        </w:rPr>
        <w:t>Ключевского</w:t>
      </w:r>
      <w:r w:rsidRPr="004261A0">
        <w:rPr>
          <w:rFonts w:eastAsia="BatangChe"/>
        </w:rPr>
        <w:t xml:space="preserve"> сельского поселения установлены следующие размеры санитарно-защитных зон промышленных предприятий и коммунально-складских объектов:</w:t>
      </w:r>
    </w:p>
    <w:p w:rsidR="006051C9"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 xml:space="preserve">предприятия I класса – </w:t>
      </w:r>
      <w:smartTag w:uri="urn:schemas-microsoft-com:office:smarttags" w:element="metricconverter">
        <w:smartTagPr>
          <w:attr w:name="ProductID" w:val="1000 м"/>
        </w:smartTagPr>
        <w:r w:rsidRPr="004261A0">
          <w:rPr>
            <w:rFonts w:ascii="Times New Roman" w:eastAsia="BatangChe" w:hAnsi="Times New Roman"/>
            <w:sz w:val="24"/>
            <w:szCs w:val="24"/>
          </w:rPr>
          <w:t>1000 м</w:t>
        </w:r>
      </w:smartTag>
      <w:r w:rsidRPr="004261A0">
        <w:rPr>
          <w:rFonts w:ascii="Times New Roman" w:eastAsia="BatangChe" w:hAnsi="Times New Roman"/>
          <w:sz w:val="24"/>
          <w:szCs w:val="24"/>
        </w:rPr>
        <w:t>;</w:t>
      </w:r>
    </w:p>
    <w:p w:rsidR="006051C9"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 xml:space="preserve">предприятия III класса – </w:t>
      </w:r>
      <w:smartTag w:uri="urn:schemas-microsoft-com:office:smarttags" w:element="metricconverter">
        <w:smartTagPr>
          <w:attr w:name="ProductID" w:val="300 м"/>
        </w:smartTagPr>
        <w:r w:rsidRPr="004261A0">
          <w:rPr>
            <w:rFonts w:ascii="Times New Roman" w:eastAsia="BatangChe" w:hAnsi="Times New Roman"/>
            <w:sz w:val="24"/>
            <w:szCs w:val="24"/>
          </w:rPr>
          <w:t>300 м</w:t>
        </w:r>
      </w:smartTag>
      <w:r w:rsidRPr="004261A0">
        <w:rPr>
          <w:rFonts w:ascii="Times New Roman" w:eastAsia="BatangChe" w:hAnsi="Times New Roman"/>
          <w:sz w:val="24"/>
          <w:szCs w:val="24"/>
        </w:rPr>
        <w:t>;</w:t>
      </w:r>
    </w:p>
    <w:p w:rsidR="006051C9"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 xml:space="preserve">предприятия IV класса – </w:t>
      </w:r>
      <w:smartTag w:uri="urn:schemas-microsoft-com:office:smarttags" w:element="metricconverter">
        <w:smartTagPr>
          <w:attr w:name="ProductID" w:val="100 м"/>
        </w:smartTagPr>
        <w:r w:rsidRPr="004261A0">
          <w:rPr>
            <w:rFonts w:ascii="Times New Roman" w:eastAsia="BatangChe" w:hAnsi="Times New Roman"/>
            <w:sz w:val="24"/>
            <w:szCs w:val="24"/>
          </w:rPr>
          <w:t>100 м</w:t>
        </w:r>
      </w:smartTag>
      <w:r w:rsidRPr="004261A0">
        <w:rPr>
          <w:rFonts w:ascii="Times New Roman" w:eastAsia="BatangChe" w:hAnsi="Times New Roman"/>
          <w:sz w:val="24"/>
          <w:szCs w:val="24"/>
        </w:rPr>
        <w:t>;</w:t>
      </w:r>
    </w:p>
    <w:p w:rsidR="006051C9" w:rsidRPr="004261A0" w:rsidRDefault="006051C9" w:rsidP="006051C9">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t xml:space="preserve">предприятия V класса – </w:t>
      </w:r>
      <w:smartTag w:uri="urn:schemas-microsoft-com:office:smarttags" w:element="metricconverter">
        <w:smartTagPr>
          <w:attr w:name="ProductID" w:val="50 м"/>
        </w:smartTagPr>
        <w:r w:rsidRPr="004261A0">
          <w:rPr>
            <w:rFonts w:ascii="Times New Roman" w:eastAsia="BatangChe" w:hAnsi="Times New Roman"/>
            <w:sz w:val="24"/>
            <w:szCs w:val="24"/>
          </w:rPr>
          <w:t>50 м</w:t>
        </w:r>
      </w:smartTag>
      <w:r w:rsidRPr="004261A0">
        <w:rPr>
          <w:rFonts w:ascii="Times New Roman" w:eastAsia="BatangChe" w:hAnsi="Times New Roman"/>
          <w:sz w:val="24"/>
          <w:szCs w:val="24"/>
        </w:rPr>
        <w:t>.</w:t>
      </w:r>
    </w:p>
    <w:p w:rsidR="006826D7" w:rsidRPr="004261A0" w:rsidRDefault="006826D7" w:rsidP="006826D7">
      <w:pPr>
        <w:tabs>
          <w:tab w:val="left" w:pos="1134"/>
        </w:tabs>
        <w:spacing w:line="26" w:lineRule="atLeast"/>
        <w:ind w:firstLine="851"/>
        <w:jc w:val="both"/>
        <w:rPr>
          <w:rFonts w:eastAsia="BatangChe"/>
        </w:rPr>
      </w:pPr>
      <w:r w:rsidRPr="004261A0">
        <w:rPr>
          <w:rFonts w:eastAsia="BatangChe"/>
        </w:rPr>
        <w:t>Размеры СЗЗ будут откорректированы при разработке проектов по установлению санитарно-защитных зон с учетом санитарной классификации, результатов расчетов ожидаемого загрязнения атмосферного воздуха, уровней физических воздействий, а также натурных измерений.</w:t>
      </w:r>
    </w:p>
    <w:p w:rsidR="006826D7" w:rsidRPr="004261A0" w:rsidRDefault="006826D7" w:rsidP="006826D7">
      <w:pPr>
        <w:tabs>
          <w:tab w:val="left" w:pos="1134"/>
        </w:tabs>
        <w:spacing w:line="26" w:lineRule="atLeast"/>
        <w:ind w:firstLine="851"/>
        <w:jc w:val="both"/>
        <w:rPr>
          <w:rFonts w:eastAsia="BatangChe"/>
        </w:rPr>
      </w:pPr>
      <w:r w:rsidRPr="004261A0">
        <w:rPr>
          <w:rFonts w:eastAsia="BatangChe"/>
        </w:rPr>
        <w:t>Для электрических подстанций размер санитарно-защитной зоны устанавливается в зависимости от типа и мощности на основании расчетов физического воздействия на атмосферный воздух, а также на основании результатов натурных исследований и измерений.</w:t>
      </w:r>
    </w:p>
    <w:p w:rsidR="008D72FC" w:rsidRPr="004261A0" w:rsidRDefault="008D72FC" w:rsidP="008D72FC">
      <w:pPr>
        <w:tabs>
          <w:tab w:val="left" w:pos="1134"/>
        </w:tabs>
        <w:spacing w:line="26" w:lineRule="atLeast"/>
        <w:ind w:firstLine="851"/>
        <w:jc w:val="both"/>
        <w:rPr>
          <w:rFonts w:eastAsia="BatangChe"/>
        </w:rPr>
      </w:pPr>
      <w:r w:rsidRPr="004261A0">
        <w:rPr>
          <w:rFonts w:eastAsia="BatangChe"/>
        </w:rPr>
        <w:t>Режим территории санитарно-защитных зон определяется Постановлением Главного государственного санитарного врача РФ от 25.09.2007 г.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E52A03" w:rsidRPr="00D21D30" w:rsidRDefault="00E52A03" w:rsidP="008D72FC">
      <w:pPr>
        <w:tabs>
          <w:tab w:val="left" w:pos="1134"/>
        </w:tabs>
        <w:spacing w:line="26" w:lineRule="atLeast"/>
        <w:ind w:firstLine="851"/>
        <w:jc w:val="both"/>
        <w:rPr>
          <w:rFonts w:eastAsia="BatangChe"/>
        </w:rPr>
      </w:pPr>
      <w:r w:rsidRPr="00D21D30">
        <w:rPr>
          <w:rFonts w:eastAsia="BatangChe"/>
        </w:rPr>
        <w:t>Режим территории санитарно-защитной зоны</w:t>
      </w:r>
      <w:r w:rsidR="008D72FC" w:rsidRPr="00D21D30">
        <w:rPr>
          <w:rFonts w:eastAsia="BatangChe"/>
        </w:rPr>
        <w:t>:</w:t>
      </w:r>
    </w:p>
    <w:p w:rsidR="008D72FC" w:rsidRPr="004261A0" w:rsidRDefault="008D72FC" w:rsidP="008D72FC">
      <w:pPr>
        <w:tabs>
          <w:tab w:val="left" w:pos="1134"/>
        </w:tabs>
        <w:spacing w:line="26" w:lineRule="atLeast"/>
        <w:ind w:firstLine="851"/>
        <w:jc w:val="both"/>
        <w:rPr>
          <w:rFonts w:eastAsia="BatangChe"/>
        </w:rPr>
      </w:pPr>
      <w:r w:rsidRPr="004261A0">
        <w:rPr>
          <w:rFonts w:eastAsia="BatangChe"/>
        </w:rPr>
        <w:t xml:space="preserve">1) </w:t>
      </w:r>
      <w:r w:rsidR="00E52A03" w:rsidRPr="004261A0">
        <w:rPr>
          <w:rFonts w:eastAsia="BatangChe"/>
        </w:rPr>
        <w:t xml:space="preserve">В санитарно-защитной зоне не допускается размещать: </w:t>
      </w:r>
    </w:p>
    <w:p w:rsidR="008D72FC" w:rsidRPr="004261A0" w:rsidRDefault="008D72FC" w:rsidP="008D72FC">
      <w:pPr>
        <w:tabs>
          <w:tab w:val="left" w:pos="1134"/>
        </w:tabs>
        <w:spacing w:line="26" w:lineRule="atLeast"/>
        <w:ind w:firstLine="851"/>
        <w:jc w:val="both"/>
        <w:rPr>
          <w:rFonts w:eastAsia="BatangChe"/>
        </w:rPr>
      </w:pPr>
      <w:r w:rsidRPr="004261A0">
        <w:rPr>
          <w:rFonts w:eastAsia="BatangChe"/>
        </w:rPr>
        <w:t>-</w:t>
      </w:r>
      <w:r w:rsidRPr="004261A0">
        <w:rPr>
          <w:rFonts w:eastAsia="BatangChe"/>
        </w:rPr>
        <w:tab/>
      </w:r>
      <w:r w:rsidR="00E52A03" w:rsidRPr="004261A0">
        <w:rPr>
          <w:rFonts w:eastAsia="BatangChe"/>
        </w:rPr>
        <w:t>жилую застройку, включая отдельные жилые дома, ландшафтно-рекреационные зоны, зоны отдыха, территории курортов, санаториев и домов отдыха, территории</w:t>
      </w:r>
      <w:r w:rsidR="00D21D30">
        <w:rPr>
          <w:rFonts w:eastAsia="BatangChe"/>
        </w:rPr>
        <w:t xml:space="preserve"> садоводческих товариществ и кот</w:t>
      </w:r>
      <w:r w:rsidR="00E52A03" w:rsidRPr="004261A0">
        <w:rPr>
          <w:rFonts w:eastAsia="BatangChe"/>
        </w:rPr>
        <w:t>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w:t>
      </w:r>
      <w:r w:rsidRPr="004261A0">
        <w:rPr>
          <w:rFonts w:eastAsia="BatangChe"/>
        </w:rPr>
        <w:t>е учреждения общего пользования;</w:t>
      </w:r>
    </w:p>
    <w:p w:rsidR="00E52A03" w:rsidRPr="004261A0" w:rsidRDefault="008D72FC" w:rsidP="008D72FC">
      <w:pPr>
        <w:tabs>
          <w:tab w:val="left" w:pos="1134"/>
        </w:tabs>
        <w:spacing w:line="26" w:lineRule="atLeast"/>
        <w:ind w:firstLine="851"/>
        <w:jc w:val="both"/>
        <w:rPr>
          <w:rFonts w:eastAsia="BatangChe"/>
        </w:rPr>
      </w:pPr>
      <w:r w:rsidRPr="004261A0">
        <w:rPr>
          <w:rFonts w:eastAsia="BatangChe"/>
        </w:rPr>
        <w:t>-</w:t>
      </w:r>
      <w:r w:rsidRPr="004261A0">
        <w:rPr>
          <w:rFonts w:eastAsia="BatangChe"/>
        </w:rPr>
        <w:tab/>
        <w:t>в</w:t>
      </w:r>
      <w:r w:rsidR="00E52A03" w:rsidRPr="004261A0">
        <w:rPr>
          <w:rFonts w:eastAsia="BatangChe"/>
        </w:rPr>
        <w:t xml:space="preserve">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52A03" w:rsidRPr="004261A0" w:rsidRDefault="008D72FC" w:rsidP="008D72FC">
      <w:pPr>
        <w:tabs>
          <w:tab w:val="left" w:pos="1134"/>
        </w:tabs>
        <w:spacing w:line="26" w:lineRule="atLeast"/>
        <w:ind w:firstLine="851"/>
        <w:jc w:val="both"/>
        <w:rPr>
          <w:rFonts w:eastAsia="BatangChe"/>
        </w:rPr>
      </w:pPr>
      <w:r w:rsidRPr="004261A0">
        <w:rPr>
          <w:rFonts w:eastAsia="BatangChe"/>
        </w:rPr>
        <w:t xml:space="preserve">2) </w:t>
      </w:r>
      <w:r w:rsidR="00E52A03" w:rsidRPr="004261A0">
        <w:rPr>
          <w:rFonts w:eastAsia="BatangChe"/>
        </w:rPr>
        <w:t>Допускается размещать в границах санитарно-защитной зоны промышленного объекта или производства:</w:t>
      </w:r>
    </w:p>
    <w:p w:rsidR="00E52A03" w:rsidRPr="004261A0" w:rsidRDefault="00E52A03" w:rsidP="008D72FC">
      <w:pPr>
        <w:tabs>
          <w:tab w:val="left" w:pos="1134"/>
        </w:tabs>
        <w:spacing w:line="26" w:lineRule="atLeast"/>
        <w:ind w:firstLine="851"/>
        <w:jc w:val="both"/>
        <w:rPr>
          <w:rFonts w:eastAsia="BatangChe"/>
        </w:rPr>
      </w:pPr>
      <w:r w:rsidRPr="004261A0">
        <w:rPr>
          <w:rFonts w:eastAsia="BatangChe"/>
        </w:rPr>
        <w:t>-</w:t>
      </w:r>
      <w:r w:rsidR="008D72FC" w:rsidRPr="004261A0">
        <w:rPr>
          <w:rFonts w:eastAsia="BatangChe"/>
        </w:rPr>
        <w:tab/>
      </w:r>
      <w:r w:rsidRPr="004261A0">
        <w:rPr>
          <w:rFonts w:eastAsia="BatangChe"/>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r w:rsidRPr="004261A0">
        <w:rPr>
          <w:rFonts w:eastAsia="BatangChe"/>
        </w:rPr>
        <w:lastRenderedPageBreak/>
        <w:t>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52A03" w:rsidRPr="004261A0" w:rsidRDefault="008D72FC" w:rsidP="008D72FC">
      <w:pPr>
        <w:tabs>
          <w:tab w:val="left" w:pos="1134"/>
        </w:tabs>
        <w:spacing w:line="26" w:lineRule="atLeast"/>
        <w:ind w:firstLine="851"/>
        <w:jc w:val="both"/>
        <w:rPr>
          <w:rFonts w:eastAsia="BatangChe"/>
        </w:rPr>
      </w:pPr>
      <w:r w:rsidRPr="004261A0">
        <w:rPr>
          <w:rFonts w:eastAsia="BatangChe"/>
        </w:rPr>
        <w:t>-</w:t>
      </w:r>
      <w:r w:rsidRPr="004261A0">
        <w:rPr>
          <w:rFonts w:eastAsia="BatangChe"/>
        </w:rPr>
        <w:tab/>
        <w:t>в</w:t>
      </w:r>
      <w:r w:rsidR="00E52A03" w:rsidRPr="004261A0">
        <w:rPr>
          <w:rFonts w:eastAsia="BatangChe"/>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52A03" w:rsidRPr="004261A0" w:rsidRDefault="00E52A03" w:rsidP="008D72FC">
      <w:pPr>
        <w:tabs>
          <w:tab w:val="left" w:pos="1134"/>
        </w:tabs>
        <w:spacing w:line="26" w:lineRule="atLeast"/>
        <w:ind w:firstLine="851"/>
        <w:jc w:val="both"/>
        <w:rPr>
          <w:rFonts w:eastAsia="BatangChe"/>
        </w:rPr>
      </w:pPr>
      <w:r w:rsidRPr="004261A0">
        <w:rPr>
          <w:rFonts w:eastAsia="BatangChe"/>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E52A03" w:rsidRPr="004261A0" w:rsidRDefault="00E52A03" w:rsidP="008D72FC">
      <w:pPr>
        <w:tabs>
          <w:tab w:val="left" w:pos="1134"/>
        </w:tabs>
        <w:spacing w:line="26" w:lineRule="atLeast"/>
        <w:ind w:firstLine="851"/>
        <w:jc w:val="both"/>
        <w:rPr>
          <w:rFonts w:eastAsia="BatangChe"/>
        </w:rPr>
      </w:pPr>
      <w:r w:rsidRPr="004261A0">
        <w:rPr>
          <w:rFonts w:eastAsia="BatangChe"/>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051C9" w:rsidRPr="004261A0" w:rsidRDefault="006826D7" w:rsidP="006051C9">
      <w:pPr>
        <w:tabs>
          <w:tab w:val="left" w:pos="1134"/>
        </w:tabs>
        <w:spacing w:line="26" w:lineRule="atLeast"/>
        <w:ind w:firstLine="851"/>
        <w:jc w:val="both"/>
        <w:rPr>
          <w:rFonts w:eastAsia="BatangChe"/>
          <w:b/>
          <w:i/>
          <w:u w:val="single"/>
        </w:rPr>
      </w:pPr>
      <w:r w:rsidRPr="004261A0">
        <w:rPr>
          <w:rFonts w:eastAsia="BatangChe"/>
        </w:rPr>
        <w:t xml:space="preserve">2. </w:t>
      </w:r>
      <w:r w:rsidR="00C7777A" w:rsidRPr="004261A0">
        <w:rPr>
          <w:rFonts w:eastAsia="BatangChe"/>
          <w:b/>
          <w:i/>
          <w:u w:val="single"/>
        </w:rPr>
        <w:t>П</w:t>
      </w:r>
      <w:r w:rsidR="006051C9" w:rsidRPr="004261A0">
        <w:rPr>
          <w:rFonts w:eastAsia="BatangChe"/>
          <w:b/>
          <w:i/>
          <w:u w:val="single"/>
        </w:rPr>
        <w:t>ридорожные полосы от линейных объектов транспортной инфраструктуры</w:t>
      </w:r>
    </w:p>
    <w:p w:rsidR="006051C9" w:rsidRPr="004261A0" w:rsidRDefault="006051C9" w:rsidP="006051C9">
      <w:pPr>
        <w:tabs>
          <w:tab w:val="left" w:pos="1134"/>
        </w:tabs>
        <w:spacing w:line="26" w:lineRule="atLeast"/>
        <w:ind w:firstLine="851"/>
        <w:jc w:val="both"/>
        <w:rPr>
          <w:rFonts w:eastAsia="BatangChe"/>
        </w:rPr>
      </w:pPr>
      <w:r w:rsidRPr="004261A0">
        <w:rPr>
          <w:rFonts w:eastAsia="BatangChe"/>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051C9" w:rsidRPr="004261A0" w:rsidRDefault="006051C9" w:rsidP="006051C9">
      <w:pPr>
        <w:tabs>
          <w:tab w:val="left" w:pos="1134"/>
        </w:tabs>
        <w:spacing w:line="26" w:lineRule="atLeast"/>
        <w:ind w:firstLine="851"/>
        <w:jc w:val="both"/>
        <w:rPr>
          <w:rFonts w:eastAsia="BatangChe"/>
        </w:rPr>
      </w:pPr>
      <w:r w:rsidRPr="004261A0">
        <w:rPr>
          <w:rFonts w:eastAsia="BatangChe"/>
        </w:rPr>
        <w:t>В соответствии с Постановлением Правительства Омской области от</w:t>
      </w:r>
      <w:r w:rsidR="00D21D30">
        <w:rPr>
          <w:rFonts w:eastAsia="BatangChe"/>
        </w:rPr>
        <w:t xml:space="preserve"> </w:t>
      </w:r>
      <w:r w:rsidRPr="004261A0">
        <w:rPr>
          <w:rFonts w:eastAsia="BatangChe"/>
        </w:rPr>
        <w:t>14.10.2009 г. № 193-п «Об утверждении Порядка установления и использования полос отвода и придорожных полос автомобильных дорог общего пользования регионального или межмуниципального значения Омской области» и ст. 26 Федерального закона «Об автомобильных дорогах и дорожной деятельности в Российской Федерации о внесении изменений в отдельные законодательные акты Российско</w:t>
      </w:r>
      <w:r w:rsidR="00D21D30">
        <w:rPr>
          <w:rFonts w:eastAsia="BatangChe"/>
        </w:rPr>
        <w:t>й Федерации» от 08.11.2007 г. №</w:t>
      </w:r>
      <w:r w:rsidRPr="004261A0">
        <w:rPr>
          <w:rFonts w:eastAsia="BatangChe"/>
        </w:rPr>
        <w:t>257-ФЗ установлены придорожные полосы для автомобильных дорог в размере:</w:t>
      </w:r>
    </w:p>
    <w:p w:rsidR="006051C9" w:rsidRPr="004261A0" w:rsidRDefault="006826D7" w:rsidP="006826D7">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6051C9" w:rsidRPr="004261A0">
        <w:rPr>
          <w:rFonts w:ascii="Times New Roman" w:eastAsia="BatangChe" w:hAnsi="Times New Roman"/>
          <w:sz w:val="24"/>
          <w:szCs w:val="24"/>
        </w:rPr>
        <w:t>75 м – для автомобильных дорог Ι, ΙΙ категории;</w:t>
      </w:r>
    </w:p>
    <w:p w:rsidR="006051C9" w:rsidRPr="004261A0" w:rsidRDefault="006826D7" w:rsidP="006826D7">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6051C9" w:rsidRPr="004261A0">
        <w:rPr>
          <w:rFonts w:ascii="Times New Roman" w:eastAsia="BatangChe" w:hAnsi="Times New Roman"/>
          <w:sz w:val="24"/>
          <w:szCs w:val="24"/>
        </w:rPr>
        <w:t>50 м – для автомобильных дорог ΙΙΙ, ΙV категории.</w:t>
      </w:r>
    </w:p>
    <w:p w:rsidR="00C7777A" w:rsidRPr="004261A0" w:rsidRDefault="006051C9" w:rsidP="00C7777A">
      <w:pPr>
        <w:tabs>
          <w:tab w:val="left" w:pos="1134"/>
        </w:tabs>
        <w:spacing w:line="26" w:lineRule="atLeast"/>
        <w:ind w:firstLine="851"/>
        <w:jc w:val="both"/>
      </w:pPr>
      <w:r w:rsidRPr="00D21D30">
        <w:rPr>
          <w:rFonts w:eastAsia="BatangChe"/>
        </w:rPr>
        <w:t>В соответствии со ст. 2</w:t>
      </w:r>
      <w:r w:rsidR="00C7777A" w:rsidRPr="00D21D30">
        <w:rPr>
          <w:rFonts w:eastAsia="BatangChe"/>
        </w:rPr>
        <w:t>6</w:t>
      </w:r>
      <w:r w:rsidRPr="00D21D30">
        <w:rPr>
          <w:rFonts w:eastAsia="BatangChe"/>
        </w:rPr>
        <w:t xml:space="preserve"> Федерального закона от 08.11.2007 № 257-ФЗ</w:t>
      </w:r>
      <w:r w:rsidRPr="004261A0">
        <w:rPr>
          <w:rFonts w:eastAsia="BatangChe"/>
          <w:i/>
        </w:rPr>
        <w:t xml:space="preserve"> </w:t>
      </w:r>
      <w:r w:rsidR="00C7777A" w:rsidRPr="004261A0">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C7777A" w:rsidRPr="004261A0" w:rsidRDefault="00C7777A" w:rsidP="00C7777A">
      <w:pPr>
        <w:tabs>
          <w:tab w:val="left" w:pos="1134"/>
        </w:tabs>
        <w:spacing w:line="26" w:lineRule="atLeast"/>
        <w:ind w:firstLine="851"/>
        <w:jc w:val="both"/>
        <w:rPr>
          <w:rFonts w:eastAsia="BatangChe"/>
          <w:b/>
          <w:i/>
          <w:u w:val="single"/>
        </w:rPr>
      </w:pPr>
      <w:r w:rsidRPr="004261A0">
        <w:rPr>
          <w:rFonts w:eastAsia="BatangChe"/>
        </w:rPr>
        <w:lastRenderedPageBreak/>
        <w:t xml:space="preserve">3. </w:t>
      </w:r>
      <w:r w:rsidRPr="004261A0">
        <w:rPr>
          <w:rFonts w:eastAsia="BatangChe"/>
          <w:b/>
          <w:i/>
          <w:u w:val="single"/>
        </w:rPr>
        <w:t>Санитарно-защитные зоны от линейных объектов транспортной инфраструктуры</w:t>
      </w:r>
    </w:p>
    <w:p w:rsidR="006051C9" w:rsidRPr="004261A0" w:rsidRDefault="006051C9" w:rsidP="00C7777A">
      <w:pPr>
        <w:tabs>
          <w:tab w:val="left" w:pos="1134"/>
        </w:tabs>
        <w:spacing w:line="26" w:lineRule="atLeast"/>
        <w:ind w:firstLine="851"/>
        <w:jc w:val="both"/>
        <w:rPr>
          <w:rFonts w:eastAsia="BatangChe"/>
          <w:b/>
          <w:i/>
          <w:u w:val="single"/>
        </w:rPr>
      </w:pPr>
      <w:r w:rsidRPr="004261A0">
        <w:rPr>
          <w:rFonts w:eastAsia="BatangChe"/>
        </w:rPr>
        <w:t xml:space="preserve">В соответствии с п. </w:t>
      </w:r>
      <w:r w:rsidR="00E53525" w:rsidRPr="004261A0">
        <w:rPr>
          <w:rFonts w:eastAsia="BatangChe"/>
        </w:rPr>
        <w:t>8.20</w:t>
      </w:r>
      <w:r w:rsidRPr="004261A0">
        <w:rPr>
          <w:rFonts w:eastAsia="BatangChe"/>
        </w:rPr>
        <w:t xml:space="preserve"> СП 42.13330.2011 «Градостроительство. Планировка и застройка городских и сельских поселений» (актуализированная редакция СНиП 2.07.01-89*) жилую застройку необходимо отдел</w:t>
      </w:r>
      <w:r w:rsidR="00C7777A" w:rsidRPr="004261A0">
        <w:rPr>
          <w:rFonts w:eastAsia="BatangChe"/>
        </w:rPr>
        <w:t>ять от железных дорог санитарно-</w:t>
      </w:r>
      <w:r w:rsidRPr="004261A0">
        <w:rPr>
          <w:rFonts w:eastAsia="BatangChe"/>
        </w:rPr>
        <w:t xml:space="preserve">защитной зоной шириной </w:t>
      </w:r>
      <w:smartTag w:uri="urn:schemas-microsoft-com:office:smarttags" w:element="metricconverter">
        <w:smartTagPr>
          <w:attr w:name="ProductID" w:val="100 м"/>
        </w:smartTagPr>
        <w:r w:rsidRPr="004261A0">
          <w:rPr>
            <w:rFonts w:eastAsia="BatangChe"/>
          </w:rPr>
          <w:t>100 м</w:t>
        </w:r>
      </w:smartTag>
      <w:r w:rsidRPr="004261A0">
        <w:rPr>
          <w:rFonts w:eastAsia="BatangChe"/>
        </w:rPr>
        <w:t xml:space="preserve">, считая от оси крайнего железнодорожного пути. </w:t>
      </w:r>
    </w:p>
    <w:p w:rsidR="006051C9" w:rsidRPr="004261A0" w:rsidRDefault="006051C9" w:rsidP="006051C9">
      <w:pPr>
        <w:tabs>
          <w:tab w:val="left" w:pos="1134"/>
        </w:tabs>
        <w:spacing w:line="26" w:lineRule="atLeast"/>
        <w:ind w:firstLine="851"/>
        <w:jc w:val="both"/>
        <w:rPr>
          <w:rFonts w:eastAsia="BatangChe"/>
        </w:rPr>
      </w:pPr>
      <w:r w:rsidRPr="004261A0">
        <w:rPr>
          <w:rFonts w:eastAsia="BatangChe"/>
        </w:rPr>
        <w:t xml:space="preserve">При размещении железных дорог в выемке или при осуществлении специальных шумозащитных мероприятий, обеспечивающих требования СНиП II-12-77,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4261A0">
          <w:rPr>
            <w:rFonts w:eastAsia="BatangChe"/>
          </w:rPr>
          <w:t>50 м</w:t>
        </w:r>
      </w:smartTag>
      <w:r w:rsidRPr="004261A0">
        <w:rPr>
          <w:rFonts w:eastAsia="BatangChe"/>
        </w:rPr>
        <w:t xml:space="preserve">. </w:t>
      </w:r>
    </w:p>
    <w:p w:rsidR="00C67483" w:rsidRPr="004261A0" w:rsidRDefault="006051C9" w:rsidP="00C67483">
      <w:pPr>
        <w:tabs>
          <w:tab w:val="left" w:pos="1134"/>
        </w:tabs>
        <w:spacing w:line="26" w:lineRule="atLeast"/>
        <w:ind w:firstLine="851"/>
        <w:jc w:val="both"/>
        <w:rPr>
          <w:rFonts w:eastAsia="BatangChe"/>
        </w:rPr>
      </w:pPr>
      <w:r w:rsidRPr="004261A0">
        <w:rPr>
          <w:rFonts w:eastAsia="BatangChe"/>
        </w:rPr>
        <w:t xml:space="preserve">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bookmarkStart w:id="117" w:name="_Toc307841083"/>
    </w:p>
    <w:bookmarkEnd w:id="117"/>
    <w:p w:rsidR="00C67483" w:rsidRPr="004261A0" w:rsidRDefault="00C67483" w:rsidP="00AA7FE8">
      <w:pPr>
        <w:tabs>
          <w:tab w:val="left" w:pos="1134"/>
        </w:tabs>
        <w:spacing w:line="26" w:lineRule="atLeast"/>
        <w:ind w:firstLine="851"/>
        <w:jc w:val="both"/>
        <w:rPr>
          <w:rFonts w:eastAsia="BatangChe"/>
        </w:rPr>
      </w:pPr>
      <w:r w:rsidRPr="004261A0">
        <w:rPr>
          <w:rFonts w:eastAsia="BatangChe"/>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не допускать размещение капитальных зданий и сооружений, ухудшающих видимость железнодорожного пути и создающих угрозу безопасности движения и эксплуата</w:t>
      </w:r>
      <w:r w:rsidR="00AA7FE8" w:rsidRPr="004261A0">
        <w:rPr>
          <w:rFonts w:eastAsia="BatangChe"/>
        </w:rPr>
        <w:t>ции железнодорожного транспорта.</w:t>
      </w:r>
    </w:p>
    <w:p w:rsidR="00C67483" w:rsidRPr="004261A0" w:rsidRDefault="00C67483" w:rsidP="00C67483">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7777A" w:rsidRPr="00A0258E" w:rsidRDefault="00C7777A" w:rsidP="006051C9">
      <w:pPr>
        <w:tabs>
          <w:tab w:val="left" w:pos="1134"/>
        </w:tabs>
        <w:spacing w:line="26" w:lineRule="atLeast"/>
        <w:ind w:firstLine="851"/>
        <w:jc w:val="both"/>
        <w:rPr>
          <w:rFonts w:eastAsia="BatangChe"/>
          <w:sz w:val="26"/>
          <w:szCs w:val="26"/>
        </w:rPr>
      </w:pPr>
    </w:p>
    <w:p w:rsidR="00C7777A" w:rsidRPr="00A0258E" w:rsidRDefault="00E67C57" w:rsidP="006051C9">
      <w:pPr>
        <w:tabs>
          <w:tab w:val="left" w:pos="1134"/>
        </w:tabs>
        <w:spacing w:line="26" w:lineRule="atLeast"/>
        <w:ind w:firstLine="851"/>
        <w:jc w:val="both"/>
        <w:rPr>
          <w:rFonts w:eastAsia="BatangChe"/>
          <w:b/>
          <w:sz w:val="26"/>
          <w:szCs w:val="26"/>
        </w:rPr>
      </w:pPr>
      <w:r>
        <w:rPr>
          <w:rFonts w:eastAsia="BatangChe"/>
          <w:b/>
          <w:sz w:val="26"/>
          <w:szCs w:val="26"/>
        </w:rPr>
        <w:t>Статья 35</w:t>
      </w:r>
      <w:r w:rsidR="00C7777A" w:rsidRPr="00A0258E">
        <w:rPr>
          <w:rFonts w:eastAsia="BatangChe"/>
          <w:b/>
          <w:sz w:val="26"/>
          <w:szCs w:val="26"/>
        </w:rPr>
        <w:t>. Охранные зоны объектов культурного наследия</w:t>
      </w:r>
    </w:p>
    <w:p w:rsidR="005C413C" w:rsidRPr="004261A0" w:rsidRDefault="005C413C" w:rsidP="005C413C">
      <w:pPr>
        <w:tabs>
          <w:tab w:val="left" w:pos="1134"/>
        </w:tabs>
        <w:spacing w:line="26" w:lineRule="atLeast"/>
        <w:ind w:firstLine="851"/>
        <w:jc w:val="both"/>
        <w:rPr>
          <w:rFonts w:eastAsia="BatangChe"/>
        </w:rPr>
      </w:pPr>
      <w:r w:rsidRPr="004261A0">
        <w:rPr>
          <w:rFonts w:eastAsia="BatangChe"/>
        </w:rPr>
        <w:t>В соответствии со ст. 3 Федерального закона от 25.06.2002 г. № 73-ФЗ «Об объектах культурного наследия (памятниках истории и культуры) народов Российской Федерации»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C413C" w:rsidRPr="004261A0" w:rsidRDefault="005C413C" w:rsidP="005C413C">
      <w:pPr>
        <w:tabs>
          <w:tab w:val="left" w:pos="1134"/>
        </w:tabs>
        <w:spacing w:line="26" w:lineRule="atLeast"/>
        <w:ind w:firstLine="851"/>
        <w:jc w:val="both"/>
        <w:rPr>
          <w:rFonts w:eastAsia="BatangChe"/>
        </w:rPr>
      </w:pPr>
      <w:r w:rsidRPr="004261A0">
        <w:rPr>
          <w:rFonts w:eastAsia="BatangChe"/>
        </w:rPr>
        <w:t>В соответствии с Законом Омской области от 03.04.1996 г. № 48-ОЗ «Об объектах культурного наследия (памятников истории и культуры) народов Российской Федерации на территории Омской области» границы зон охраны объектов культурного наследия регионального значения и объектов культурного наследия местного (муниципального) значения,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В отношении объектов культурного наследия регионального значения решение об утверждении принимается Правительством Омской области, в отношении объектов культурного наследия местного (муниципального) значения – органами местного самоуправления.</w:t>
      </w:r>
    </w:p>
    <w:p w:rsidR="005C413C" w:rsidRPr="004261A0" w:rsidRDefault="005C413C" w:rsidP="005C413C">
      <w:pPr>
        <w:tabs>
          <w:tab w:val="left" w:pos="1134"/>
        </w:tabs>
        <w:spacing w:line="26" w:lineRule="atLeast"/>
        <w:ind w:firstLine="851"/>
        <w:jc w:val="both"/>
        <w:rPr>
          <w:rFonts w:eastAsia="BatangChe"/>
        </w:rPr>
      </w:pPr>
      <w:r w:rsidRPr="004261A0">
        <w:rPr>
          <w:rFonts w:eastAsia="BatangChe"/>
        </w:rPr>
        <w:t xml:space="preserve">Охранная зона – это территория, непосредственно прилегающая к памятнику и ближайшей к нему среды, целесообразного его использования и благоприятного его восприятия. В охранной зоне по согласованию с органами охраны могут выполняться работы, связанные с восстановлением утраченных элементов, работы по благоустройству и наружному освещению, не нарушающие условий обзора памятника. </w:t>
      </w:r>
    </w:p>
    <w:p w:rsidR="005C413C" w:rsidRPr="004261A0" w:rsidRDefault="005C413C" w:rsidP="005C413C">
      <w:pPr>
        <w:tabs>
          <w:tab w:val="left" w:pos="1134"/>
        </w:tabs>
        <w:spacing w:line="26" w:lineRule="atLeast"/>
        <w:ind w:firstLine="851"/>
        <w:jc w:val="both"/>
        <w:rPr>
          <w:rFonts w:eastAsia="BatangChe"/>
        </w:rPr>
      </w:pPr>
      <w:r w:rsidRPr="004261A0">
        <w:rPr>
          <w:rFonts w:eastAsia="BatangChe"/>
        </w:rPr>
        <w:lastRenderedPageBreak/>
        <w:t>Согласно ст. 18 Федерального закона от 25.06.2002 г. № 73-ФЗ «Об объектах культурного наследия (памятниках истории и культуры) народов Российской Федерации» объекты, представляющие историко-культурную ценность, в отношении которых не вынесено заключение государственной историко-культурной экспертизы о включении их в реестр объектов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иных действий, способных причинить им вред.</w:t>
      </w:r>
    </w:p>
    <w:p w:rsidR="005C413C" w:rsidRPr="004261A0" w:rsidRDefault="005C413C" w:rsidP="005C413C">
      <w:pPr>
        <w:tabs>
          <w:tab w:val="left" w:pos="1134"/>
        </w:tabs>
        <w:spacing w:line="26" w:lineRule="atLeast"/>
        <w:ind w:firstLine="851"/>
        <w:jc w:val="both"/>
        <w:rPr>
          <w:rFonts w:eastAsia="BatangChe"/>
        </w:rPr>
      </w:pPr>
      <w:r w:rsidRPr="004261A0">
        <w:rPr>
          <w:rFonts w:eastAsia="BatangChe"/>
        </w:rPr>
        <w:t xml:space="preserve">В случае полной физической утраты объекта культурного наследия регионального значения, объекта культурного наследия местного (муниципального) значения или утраты ими историко-культурного значения исключение указанных объектов из реестра осуществляется в установленном Федеральным законом об объектах культурного наследия порядке по инициативе органа исполнительной власти Омской области, уполномоченного в сфере охраны объектов культурного наследия. </w:t>
      </w:r>
    </w:p>
    <w:p w:rsidR="005C413C" w:rsidRPr="004261A0" w:rsidRDefault="005C413C" w:rsidP="005C413C">
      <w:pPr>
        <w:tabs>
          <w:tab w:val="left" w:pos="1134"/>
        </w:tabs>
        <w:spacing w:line="26" w:lineRule="atLeast"/>
        <w:ind w:firstLine="851"/>
        <w:jc w:val="both"/>
        <w:rPr>
          <w:rFonts w:eastAsia="BatangChe"/>
        </w:rPr>
      </w:pPr>
      <w:r w:rsidRPr="004261A0">
        <w:rPr>
          <w:rFonts w:eastAsia="BatangChe"/>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решением Правительства Омской области на основании ходатайства органа исполнительной власти Омской области, уполномоченного в сфере охраны объектов культурного наследия.</w:t>
      </w:r>
    </w:p>
    <w:p w:rsidR="005C413C" w:rsidRPr="004261A0" w:rsidRDefault="005C413C" w:rsidP="005C413C">
      <w:pPr>
        <w:tabs>
          <w:tab w:val="left" w:pos="1134"/>
        </w:tabs>
        <w:spacing w:line="26" w:lineRule="atLeast"/>
        <w:ind w:firstLine="851"/>
        <w:jc w:val="both"/>
        <w:rPr>
          <w:rFonts w:eastAsia="BatangChe"/>
        </w:rPr>
      </w:pPr>
      <w:r w:rsidRPr="004261A0">
        <w:rPr>
          <w:rFonts w:eastAsia="BatangChe"/>
        </w:rPr>
        <w:t xml:space="preserve">На территории </w:t>
      </w:r>
      <w:r w:rsidR="007F72B1" w:rsidRPr="004261A0">
        <w:rPr>
          <w:rFonts w:eastAsia="BatangChe"/>
        </w:rPr>
        <w:t>Ключевского</w:t>
      </w:r>
      <w:r w:rsidRPr="004261A0">
        <w:rPr>
          <w:rFonts w:eastAsia="BatangChe"/>
        </w:rPr>
        <w:t xml:space="preserve"> сельского поселения располагаются:</w:t>
      </w:r>
    </w:p>
    <w:p w:rsidR="005C413C" w:rsidRPr="004261A0" w:rsidRDefault="00E16D97" w:rsidP="00E16D97">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5C413C" w:rsidRPr="004261A0">
        <w:rPr>
          <w:rFonts w:ascii="Times New Roman" w:eastAsia="BatangChe" w:hAnsi="Times New Roman"/>
          <w:sz w:val="24"/>
          <w:szCs w:val="24"/>
        </w:rPr>
        <w:t xml:space="preserve">1 региональный памятник </w:t>
      </w:r>
      <w:r w:rsidR="00AA3BE5" w:rsidRPr="004261A0">
        <w:rPr>
          <w:rFonts w:ascii="Times New Roman" w:eastAsia="BatangChe" w:hAnsi="Times New Roman"/>
          <w:sz w:val="24"/>
          <w:szCs w:val="24"/>
        </w:rPr>
        <w:t>археологии</w:t>
      </w:r>
      <w:r w:rsidR="005C413C" w:rsidRPr="004261A0">
        <w:rPr>
          <w:rFonts w:ascii="Times New Roman" w:eastAsia="BatangChe" w:hAnsi="Times New Roman"/>
          <w:sz w:val="24"/>
          <w:szCs w:val="24"/>
        </w:rPr>
        <w:t>;</w:t>
      </w:r>
    </w:p>
    <w:p w:rsidR="005C413C" w:rsidRPr="004261A0" w:rsidRDefault="005C413C" w:rsidP="005C413C">
      <w:pPr>
        <w:tabs>
          <w:tab w:val="left" w:pos="1134"/>
        </w:tabs>
        <w:spacing w:line="26" w:lineRule="atLeast"/>
        <w:ind w:firstLine="851"/>
        <w:jc w:val="both"/>
        <w:rPr>
          <w:rFonts w:eastAsia="BatangChe"/>
        </w:rPr>
      </w:pPr>
      <w:r w:rsidRPr="004261A0">
        <w:rPr>
          <w:rFonts w:eastAsia="BatangChe"/>
        </w:rPr>
        <w:t xml:space="preserve">Перечень объектов культурного наследия представлен </w:t>
      </w:r>
      <w:r w:rsidR="0061004A" w:rsidRPr="004261A0">
        <w:rPr>
          <w:rFonts w:eastAsia="BatangChe"/>
        </w:rPr>
        <w:t xml:space="preserve">ниже в таблице, а также в экспликации на Карте градостроительного зонирования </w:t>
      </w:r>
      <w:r w:rsidR="007F72B1" w:rsidRPr="004261A0">
        <w:rPr>
          <w:rFonts w:eastAsia="BatangChe"/>
        </w:rPr>
        <w:t>Ключевского</w:t>
      </w:r>
      <w:r w:rsidR="0061004A" w:rsidRPr="004261A0">
        <w:rPr>
          <w:rFonts w:eastAsia="BatangChe"/>
        </w:rPr>
        <w:t xml:space="preserve"> сельского поселения.</w:t>
      </w:r>
    </w:p>
    <w:p w:rsidR="005C413C" w:rsidRPr="004261A0" w:rsidRDefault="005C413C" w:rsidP="005C413C">
      <w:pPr>
        <w:tabs>
          <w:tab w:val="left" w:pos="1134"/>
        </w:tabs>
        <w:spacing w:line="26" w:lineRule="atLeast"/>
        <w:ind w:firstLine="851"/>
        <w:jc w:val="both"/>
        <w:rPr>
          <w:rFonts w:eastAsia="BatangChe"/>
        </w:rPr>
      </w:pPr>
      <w:r w:rsidRPr="004261A0">
        <w:rPr>
          <w:rFonts w:eastAsia="BatangChe"/>
        </w:rPr>
        <w:t>В настоящее время на данные объекты не были разработаны зоны охраны, поэтому охране подлежат сами объекты культурного наследия. В дальнейшем необходимо разработать проекты охранных зон и установить границы объектов культурного наследия.</w:t>
      </w:r>
    </w:p>
    <w:p w:rsidR="005C413C" w:rsidRPr="004261A0" w:rsidRDefault="005C413C" w:rsidP="005C413C">
      <w:pPr>
        <w:tabs>
          <w:tab w:val="left" w:pos="1134"/>
        </w:tabs>
        <w:spacing w:line="26" w:lineRule="atLeast"/>
        <w:ind w:firstLine="851"/>
        <w:jc w:val="both"/>
        <w:rPr>
          <w:rFonts w:eastAsia="BatangChe"/>
        </w:rPr>
      </w:pPr>
      <w:r w:rsidRPr="004261A0">
        <w:rPr>
          <w:rFonts w:eastAsia="BatangChe"/>
        </w:rPr>
        <w:t>В связи с этим органами государственной власти и местного самоуправления, уполномоченными в сфере охраны объектов культурного наследия, собственниками и пользователями памятников истории и культуры должна приниматься система мер, направленная на предотвращение повреждения, разрушения или уничтожения объектов культурного наследия.</w:t>
      </w:r>
    </w:p>
    <w:p w:rsidR="0061004A" w:rsidRPr="00D21D30" w:rsidRDefault="0061004A" w:rsidP="0061004A">
      <w:pPr>
        <w:ind w:firstLine="851"/>
        <w:jc w:val="both"/>
      </w:pPr>
      <w:r w:rsidRPr="00D21D30">
        <w:t>На территории объектов культурного наследия</w:t>
      </w:r>
      <w:r w:rsidR="00E16D97" w:rsidRPr="00D21D30">
        <w:t xml:space="preserve"> допускается</w:t>
      </w:r>
      <w:r w:rsidRPr="00D21D30">
        <w:t>:</w:t>
      </w:r>
    </w:p>
    <w:p w:rsidR="0061004A" w:rsidRPr="004261A0" w:rsidRDefault="0061004A" w:rsidP="00E16D97">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00E16D97" w:rsidRPr="004261A0">
        <w:rPr>
          <w:rFonts w:ascii="Times New Roman" w:eastAsia="BatangChe" w:hAnsi="Times New Roman"/>
          <w:sz w:val="24"/>
          <w:szCs w:val="24"/>
        </w:rPr>
        <w:tab/>
      </w:r>
      <w:r w:rsidRPr="004261A0">
        <w:rPr>
          <w:rFonts w:ascii="Times New Roman" w:eastAsia="BatangChe" w:hAnsi="Times New Roman"/>
          <w:sz w:val="24"/>
          <w:szCs w:val="24"/>
        </w:rPr>
        <w:t>использование объектов капитального строительства (объектов культурного наследия) в целях, не противоречащих законодательству об объектах культурного наследия;</w:t>
      </w:r>
    </w:p>
    <w:p w:rsidR="0061004A" w:rsidRPr="004261A0" w:rsidRDefault="0061004A" w:rsidP="00E16D97">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00E16D97" w:rsidRPr="004261A0">
        <w:rPr>
          <w:rFonts w:ascii="Times New Roman" w:eastAsia="BatangChe" w:hAnsi="Times New Roman"/>
          <w:sz w:val="24"/>
          <w:szCs w:val="24"/>
        </w:rPr>
        <w:tab/>
      </w:r>
      <w:r w:rsidRPr="004261A0">
        <w:rPr>
          <w:rFonts w:ascii="Times New Roman" w:eastAsia="BatangChe" w:hAnsi="Times New Roman"/>
          <w:sz w:val="24"/>
          <w:szCs w:val="24"/>
        </w:rPr>
        <w:t>работы по сохранению объектов культурного наследия;</w:t>
      </w:r>
    </w:p>
    <w:p w:rsidR="0061004A" w:rsidRPr="004261A0" w:rsidRDefault="0061004A" w:rsidP="00E16D97">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00E16D97" w:rsidRPr="004261A0">
        <w:rPr>
          <w:rFonts w:ascii="Times New Roman" w:eastAsia="BatangChe" w:hAnsi="Times New Roman"/>
          <w:sz w:val="24"/>
          <w:szCs w:val="24"/>
        </w:rPr>
        <w:tab/>
      </w:r>
      <w:r w:rsidRPr="004261A0">
        <w:rPr>
          <w:rFonts w:ascii="Times New Roman" w:eastAsia="BatangChe" w:hAnsi="Times New Roman"/>
          <w:sz w:val="24"/>
          <w:szCs w:val="24"/>
        </w:rPr>
        <w:t>научные и проектные работы, проводимые в целях сохранения объектов культурного наследия;</w:t>
      </w:r>
    </w:p>
    <w:p w:rsidR="0061004A" w:rsidRPr="004261A0" w:rsidRDefault="0061004A" w:rsidP="00E16D97">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00E16D97" w:rsidRPr="004261A0">
        <w:rPr>
          <w:rFonts w:ascii="Times New Roman" w:eastAsia="BatangChe" w:hAnsi="Times New Roman"/>
          <w:sz w:val="24"/>
          <w:szCs w:val="24"/>
        </w:rPr>
        <w:tab/>
      </w:r>
      <w:r w:rsidRPr="004261A0">
        <w:rPr>
          <w:rFonts w:ascii="Times New Roman" w:eastAsia="BatangChe" w:hAnsi="Times New Roman"/>
          <w:sz w:val="24"/>
          <w:szCs w:val="24"/>
        </w:rPr>
        <w:t>археологические полевые работы;</w:t>
      </w:r>
    </w:p>
    <w:p w:rsidR="0061004A" w:rsidRPr="004261A0" w:rsidRDefault="00E16D97" w:rsidP="00E16D97">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w:t>
      </w:r>
      <w:r w:rsidRPr="004261A0">
        <w:rPr>
          <w:rFonts w:ascii="Times New Roman" w:eastAsia="BatangChe" w:hAnsi="Times New Roman"/>
          <w:sz w:val="24"/>
          <w:szCs w:val="24"/>
        </w:rPr>
        <w:tab/>
      </w:r>
      <w:r w:rsidR="0061004A" w:rsidRPr="004261A0">
        <w:rPr>
          <w:rFonts w:ascii="Times New Roman" w:eastAsia="BatangChe" w:hAnsi="Times New Roman"/>
          <w:sz w:val="24"/>
          <w:szCs w:val="24"/>
        </w:rPr>
        <w:t>туристско-экскурсионного мероприятия.</w:t>
      </w:r>
    </w:p>
    <w:p w:rsidR="0061004A" w:rsidRPr="004261A0" w:rsidRDefault="00E16D97" w:rsidP="00E16D97">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Р</w:t>
      </w:r>
      <w:r w:rsidR="0061004A" w:rsidRPr="004261A0">
        <w:rPr>
          <w:rFonts w:ascii="Times New Roman" w:eastAsia="BatangChe" w:hAnsi="Times New Roman"/>
          <w:sz w:val="24"/>
          <w:szCs w:val="24"/>
        </w:rPr>
        <w:t>аботы по сохранению объектов культурного наследия должны соответствовать требованиям законодательства</w:t>
      </w:r>
      <w:r w:rsidRPr="004261A0">
        <w:rPr>
          <w:rFonts w:ascii="Times New Roman" w:eastAsia="BatangChe" w:hAnsi="Times New Roman"/>
          <w:sz w:val="24"/>
          <w:szCs w:val="24"/>
        </w:rPr>
        <w:t xml:space="preserve"> об охране культурного наследия.</w:t>
      </w:r>
    </w:p>
    <w:p w:rsidR="0061004A" w:rsidRPr="004261A0" w:rsidRDefault="00E16D97" w:rsidP="00E16D97">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А</w:t>
      </w:r>
      <w:r w:rsidR="0061004A" w:rsidRPr="004261A0">
        <w:rPr>
          <w:rFonts w:ascii="Times New Roman" w:eastAsia="BatangChe" w:hAnsi="Times New Roman"/>
          <w:sz w:val="24"/>
          <w:szCs w:val="24"/>
        </w:rPr>
        <w:t>рхеологические полевые работы должны осуществляться на основании выдаваемого в установленном порядке разрешения (открытого листа) на право проведения работ определенного вида на объекте археологического наследия;</w:t>
      </w:r>
    </w:p>
    <w:p w:rsidR="0061004A" w:rsidRPr="004261A0" w:rsidRDefault="00E16D97" w:rsidP="00E16D97">
      <w:pPr>
        <w:pStyle w:val="af0"/>
        <w:tabs>
          <w:tab w:val="left" w:pos="1134"/>
        </w:tabs>
        <w:spacing w:line="26" w:lineRule="atLeast"/>
        <w:ind w:firstLine="851"/>
        <w:jc w:val="both"/>
        <w:rPr>
          <w:rFonts w:ascii="Times New Roman" w:eastAsia="BatangChe" w:hAnsi="Times New Roman"/>
          <w:sz w:val="24"/>
          <w:szCs w:val="24"/>
        </w:rPr>
      </w:pPr>
      <w:r w:rsidRPr="004261A0">
        <w:rPr>
          <w:rFonts w:ascii="Times New Roman" w:eastAsia="BatangChe" w:hAnsi="Times New Roman"/>
          <w:sz w:val="24"/>
          <w:szCs w:val="24"/>
        </w:rPr>
        <w:t>Н</w:t>
      </w:r>
      <w:r w:rsidR="0061004A" w:rsidRPr="004261A0">
        <w:rPr>
          <w:rFonts w:ascii="Times New Roman" w:eastAsia="BatangChe" w:hAnsi="Times New Roman"/>
          <w:sz w:val="24"/>
          <w:szCs w:val="24"/>
        </w:rPr>
        <w:t>а территории объекта археологического наследия проведение любых строительных и сельскохозяйственных работ не допускается.</w:t>
      </w:r>
    </w:p>
    <w:p w:rsidR="0061004A" w:rsidRPr="00A0258E" w:rsidRDefault="0061004A" w:rsidP="005C413C">
      <w:pPr>
        <w:tabs>
          <w:tab w:val="left" w:pos="1134"/>
        </w:tabs>
        <w:spacing w:line="26" w:lineRule="atLeast"/>
        <w:ind w:firstLine="851"/>
        <w:jc w:val="both"/>
        <w:rPr>
          <w:rFonts w:eastAsia="BatangChe"/>
          <w:sz w:val="26"/>
          <w:szCs w:val="26"/>
        </w:rPr>
      </w:pPr>
    </w:p>
    <w:p w:rsidR="005C413C" w:rsidRPr="00A0258E" w:rsidRDefault="005C413C" w:rsidP="005C413C">
      <w:pPr>
        <w:tabs>
          <w:tab w:val="left" w:pos="1134"/>
        </w:tabs>
        <w:spacing w:line="26" w:lineRule="atLeast"/>
        <w:ind w:firstLine="851"/>
        <w:jc w:val="both"/>
        <w:rPr>
          <w:rFonts w:eastAsia="BatangChe"/>
          <w:sz w:val="26"/>
          <w:szCs w:val="26"/>
        </w:rPr>
      </w:pPr>
    </w:p>
    <w:p w:rsidR="005C413C" w:rsidRPr="00A0258E" w:rsidRDefault="005C413C" w:rsidP="005C413C">
      <w:pPr>
        <w:tabs>
          <w:tab w:val="left" w:pos="1134"/>
        </w:tabs>
        <w:spacing w:line="26" w:lineRule="atLeast"/>
        <w:ind w:firstLine="851"/>
        <w:jc w:val="both"/>
        <w:rPr>
          <w:rFonts w:eastAsia="BatangChe"/>
          <w:sz w:val="26"/>
          <w:szCs w:val="26"/>
        </w:rPr>
        <w:sectPr w:rsidR="005C413C" w:rsidRPr="00A0258E" w:rsidSect="00A85A6B">
          <w:pgSz w:w="11906" w:h="16838"/>
          <w:pgMar w:top="1134" w:right="850" w:bottom="1134" w:left="1701" w:header="709" w:footer="308" w:gutter="0"/>
          <w:pgNumType w:start="72"/>
          <w:cols w:space="708"/>
          <w:docGrid w:linePitch="360"/>
        </w:sectPr>
      </w:pPr>
    </w:p>
    <w:p w:rsidR="005C413C" w:rsidRPr="00A0258E" w:rsidRDefault="005C413C" w:rsidP="005C413C">
      <w:pPr>
        <w:tabs>
          <w:tab w:val="left" w:pos="1134"/>
        </w:tabs>
        <w:spacing w:line="26" w:lineRule="atLeast"/>
        <w:ind w:left="708" w:firstLine="143"/>
        <w:jc w:val="center"/>
        <w:rPr>
          <w:rFonts w:eastAsia="BatangChe"/>
          <w:b/>
          <w:sz w:val="26"/>
          <w:szCs w:val="26"/>
        </w:rPr>
      </w:pPr>
      <w:r w:rsidRPr="00A0258E">
        <w:rPr>
          <w:rFonts w:eastAsia="BatangChe"/>
          <w:b/>
          <w:sz w:val="26"/>
          <w:szCs w:val="26"/>
        </w:rPr>
        <w:lastRenderedPageBreak/>
        <w:t xml:space="preserve">Перечень объектов культурного наследия, расположенных на территории </w:t>
      </w:r>
      <w:r w:rsidR="007F72B1">
        <w:rPr>
          <w:rFonts w:eastAsia="BatangChe"/>
          <w:b/>
          <w:sz w:val="26"/>
          <w:szCs w:val="26"/>
        </w:rPr>
        <w:t>Ключевского</w:t>
      </w:r>
      <w:r w:rsidRPr="00A0258E">
        <w:rPr>
          <w:rFonts w:eastAsia="BatangChe"/>
          <w:b/>
          <w:sz w:val="26"/>
          <w:szCs w:val="26"/>
        </w:rPr>
        <w:t xml:space="preserve"> сельского поселения</w:t>
      </w:r>
    </w:p>
    <w:p w:rsidR="005C413C" w:rsidRPr="00A0258E" w:rsidRDefault="005C413C" w:rsidP="005C413C">
      <w:pPr>
        <w:jc w:val="both"/>
        <w:rPr>
          <w:sz w:val="26"/>
          <w:szCs w:val="26"/>
        </w:rPr>
      </w:pPr>
    </w:p>
    <w:tbl>
      <w:tblPr>
        <w:tblW w:w="14460" w:type="dxa"/>
        <w:tblInd w:w="12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shd w:val="clear" w:color="auto" w:fill="FFFFFF"/>
        <w:tblCellMar>
          <w:left w:w="0" w:type="dxa"/>
          <w:right w:w="0" w:type="dxa"/>
        </w:tblCellMar>
        <w:tblLook w:val="04A0"/>
      </w:tblPr>
      <w:tblGrid>
        <w:gridCol w:w="555"/>
        <w:gridCol w:w="2989"/>
        <w:gridCol w:w="1701"/>
        <w:gridCol w:w="2693"/>
        <w:gridCol w:w="1785"/>
        <w:gridCol w:w="2752"/>
        <w:gridCol w:w="1985"/>
      </w:tblGrid>
      <w:tr w:rsidR="005C413C" w:rsidRPr="00A0258E" w:rsidTr="006E7C02">
        <w:trPr>
          <w:tblHeader/>
        </w:trPr>
        <w:tc>
          <w:tcPr>
            <w:tcW w:w="0" w:type="auto"/>
            <w:shd w:val="clear" w:color="auto" w:fill="FFFFFF"/>
            <w:tcMar>
              <w:top w:w="75" w:type="dxa"/>
              <w:left w:w="120" w:type="dxa"/>
              <w:bottom w:w="75" w:type="dxa"/>
              <w:right w:w="120" w:type="dxa"/>
            </w:tcMar>
            <w:vAlign w:val="center"/>
          </w:tcPr>
          <w:p w:rsidR="005C413C" w:rsidRPr="00A0258E" w:rsidRDefault="005C413C" w:rsidP="005C413C">
            <w:pPr>
              <w:jc w:val="center"/>
              <w:rPr>
                <w:b/>
                <w:bCs/>
                <w:sz w:val="22"/>
                <w:szCs w:val="22"/>
              </w:rPr>
            </w:pPr>
            <w:r w:rsidRPr="00A0258E">
              <w:rPr>
                <w:b/>
                <w:bCs/>
                <w:sz w:val="22"/>
                <w:szCs w:val="22"/>
              </w:rPr>
              <w:t>№</w:t>
            </w:r>
          </w:p>
          <w:p w:rsidR="005C413C" w:rsidRPr="00A0258E" w:rsidRDefault="005C413C" w:rsidP="005C413C">
            <w:pPr>
              <w:jc w:val="center"/>
              <w:rPr>
                <w:b/>
                <w:bCs/>
                <w:sz w:val="22"/>
                <w:szCs w:val="22"/>
              </w:rPr>
            </w:pPr>
            <w:r w:rsidRPr="00A0258E">
              <w:rPr>
                <w:b/>
                <w:bCs/>
                <w:sz w:val="22"/>
                <w:szCs w:val="22"/>
              </w:rPr>
              <w:t>п/п</w:t>
            </w:r>
          </w:p>
        </w:tc>
        <w:tc>
          <w:tcPr>
            <w:tcW w:w="2989" w:type="dxa"/>
            <w:shd w:val="clear" w:color="auto" w:fill="FFFFFF"/>
            <w:tcMar>
              <w:top w:w="75" w:type="dxa"/>
              <w:left w:w="120" w:type="dxa"/>
              <w:bottom w:w="75" w:type="dxa"/>
              <w:right w:w="120" w:type="dxa"/>
            </w:tcMar>
            <w:vAlign w:val="center"/>
          </w:tcPr>
          <w:p w:rsidR="005C413C" w:rsidRPr="00A0258E" w:rsidRDefault="005C413C" w:rsidP="005C413C">
            <w:pPr>
              <w:jc w:val="center"/>
              <w:rPr>
                <w:b/>
                <w:bCs/>
                <w:sz w:val="22"/>
                <w:szCs w:val="22"/>
              </w:rPr>
            </w:pPr>
            <w:r w:rsidRPr="00A0258E">
              <w:rPr>
                <w:b/>
                <w:bCs/>
                <w:sz w:val="22"/>
                <w:szCs w:val="22"/>
              </w:rPr>
              <w:t>Наименование</w:t>
            </w:r>
          </w:p>
        </w:tc>
        <w:tc>
          <w:tcPr>
            <w:tcW w:w="1701" w:type="dxa"/>
            <w:shd w:val="clear" w:color="auto" w:fill="FFFFFF"/>
            <w:vAlign w:val="center"/>
          </w:tcPr>
          <w:p w:rsidR="005C413C" w:rsidRPr="00A0258E" w:rsidRDefault="005C413C" w:rsidP="005C413C">
            <w:pPr>
              <w:jc w:val="center"/>
              <w:rPr>
                <w:b/>
                <w:bCs/>
                <w:sz w:val="22"/>
                <w:szCs w:val="22"/>
              </w:rPr>
            </w:pPr>
            <w:r w:rsidRPr="00A0258E">
              <w:rPr>
                <w:b/>
                <w:bCs/>
                <w:sz w:val="22"/>
                <w:szCs w:val="22"/>
              </w:rPr>
              <w:t>Категория</w:t>
            </w:r>
          </w:p>
        </w:tc>
        <w:tc>
          <w:tcPr>
            <w:tcW w:w="2693" w:type="dxa"/>
            <w:shd w:val="clear" w:color="auto" w:fill="FFFFFF"/>
            <w:tcMar>
              <w:top w:w="75" w:type="dxa"/>
              <w:left w:w="120" w:type="dxa"/>
              <w:bottom w:w="75" w:type="dxa"/>
              <w:right w:w="120" w:type="dxa"/>
            </w:tcMar>
            <w:vAlign w:val="center"/>
          </w:tcPr>
          <w:p w:rsidR="005C413C" w:rsidRPr="00A0258E" w:rsidRDefault="005C413C" w:rsidP="005C413C">
            <w:pPr>
              <w:jc w:val="center"/>
              <w:rPr>
                <w:b/>
                <w:bCs/>
                <w:sz w:val="22"/>
                <w:szCs w:val="22"/>
              </w:rPr>
            </w:pPr>
            <w:r w:rsidRPr="00A0258E">
              <w:rPr>
                <w:b/>
                <w:bCs/>
                <w:sz w:val="22"/>
                <w:szCs w:val="22"/>
              </w:rPr>
              <w:t>Местоположение (адрес)</w:t>
            </w:r>
          </w:p>
        </w:tc>
        <w:tc>
          <w:tcPr>
            <w:tcW w:w="1785" w:type="dxa"/>
            <w:shd w:val="clear" w:color="auto" w:fill="FFFFFF"/>
            <w:vAlign w:val="center"/>
          </w:tcPr>
          <w:p w:rsidR="005C413C" w:rsidRPr="00A0258E" w:rsidRDefault="005C413C" w:rsidP="005C413C">
            <w:pPr>
              <w:jc w:val="center"/>
              <w:rPr>
                <w:b/>
                <w:bCs/>
                <w:sz w:val="22"/>
                <w:szCs w:val="22"/>
              </w:rPr>
            </w:pPr>
            <w:r w:rsidRPr="00A0258E">
              <w:rPr>
                <w:b/>
                <w:bCs/>
                <w:sz w:val="22"/>
                <w:szCs w:val="22"/>
              </w:rPr>
              <w:t>Датировка</w:t>
            </w:r>
          </w:p>
        </w:tc>
        <w:tc>
          <w:tcPr>
            <w:tcW w:w="2752" w:type="dxa"/>
            <w:shd w:val="clear" w:color="auto" w:fill="FFFFFF"/>
            <w:vAlign w:val="center"/>
          </w:tcPr>
          <w:p w:rsidR="005C413C" w:rsidRPr="00A0258E" w:rsidRDefault="005C413C" w:rsidP="005C413C">
            <w:pPr>
              <w:jc w:val="center"/>
              <w:rPr>
                <w:b/>
                <w:bCs/>
                <w:sz w:val="22"/>
                <w:szCs w:val="22"/>
              </w:rPr>
            </w:pPr>
            <w:r w:rsidRPr="00A0258E">
              <w:rPr>
                <w:b/>
                <w:bCs/>
                <w:sz w:val="22"/>
                <w:szCs w:val="22"/>
              </w:rPr>
              <w:t>Документ</w:t>
            </w:r>
          </w:p>
        </w:tc>
        <w:tc>
          <w:tcPr>
            <w:tcW w:w="1985" w:type="dxa"/>
            <w:shd w:val="clear" w:color="auto" w:fill="FFFFFF"/>
            <w:vAlign w:val="center"/>
          </w:tcPr>
          <w:p w:rsidR="005C413C" w:rsidRPr="00A0258E" w:rsidRDefault="005C413C" w:rsidP="005C413C">
            <w:pPr>
              <w:jc w:val="center"/>
              <w:rPr>
                <w:b/>
                <w:bCs/>
                <w:sz w:val="22"/>
                <w:szCs w:val="22"/>
              </w:rPr>
            </w:pPr>
            <w:r w:rsidRPr="00A0258E">
              <w:rPr>
                <w:b/>
                <w:bCs/>
                <w:sz w:val="22"/>
                <w:szCs w:val="22"/>
              </w:rPr>
              <w:t>Вид объекта</w:t>
            </w:r>
          </w:p>
        </w:tc>
      </w:tr>
      <w:tr w:rsidR="005C413C" w:rsidRPr="00A0258E" w:rsidTr="006E7C02">
        <w:tc>
          <w:tcPr>
            <w:tcW w:w="0" w:type="auto"/>
            <w:shd w:val="clear" w:color="auto" w:fill="FFFFFF"/>
            <w:tcMar>
              <w:top w:w="75" w:type="dxa"/>
              <w:left w:w="120" w:type="dxa"/>
              <w:bottom w:w="75" w:type="dxa"/>
              <w:right w:w="120" w:type="dxa"/>
            </w:tcMar>
            <w:vAlign w:val="center"/>
          </w:tcPr>
          <w:p w:rsidR="005C413C" w:rsidRPr="00676510" w:rsidRDefault="005C413C" w:rsidP="005C413C">
            <w:pPr>
              <w:rPr>
                <w:sz w:val="22"/>
                <w:szCs w:val="22"/>
              </w:rPr>
            </w:pPr>
            <w:r w:rsidRPr="00676510">
              <w:rPr>
                <w:sz w:val="22"/>
                <w:szCs w:val="22"/>
              </w:rPr>
              <w:t>1.</w:t>
            </w:r>
          </w:p>
        </w:tc>
        <w:tc>
          <w:tcPr>
            <w:tcW w:w="2989" w:type="dxa"/>
            <w:shd w:val="clear" w:color="auto" w:fill="FFFFFF"/>
            <w:tcMar>
              <w:top w:w="75" w:type="dxa"/>
              <w:left w:w="120" w:type="dxa"/>
              <w:bottom w:w="75" w:type="dxa"/>
              <w:right w:w="120" w:type="dxa"/>
            </w:tcMar>
            <w:vAlign w:val="center"/>
          </w:tcPr>
          <w:p w:rsidR="005C413C" w:rsidRPr="00676510" w:rsidRDefault="00AA3BE5" w:rsidP="005C413C">
            <w:pPr>
              <w:rPr>
                <w:sz w:val="22"/>
                <w:szCs w:val="22"/>
              </w:rPr>
            </w:pPr>
            <w:r w:rsidRPr="00676510">
              <w:rPr>
                <w:sz w:val="22"/>
                <w:szCs w:val="22"/>
              </w:rPr>
              <w:t>Обелиск войнам-землякам, погибшим в годы ВОВ, с мемориальной доской, где увековечены имена погибших</w:t>
            </w:r>
            <w:r w:rsidR="00676510" w:rsidRPr="00676510">
              <w:rPr>
                <w:sz w:val="22"/>
                <w:szCs w:val="22"/>
              </w:rPr>
              <w:t xml:space="preserve"> с. Харино</w:t>
            </w:r>
          </w:p>
        </w:tc>
        <w:tc>
          <w:tcPr>
            <w:tcW w:w="1701" w:type="dxa"/>
            <w:shd w:val="clear" w:color="auto" w:fill="FFFFFF"/>
            <w:vAlign w:val="center"/>
          </w:tcPr>
          <w:p w:rsidR="005C413C" w:rsidRPr="00676510" w:rsidRDefault="00676510" w:rsidP="005C413C">
            <w:pPr>
              <w:jc w:val="center"/>
              <w:rPr>
                <w:sz w:val="22"/>
                <w:szCs w:val="22"/>
              </w:rPr>
            </w:pPr>
            <w:r>
              <w:rPr>
                <w:sz w:val="22"/>
                <w:szCs w:val="22"/>
              </w:rPr>
              <w:t>-</w:t>
            </w:r>
          </w:p>
        </w:tc>
        <w:tc>
          <w:tcPr>
            <w:tcW w:w="2693" w:type="dxa"/>
            <w:shd w:val="clear" w:color="auto" w:fill="FFFFFF"/>
            <w:tcMar>
              <w:top w:w="75" w:type="dxa"/>
              <w:left w:w="120" w:type="dxa"/>
              <w:bottom w:w="75" w:type="dxa"/>
              <w:right w:w="120" w:type="dxa"/>
            </w:tcMar>
            <w:vAlign w:val="center"/>
          </w:tcPr>
          <w:p w:rsidR="005C413C" w:rsidRPr="00676510" w:rsidRDefault="00676510" w:rsidP="005C413C">
            <w:pPr>
              <w:jc w:val="center"/>
              <w:rPr>
                <w:bCs/>
                <w:color w:val="000000"/>
                <w:sz w:val="22"/>
                <w:szCs w:val="22"/>
              </w:rPr>
            </w:pPr>
            <w:r w:rsidRPr="00676510">
              <w:rPr>
                <w:bCs/>
                <w:color w:val="000000"/>
                <w:sz w:val="22"/>
                <w:szCs w:val="22"/>
              </w:rPr>
              <w:t>Омская область, Омский район, с. Харино, ул. Победы, № 271 а</w:t>
            </w:r>
          </w:p>
        </w:tc>
        <w:tc>
          <w:tcPr>
            <w:tcW w:w="1785" w:type="dxa"/>
            <w:shd w:val="clear" w:color="auto" w:fill="FFFFFF"/>
            <w:vAlign w:val="center"/>
          </w:tcPr>
          <w:p w:rsidR="005C413C" w:rsidRPr="00676510" w:rsidRDefault="00676510" w:rsidP="005C413C">
            <w:pPr>
              <w:jc w:val="center"/>
              <w:rPr>
                <w:bCs/>
                <w:color w:val="000000"/>
                <w:sz w:val="22"/>
                <w:szCs w:val="22"/>
              </w:rPr>
            </w:pPr>
            <w:r w:rsidRPr="00676510">
              <w:rPr>
                <w:bCs/>
                <w:color w:val="000000"/>
                <w:sz w:val="22"/>
                <w:szCs w:val="22"/>
              </w:rPr>
              <w:t>-</w:t>
            </w:r>
          </w:p>
        </w:tc>
        <w:tc>
          <w:tcPr>
            <w:tcW w:w="2752" w:type="dxa"/>
            <w:shd w:val="clear" w:color="auto" w:fill="FFFFFF"/>
            <w:vAlign w:val="center"/>
          </w:tcPr>
          <w:p w:rsidR="005C413C" w:rsidRPr="00676510" w:rsidRDefault="00676510" w:rsidP="005C413C">
            <w:pPr>
              <w:jc w:val="center"/>
              <w:rPr>
                <w:bCs/>
                <w:color w:val="000000"/>
                <w:sz w:val="22"/>
                <w:szCs w:val="22"/>
              </w:rPr>
            </w:pPr>
            <w:r w:rsidRPr="00676510">
              <w:rPr>
                <w:bCs/>
                <w:color w:val="000000"/>
                <w:sz w:val="22"/>
                <w:szCs w:val="22"/>
              </w:rPr>
              <w:t>Свидетельство о государственной регистрации права 55-АА 597032 от 29.05.2012 г.</w:t>
            </w:r>
          </w:p>
        </w:tc>
        <w:tc>
          <w:tcPr>
            <w:tcW w:w="1985" w:type="dxa"/>
            <w:shd w:val="clear" w:color="auto" w:fill="FFFFFF"/>
            <w:vAlign w:val="center"/>
          </w:tcPr>
          <w:p w:rsidR="00AA3BE5" w:rsidRPr="00A0258E" w:rsidRDefault="00676510" w:rsidP="00AA3BE5">
            <w:pPr>
              <w:jc w:val="center"/>
              <w:rPr>
                <w:bCs/>
                <w:sz w:val="22"/>
                <w:szCs w:val="22"/>
              </w:rPr>
            </w:pPr>
            <w:r>
              <w:rPr>
                <w:bCs/>
                <w:sz w:val="22"/>
                <w:szCs w:val="22"/>
              </w:rPr>
              <w:t>-</w:t>
            </w:r>
          </w:p>
        </w:tc>
      </w:tr>
      <w:tr w:rsidR="00676510" w:rsidRPr="00A0258E" w:rsidTr="006E7C02">
        <w:tc>
          <w:tcPr>
            <w:tcW w:w="0" w:type="auto"/>
            <w:shd w:val="clear" w:color="auto" w:fill="FFFFFF"/>
            <w:tcMar>
              <w:top w:w="75" w:type="dxa"/>
              <w:left w:w="120" w:type="dxa"/>
              <w:bottom w:w="75" w:type="dxa"/>
              <w:right w:w="120" w:type="dxa"/>
            </w:tcMar>
            <w:vAlign w:val="center"/>
          </w:tcPr>
          <w:p w:rsidR="00676510" w:rsidRPr="00676510" w:rsidRDefault="00676510" w:rsidP="005C413C">
            <w:pPr>
              <w:rPr>
                <w:sz w:val="22"/>
                <w:szCs w:val="22"/>
              </w:rPr>
            </w:pPr>
            <w:r>
              <w:rPr>
                <w:sz w:val="22"/>
                <w:szCs w:val="22"/>
              </w:rPr>
              <w:t>2.</w:t>
            </w:r>
          </w:p>
        </w:tc>
        <w:tc>
          <w:tcPr>
            <w:tcW w:w="2989" w:type="dxa"/>
            <w:shd w:val="clear" w:color="auto" w:fill="FFFFFF"/>
            <w:tcMar>
              <w:top w:w="75" w:type="dxa"/>
              <w:left w:w="120" w:type="dxa"/>
              <w:bottom w:w="75" w:type="dxa"/>
              <w:right w:w="120" w:type="dxa"/>
            </w:tcMar>
            <w:vAlign w:val="center"/>
          </w:tcPr>
          <w:p w:rsidR="00676510" w:rsidRPr="00676510" w:rsidRDefault="00676510" w:rsidP="00676510">
            <w:pPr>
              <w:rPr>
                <w:sz w:val="22"/>
                <w:szCs w:val="22"/>
              </w:rPr>
            </w:pPr>
            <w:r>
              <w:rPr>
                <w:sz w:val="22"/>
                <w:szCs w:val="22"/>
              </w:rPr>
              <w:t>Монумент мемориальная стела «Звезда»</w:t>
            </w:r>
          </w:p>
        </w:tc>
        <w:tc>
          <w:tcPr>
            <w:tcW w:w="1701" w:type="dxa"/>
            <w:shd w:val="clear" w:color="auto" w:fill="FFFFFF"/>
            <w:vAlign w:val="center"/>
          </w:tcPr>
          <w:p w:rsidR="00676510" w:rsidRPr="00676510" w:rsidRDefault="00676510" w:rsidP="005C413C">
            <w:pPr>
              <w:jc w:val="center"/>
              <w:rPr>
                <w:sz w:val="22"/>
                <w:szCs w:val="22"/>
              </w:rPr>
            </w:pPr>
            <w:r>
              <w:rPr>
                <w:sz w:val="22"/>
                <w:szCs w:val="22"/>
              </w:rPr>
              <w:t>-</w:t>
            </w:r>
          </w:p>
        </w:tc>
        <w:tc>
          <w:tcPr>
            <w:tcW w:w="2693" w:type="dxa"/>
            <w:shd w:val="clear" w:color="auto" w:fill="FFFFFF"/>
            <w:tcMar>
              <w:top w:w="75" w:type="dxa"/>
              <w:left w:w="120" w:type="dxa"/>
              <w:bottom w:w="75" w:type="dxa"/>
              <w:right w:w="120" w:type="dxa"/>
            </w:tcMar>
            <w:vAlign w:val="center"/>
          </w:tcPr>
          <w:p w:rsidR="00676510" w:rsidRPr="00676510" w:rsidRDefault="00676510" w:rsidP="005C413C">
            <w:pPr>
              <w:jc w:val="center"/>
              <w:rPr>
                <w:bCs/>
                <w:color w:val="000000"/>
                <w:sz w:val="22"/>
                <w:szCs w:val="22"/>
              </w:rPr>
            </w:pPr>
            <w:r w:rsidRPr="00676510">
              <w:rPr>
                <w:bCs/>
                <w:color w:val="000000"/>
                <w:sz w:val="22"/>
                <w:szCs w:val="22"/>
              </w:rPr>
              <w:t>-</w:t>
            </w:r>
          </w:p>
        </w:tc>
        <w:tc>
          <w:tcPr>
            <w:tcW w:w="1785" w:type="dxa"/>
            <w:shd w:val="clear" w:color="auto" w:fill="FFFFFF"/>
            <w:vAlign w:val="center"/>
          </w:tcPr>
          <w:p w:rsidR="00676510" w:rsidRPr="00676510" w:rsidRDefault="00676510" w:rsidP="005C413C">
            <w:pPr>
              <w:jc w:val="center"/>
              <w:rPr>
                <w:bCs/>
                <w:color w:val="000000"/>
                <w:sz w:val="22"/>
                <w:szCs w:val="22"/>
              </w:rPr>
            </w:pPr>
            <w:r w:rsidRPr="00676510">
              <w:rPr>
                <w:bCs/>
                <w:color w:val="000000"/>
                <w:sz w:val="22"/>
                <w:szCs w:val="22"/>
              </w:rPr>
              <w:t>-</w:t>
            </w:r>
          </w:p>
        </w:tc>
        <w:tc>
          <w:tcPr>
            <w:tcW w:w="2752" w:type="dxa"/>
            <w:shd w:val="clear" w:color="auto" w:fill="FFFFFF"/>
            <w:vAlign w:val="center"/>
          </w:tcPr>
          <w:p w:rsidR="00676510" w:rsidRPr="00676510" w:rsidRDefault="00676510" w:rsidP="005C413C">
            <w:pPr>
              <w:jc w:val="center"/>
              <w:rPr>
                <w:bCs/>
                <w:color w:val="000000"/>
                <w:sz w:val="22"/>
                <w:szCs w:val="22"/>
              </w:rPr>
            </w:pPr>
            <w:r w:rsidRPr="00676510">
              <w:rPr>
                <w:bCs/>
                <w:color w:val="000000"/>
                <w:sz w:val="22"/>
                <w:szCs w:val="22"/>
              </w:rPr>
              <w:t>-</w:t>
            </w:r>
          </w:p>
        </w:tc>
        <w:tc>
          <w:tcPr>
            <w:tcW w:w="1985" w:type="dxa"/>
            <w:shd w:val="clear" w:color="auto" w:fill="FFFFFF"/>
            <w:vAlign w:val="center"/>
          </w:tcPr>
          <w:p w:rsidR="00676510" w:rsidRDefault="00676510" w:rsidP="00AA3BE5">
            <w:pPr>
              <w:jc w:val="center"/>
              <w:rPr>
                <w:bCs/>
                <w:sz w:val="22"/>
                <w:szCs w:val="22"/>
              </w:rPr>
            </w:pPr>
            <w:r>
              <w:rPr>
                <w:bCs/>
                <w:sz w:val="22"/>
                <w:szCs w:val="22"/>
              </w:rPr>
              <w:t>-</w:t>
            </w:r>
          </w:p>
        </w:tc>
      </w:tr>
    </w:tbl>
    <w:p w:rsidR="00AA7FE8" w:rsidRPr="006E24BC" w:rsidRDefault="00AA7FE8" w:rsidP="00AA3BE5">
      <w:pPr>
        <w:tabs>
          <w:tab w:val="left" w:pos="4845"/>
        </w:tabs>
        <w:rPr>
          <w:sz w:val="26"/>
          <w:szCs w:val="26"/>
        </w:rPr>
        <w:sectPr w:rsidR="00AA7FE8" w:rsidRPr="006E24BC" w:rsidSect="006E7C02">
          <w:headerReference w:type="default" r:id="rId17"/>
          <w:footerReference w:type="default" r:id="rId18"/>
          <w:pgSz w:w="16838" w:h="11906" w:orient="landscape"/>
          <w:pgMar w:top="1134" w:right="850" w:bottom="1134" w:left="1701" w:header="708" w:footer="343" w:gutter="0"/>
          <w:cols w:space="708"/>
          <w:docGrid w:linePitch="360"/>
        </w:sectPr>
      </w:pPr>
    </w:p>
    <w:p w:rsidR="005A5117" w:rsidRPr="006E24BC" w:rsidRDefault="005A5117" w:rsidP="00BE7013">
      <w:pPr>
        <w:jc w:val="both"/>
      </w:pPr>
    </w:p>
    <w:sectPr w:rsidR="005A5117" w:rsidRPr="006E24BC" w:rsidSect="00C55233">
      <w:headerReference w:type="even" r:id="rId19"/>
      <w:headerReference w:type="default" r:id="rId20"/>
      <w:footerReference w:type="default" r:id="rId21"/>
      <w:pgSz w:w="11906" w:h="16838"/>
      <w:pgMar w:top="1134" w:right="850" w:bottom="1134" w:left="1701" w:header="708" w:footer="0"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0D0" w:rsidRDefault="00AF10D0">
      <w:r>
        <w:separator/>
      </w:r>
    </w:p>
  </w:endnote>
  <w:endnote w:type="continuationSeparator" w:id="1">
    <w:p w:rsidR="00AF10D0" w:rsidRDefault="00AF1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9A" w:rsidRPr="00463C70" w:rsidRDefault="004E5A9A" w:rsidP="006E7C02">
    <w:pPr>
      <w:pBdr>
        <w:bottom w:val="single" w:sz="12" w:space="1" w:color="auto"/>
      </w:pBdr>
      <w:rPr>
        <w:rFonts w:ascii="Palatino Linotype" w:hAnsi="Palatino Linotype"/>
        <w:sz w:val="18"/>
        <w:szCs w:val="18"/>
      </w:rPr>
    </w:pPr>
  </w:p>
  <w:p w:rsidR="004E5A9A" w:rsidRPr="00593076" w:rsidRDefault="004E5A9A" w:rsidP="006E7C02">
    <w:pPr>
      <w:spacing w:before="120" w:after="120"/>
      <w:jc w:val="center"/>
      <w:rPr>
        <w:sz w:val="20"/>
        <w:szCs w:val="20"/>
      </w:rPr>
    </w:pPr>
    <w:r>
      <w:rPr>
        <w:rFonts w:ascii="Palatino Linotype" w:hAnsi="Palatino Linotype"/>
        <w:sz w:val="20"/>
        <w:szCs w:val="20"/>
      </w:rPr>
      <w:t>Правила землепользования и застройки Ключевского</w:t>
    </w:r>
    <w:r w:rsidRPr="00593076">
      <w:rPr>
        <w:rFonts w:ascii="Palatino Linotype" w:hAnsi="Palatino Linotype"/>
        <w:sz w:val="20"/>
        <w:szCs w:val="20"/>
      </w:rPr>
      <w:t xml:space="preserve"> сельского поселения </w:t>
    </w:r>
    <w:r>
      <w:rPr>
        <w:rFonts w:ascii="Palatino Linotype" w:hAnsi="Palatino Linotype"/>
        <w:sz w:val="20"/>
        <w:szCs w:val="20"/>
      </w:rPr>
      <w:br/>
    </w:r>
    <w:r w:rsidR="00336004">
      <w:rPr>
        <w:noProof/>
        <w:sz w:val="20"/>
        <w:szCs w:val="20"/>
      </w:rPr>
      <w:pict>
        <v:shapetype id="_x0000_t202" coordsize="21600,21600" o:spt="202" path="m,l,21600r21600,l21600,xe">
          <v:stroke joinstyle="miter"/>
          <v:path gradientshapeok="t" o:connecttype="rect"/>
        </v:shapetype>
        <v:shape id="_x0000_s2060" type="#_x0000_t202" style="position:absolute;left:0;text-align:left;margin-left:520.85pt;margin-top:784.15pt;width:37.5pt;height:2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" strokecolor="white">
          <v:textbox style="mso-next-textbox:#_x0000_s2060">
            <w:txbxContent>
              <w:p w:rsidR="004E5A9A" w:rsidRPr="0006548D" w:rsidRDefault="00336004" w:rsidP="006E7C02">
                <w:r w:rsidRPr="0006548D">
                  <w:rPr>
                    <w:rStyle w:val="af"/>
                  </w:rPr>
                  <w:fldChar w:fldCharType="begin"/>
                </w:r>
                <w:r w:rsidR="004E5A9A" w:rsidRPr="0006548D">
                  <w:rPr>
                    <w:rStyle w:val="af"/>
                  </w:rPr>
                  <w:instrText xml:space="preserve"> PAGE </w:instrText>
                </w:r>
                <w:r w:rsidRPr="0006548D">
                  <w:rPr>
                    <w:rStyle w:val="af"/>
                  </w:rPr>
                  <w:fldChar w:fldCharType="separate"/>
                </w:r>
                <w:r w:rsidR="00F96370">
                  <w:rPr>
                    <w:rStyle w:val="af"/>
                    <w:noProof/>
                  </w:rPr>
                  <w:t>30</w:t>
                </w:r>
                <w:r w:rsidRPr="0006548D">
                  <w:rPr>
                    <w:rStyle w:val="af"/>
                  </w:rPr>
                  <w:fldChar w:fldCharType="end"/>
                </w:r>
              </w:p>
            </w:txbxContent>
          </v:textbox>
        </v:shape>
      </w:pict>
    </w:r>
    <w:r w:rsidR="00336004">
      <w:rPr>
        <w:noProof/>
        <w:sz w:val="20"/>
        <w:szCs w:val="20"/>
      </w:rPr>
      <w:pict>
        <v:shape id="_x0000_s2059" type="#_x0000_t202" style="position:absolute;left:0;text-align:left;margin-left:520.85pt;margin-top:784.15pt;width:37.5pt;height:2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" strokecolor="white">
          <v:textbox style="mso-next-textbox:#_x0000_s2059">
            <w:txbxContent>
              <w:p w:rsidR="004E5A9A" w:rsidRPr="0006548D" w:rsidRDefault="00336004" w:rsidP="006E7C02">
                <w:r w:rsidRPr="0006548D">
                  <w:rPr>
                    <w:rStyle w:val="af"/>
                  </w:rPr>
                  <w:fldChar w:fldCharType="begin"/>
                </w:r>
                <w:r w:rsidR="004E5A9A" w:rsidRPr="0006548D">
                  <w:rPr>
                    <w:rStyle w:val="af"/>
                  </w:rPr>
                  <w:instrText xml:space="preserve"> PAGE </w:instrText>
                </w:r>
                <w:r w:rsidRPr="0006548D">
                  <w:rPr>
                    <w:rStyle w:val="af"/>
                  </w:rPr>
                  <w:fldChar w:fldCharType="separate"/>
                </w:r>
                <w:r w:rsidR="00F96370">
                  <w:rPr>
                    <w:rStyle w:val="af"/>
                    <w:noProof/>
                  </w:rPr>
                  <w:t>30</w:t>
                </w:r>
                <w:r w:rsidRPr="0006548D">
                  <w:rPr>
                    <w:rStyle w:val="af"/>
                  </w:rPr>
                  <w:fldChar w:fldCharType="end"/>
                </w:r>
              </w:p>
            </w:txbxContent>
          </v:textbox>
        </v:shape>
      </w:pict>
    </w:r>
    <w:r w:rsidR="00336004">
      <w:rPr>
        <w:noProof/>
        <w:sz w:val="20"/>
        <w:szCs w:val="20"/>
      </w:rPr>
      <w:pict>
        <v:shape id="_x0000_s2058" type="#_x0000_t202" style="position:absolute;left:0;text-align:left;margin-left:520.85pt;margin-top:784.15pt;width:37.5pt;height:2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" strokecolor="white">
          <v:textbox style="mso-next-textbox:#_x0000_s2058">
            <w:txbxContent>
              <w:p w:rsidR="004E5A9A" w:rsidRPr="0006548D" w:rsidRDefault="00336004" w:rsidP="006E7C02">
                <w:r w:rsidRPr="0006548D">
                  <w:rPr>
                    <w:rStyle w:val="af"/>
                  </w:rPr>
                  <w:fldChar w:fldCharType="begin"/>
                </w:r>
                <w:r w:rsidR="004E5A9A" w:rsidRPr="0006548D">
                  <w:rPr>
                    <w:rStyle w:val="af"/>
                  </w:rPr>
                  <w:instrText xml:space="preserve"> PAGE </w:instrText>
                </w:r>
                <w:r w:rsidRPr="0006548D">
                  <w:rPr>
                    <w:rStyle w:val="af"/>
                  </w:rPr>
                  <w:fldChar w:fldCharType="separate"/>
                </w:r>
                <w:r w:rsidR="00F96370">
                  <w:rPr>
                    <w:rStyle w:val="af"/>
                    <w:noProof/>
                  </w:rPr>
                  <w:t>30</w:t>
                </w:r>
                <w:r w:rsidRPr="0006548D">
                  <w:rPr>
                    <w:rStyle w:val="af"/>
                  </w:rPr>
                  <w:fldChar w:fldCharType="end"/>
                </w:r>
              </w:p>
            </w:txbxContent>
          </v:textbox>
        </v:shape>
      </w:pict>
    </w:r>
    <w:r>
      <w:rPr>
        <w:rFonts w:ascii="Palatino Linotype" w:hAnsi="Palatino Linotype"/>
        <w:sz w:val="20"/>
        <w:szCs w:val="20"/>
      </w:rPr>
      <w:t>Омского муниципального района Омской области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9A" w:rsidRPr="002E49A8" w:rsidRDefault="00336004" w:rsidP="006E7C02">
    <w:pPr>
      <w:pStyle w:val="ae"/>
      <w:framePr w:wrap="around" w:vAnchor="text" w:hAnchor="margin" w:xAlign="right" w:y="1"/>
      <w:textDirection w:val="tbRl"/>
      <w:rPr>
        <w:rStyle w:val="af"/>
      </w:rPr>
    </w:pPr>
    <w:r w:rsidRPr="002E49A8">
      <w:rPr>
        <w:rStyle w:val="af"/>
      </w:rPr>
      <w:fldChar w:fldCharType="begin"/>
    </w:r>
    <w:r w:rsidR="004E5A9A" w:rsidRPr="002E49A8">
      <w:rPr>
        <w:rStyle w:val="af"/>
      </w:rPr>
      <w:instrText xml:space="preserve">PAGE  </w:instrText>
    </w:r>
    <w:r w:rsidRPr="002E49A8">
      <w:rPr>
        <w:rStyle w:val="af"/>
      </w:rPr>
      <w:fldChar w:fldCharType="separate"/>
    </w:r>
    <w:r w:rsidR="00F96370">
      <w:rPr>
        <w:rStyle w:val="af"/>
        <w:noProof/>
      </w:rPr>
      <w:t>80</w:t>
    </w:r>
    <w:r w:rsidRPr="002E49A8">
      <w:rPr>
        <w:rStyle w:val="af"/>
      </w:rPr>
      <w:fldChar w:fldCharType="end"/>
    </w:r>
  </w:p>
  <w:p w:rsidR="004E5A9A" w:rsidRDefault="004E5A9A" w:rsidP="006E7C02">
    <w:pPr>
      <w:spacing w:before="120" w:after="12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9A" w:rsidRPr="00296685" w:rsidRDefault="004E5A9A" w:rsidP="0029668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0D0" w:rsidRDefault="00AF10D0">
      <w:r>
        <w:separator/>
      </w:r>
    </w:p>
  </w:footnote>
  <w:footnote w:type="continuationSeparator" w:id="1">
    <w:p w:rsidR="00AF10D0" w:rsidRDefault="00AF1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9A" w:rsidRDefault="00336004">
    <w:pPr>
      <w:pStyle w:val="ac"/>
    </w:pPr>
    <w:fldSimple w:instr="PAGE   \* MERGEFORMAT">
      <w:r w:rsidR="00F96370">
        <w:rPr>
          <w:noProof/>
        </w:rPr>
        <w:t>30</w:t>
      </w:r>
    </w:fldSimple>
  </w:p>
  <w:p w:rsidR="004E5A9A" w:rsidRPr="00463C70" w:rsidRDefault="004E5A9A" w:rsidP="007F72B1">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9A" w:rsidRPr="002E49A8" w:rsidRDefault="004E5A9A" w:rsidP="0019763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9A" w:rsidRDefault="00336004" w:rsidP="0019763D">
    <w:pPr>
      <w:pStyle w:val="ac"/>
      <w:rPr>
        <w:rStyle w:val="af"/>
      </w:rPr>
    </w:pPr>
    <w:r>
      <w:rPr>
        <w:rStyle w:val="af"/>
      </w:rPr>
      <w:fldChar w:fldCharType="begin"/>
    </w:r>
    <w:r w:rsidR="004E5A9A">
      <w:rPr>
        <w:rStyle w:val="af"/>
      </w:rPr>
      <w:instrText xml:space="preserve">PAGE  </w:instrText>
    </w:r>
    <w:r>
      <w:rPr>
        <w:rStyle w:val="af"/>
      </w:rPr>
      <w:fldChar w:fldCharType="end"/>
    </w:r>
  </w:p>
  <w:p w:rsidR="004E5A9A" w:rsidRDefault="004E5A9A" w:rsidP="0019763D">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9A" w:rsidRPr="00676510" w:rsidRDefault="004E5A9A" w:rsidP="0067651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3EB8"/>
    <w:multiLevelType w:val="hybridMultilevel"/>
    <w:tmpl w:val="9676998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441FF6"/>
    <w:multiLevelType w:val="hybridMultilevel"/>
    <w:tmpl w:val="7098DA7A"/>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5D7828"/>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832138"/>
    <w:multiLevelType w:val="hybridMultilevel"/>
    <w:tmpl w:val="429250CE"/>
    <w:lvl w:ilvl="0" w:tplc="51FE12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B641B65"/>
    <w:multiLevelType w:val="hybridMultilevel"/>
    <w:tmpl w:val="46801F0A"/>
    <w:lvl w:ilvl="0" w:tplc="51FE12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E9E6EA5"/>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A1BEC"/>
    <w:multiLevelType w:val="hybridMultilevel"/>
    <w:tmpl w:val="7534B8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0E5532E"/>
    <w:multiLevelType w:val="hybridMultilevel"/>
    <w:tmpl w:val="437C78FE"/>
    <w:lvl w:ilvl="0" w:tplc="51FE12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B3D21EB"/>
    <w:multiLevelType w:val="hybridMultilevel"/>
    <w:tmpl w:val="7098DA7A"/>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1C14FA"/>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A28FB"/>
    <w:multiLevelType w:val="hybridMultilevel"/>
    <w:tmpl w:val="F2FA1DC4"/>
    <w:lvl w:ilvl="0" w:tplc="51FE1208">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285EDE"/>
    <w:multiLevelType w:val="hybridMultilevel"/>
    <w:tmpl w:val="F2FA1DC4"/>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2B4097"/>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A50239"/>
    <w:multiLevelType w:val="hybridMultilevel"/>
    <w:tmpl w:val="C81A203E"/>
    <w:lvl w:ilvl="0" w:tplc="0E66E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96F388D"/>
    <w:multiLevelType w:val="hybridMultilevel"/>
    <w:tmpl w:val="9676998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BF2CA4"/>
    <w:multiLevelType w:val="hybridMultilevel"/>
    <w:tmpl w:val="F2FA1DC4"/>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E18E9"/>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A5731B"/>
    <w:multiLevelType w:val="hybridMultilevel"/>
    <w:tmpl w:val="429250CE"/>
    <w:lvl w:ilvl="0" w:tplc="51FE12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4A97848"/>
    <w:multiLevelType w:val="hybridMultilevel"/>
    <w:tmpl w:val="7098DA7A"/>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C9179B"/>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61723D"/>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B86E75"/>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820D86"/>
    <w:multiLevelType w:val="hybridMultilevel"/>
    <w:tmpl w:val="0A8CF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A34652"/>
    <w:multiLevelType w:val="hybridMultilevel"/>
    <w:tmpl w:val="DC983D4C"/>
    <w:lvl w:ilvl="0" w:tplc="51FE12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F7E7ABB"/>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FB21F8"/>
    <w:multiLevelType w:val="hybridMultilevel"/>
    <w:tmpl w:val="DEB43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381A6C"/>
    <w:multiLevelType w:val="hybridMultilevel"/>
    <w:tmpl w:val="9676998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B3061D"/>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65195B"/>
    <w:multiLevelType w:val="multilevel"/>
    <w:tmpl w:val="098A5AFE"/>
    <w:lvl w:ilvl="0">
      <w:start w:val="1"/>
      <w:numFmt w:val="decimal"/>
      <w:pStyle w:val="1"/>
      <w:suff w:val="space"/>
      <w:lvlText w:val="%1)"/>
      <w:lvlJc w:val="left"/>
      <w:pPr>
        <w:ind w:left="0" w:firstLine="567"/>
      </w:pPr>
      <w:rPr>
        <w:rFonts w:hint="default"/>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0812AAE"/>
    <w:multiLevelType w:val="hybridMultilevel"/>
    <w:tmpl w:val="43EAD24A"/>
    <w:lvl w:ilvl="0" w:tplc="0E66E25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508421F7"/>
    <w:multiLevelType w:val="hybridMultilevel"/>
    <w:tmpl w:val="214A6ED8"/>
    <w:lvl w:ilvl="0" w:tplc="51FE12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5E32CDA"/>
    <w:multiLevelType w:val="hybridMultilevel"/>
    <w:tmpl w:val="214A6ED8"/>
    <w:lvl w:ilvl="0" w:tplc="51FE12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A025331"/>
    <w:multiLevelType w:val="hybridMultilevel"/>
    <w:tmpl w:val="F2FA1DC4"/>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0B27B2"/>
    <w:multiLevelType w:val="hybridMultilevel"/>
    <w:tmpl w:val="214A6ED8"/>
    <w:lvl w:ilvl="0" w:tplc="51FE12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E995C38"/>
    <w:multiLevelType w:val="hybridMultilevel"/>
    <w:tmpl w:val="6220D906"/>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C04ED4"/>
    <w:multiLevelType w:val="hybridMultilevel"/>
    <w:tmpl w:val="A8BA89A6"/>
    <w:lvl w:ilvl="0" w:tplc="0E66E25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62757F1A"/>
    <w:multiLevelType w:val="hybridMultilevel"/>
    <w:tmpl w:val="7BF62886"/>
    <w:lvl w:ilvl="0" w:tplc="51FE12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69415BA"/>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DE13EB"/>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5C0E15"/>
    <w:multiLevelType w:val="hybridMultilevel"/>
    <w:tmpl w:val="CB62F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3465D2"/>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A62113E"/>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9F2249"/>
    <w:multiLevelType w:val="hybridMultilevel"/>
    <w:tmpl w:val="24E85BBC"/>
    <w:lvl w:ilvl="0" w:tplc="51FE12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AC7083E"/>
    <w:multiLevelType w:val="hybridMultilevel"/>
    <w:tmpl w:val="4F46B3F0"/>
    <w:lvl w:ilvl="0" w:tplc="51FE120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0"/>
  </w:num>
  <w:num w:numId="3">
    <w:abstractNumId w:val="18"/>
  </w:num>
  <w:num w:numId="4">
    <w:abstractNumId w:val="2"/>
  </w:num>
  <w:num w:numId="5">
    <w:abstractNumId w:val="1"/>
  </w:num>
  <w:num w:numId="6">
    <w:abstractNumId w:val="26"/>
  </w:num>
  <w:num w:numId="7">
    <w:abstractNumId w:val="27"/>
  </w:num>
  <w:num w:numId="8">
    <w:abstractNumId w:val="34"/>
  </w:num>
  <w:num w:numId="9">
    <w:abstractNumId w:val="39"/>
  </w:num>
  <w:num w:numId="10">
    <w:abstractNumId w:val="15"/>
  </w:num>
  <w:num w:numId="11">
    <w:abstractNumId w:val="33"/>
  </w:num>
  <w:num w:numId="12">
    <w:abstractNumId w:val="22"/>
  </w:num>
  <w:num w:numId="13">
    <w:abstractNumId w:val="42"/>
  </w:num>
  <w:num w:numId="14">
    <w:abstractNumId w:val="6"/>
  </w:num>
  <w:num w:numId="15">
    <w:abstractNumId w:val="13"/>
  </w:num>
  <w:num w:numId="16">
    <w:abstractNumId w:val="7"/>
  </w:num>
  <w:num w:numId="17">
    <w:abstractNumId w:val="25"/>
  </w:num>
  <w:num w:numId="18">
    <w:abstractNumId w:val="31"/>
  </w:num>
  <w:num w:numId="19">
    <w:abstractNumId w:val="32"/>
  </w:num>
  <w:num w:numId="20">
    <w:abstractNumId w:val="30"/>
  </w:num>
  <w:num w:numId="21">
    <w:abstractNumId w:val="11"/>
  </w:num>
  <w:num w:numId="22">
    <w:abstractNumId w:val="29"/>
  </w:num>
  <w:num w:numId="23">
    <w:abstractNumId w:val="17"/>
  </w:num>
  <w:num w:numId="24">
    <w:abstractNumId w:val="10"/>
  </w:num>
  <w:num w:numId="25">
    <w:abstractNumId w:val="3"/>
  </w:num>
  <w:num w:numId="26">
    <w:abstractNumId w:val="35"/>
  </w:num>
  <w:num w:numId="27">
    <w:abstractNumId w:val="4"/>
  </w:num>
  <w:num w:numId="28">
    <w:abstractNumId w:val="36"/>
  </w:num>
  <w:num w:numId="29">
    <w:abstractNumId w:val="16"/>
  </w:num>
  <w:num w:numId="30">
    <w:abstractNumId w:val="14"/>
  </w:num>
  <w:num w:numId="31">
    <w:abstractNumId w:val="23"/>
  </w:num>
  <w:num w:numId="32">
    <w:abstractNumId w:val="8"/>
  </w:num>
  <w:num w:numId="33">
    <w:abstractNumId w:val="21"/>
  </w:num>
  <w:num w:numId="34">
    <w:abstractNumId w:val="5"/>
  </w:num>
  <w:num w:numId="35">
    <w:abstractNumId w:val="9"/>
  </w:num>
  <w:num w:numId="36">
    <w:abstractNumId w:val="12"/>
  </w:num>
  <w:num w:numId="37">
    <w:abstractNumId w:val="37"/>
  </w:num>
  <w:num w:numId="38">
    <w:abstractNumId w:val="43"/>
  </w:num>
  <w:num w:numId="39">
    <w:abstractNumId w:val="40"/>
  </w:num>
  <w:num w:numId="40">
    <w:abstractNumId w:val="41"/>
  </w:num>
  <w:num w:numId="41">
    <w:abstractNumId w:val="20"/>
  </w:num>
  <w:num w:numId="42">
    <w:abstractNumId w:val="38"/>
  </w:num>
  <w:num w:numId="43">
    <w:abstractNumId w:val="24"/>
  </w:num>
  <w:num w:numId="44">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oNotTrackMoves/>
  <w:defaultTabStop w:val="708"/>
  <w:drawingGridHorizontalSpacing w:val="120"/>
  <w:displayHorizontalDrawingGridEvery w:val="2"/>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3C3"/>
    <w:rsid w:val="000019B7"/>
    <w:rsid w:val="00001B07"/>
    <w:rsid w:val="00001E1D"/>
    <w:rsid w:val="000023B2"/>
    <w:rsid w:val="000029D1"/>
    <w:rsid w:val="00002AAD"/>
    <w:rsid w:val="00005B48"/>
    <w:rsid w:val="0000649D"/>
    <w:rsid w:val="00012ECF"/>
    <w:rsid w:val="00014CA4"/>
    <w:rsid w:val="00014E94"/>
    <w:rsid w:val="00014FCF"/>
    <w:rsid w:val="000169C0"/>
    <w:rsid w:val="00020050"/>
    <w:rsid w:val="00022547"/>
    <w:rsid w:val="0002340D"/>
    <w:rsid w:val="00023B12"/>
    <w:rsid w:val="00026BDB"/>
    <w:rsid w:val="0003006D"/>
    <w:rsid w:val="00031D71"/>
    <w:rsid w:val="000329DE"/>
    <w:rsid w:val="00033863"/>
    <w:rsid w:val="0003534C"/>
    <w:rsid w:val="00036454"/>
    <w:rsid w:val="00036CB7"/>
    <w:rsid w:val="00037473"/>
    <w:rsid w:val="000403CD"/>
    <w:rsid w:val="0004322F"/>
    <w:rsid w:val="00043296"/>
    <w:rsid w:val="00043EA1"/>
    <w:rsid w:val="00043FD1"/>
    <w:rsid w:val="000470B4"/>
    <w:rsid w:val="0004786D"/>
    <w:rsid w:val="000520A7"/>
    <w:rsid w:val="00052670"/>
    <w:rsid w:val="000538C6"/>
    <w:rsid w:val="0005488A"/>
    <w:rsid w:val="0005539B"/>
    <w:rsid w:val="00055D7E"/>
    <w:rsid w:val="0005639E"/>
    <w:rsid w:val="000564EC"/>
    <w:rsid w:val="00056CA3"/>
    <w:rsid w:val="000604A5"/>
    <w:rsid w:val="0006150E"/>
    <w:rsid w:val="00061D48"/>
    <w:rsid w:val="00063304"/>
    <w:rsid w:val="00064DE2"/>
    <w:rsid w:val="00065C90"/>
    <w:rsid w:val="00065CBD"/>
    <w:rsid w:val="0006645C"/>
    <w:rsid w:val="0006753D"/>
    <w:rsid w:val="00070BD4"/>
    <w:rsid w:val="000718E6"/>
    <w:rsid w:val="00072D62"/>
    <w:rsid w:val="00072F2D"/>
    <w:rsid w:val="000730CB"/>
    <w:rsid w:val="000736EF"/>
    <w:rsid w:val="0007425C"/>
    <w:rsid w:val="00074590"/>
    <w:rsid w:val="000749EE"/>
    <w:rsid w:val="00076084"/>
    <w:rsid w:val="00077FB8"/>
    <w:rsid w:val="00080C30"/>
    <w:rsid w:val="00081925"/>
    <w:rsid w:val="00081C1B"/>
    <w:rsid w:val="00081C9D"/>
    <w:rsid w:val="00083836"/>
    <w:rsid w:val="00083F78"/>
    <w:rsid w:val="00085BCB"/>
    <w:rsid w:val="00086AB0"/>
    <w:rsid w:val="00086DB4"/>
    <w:rsid w:val="0009047E"/>
    <w:rsid w:val="000908E3"/>
    <w:rsid w:val="00090DD3"/>
    <w:rsid w:val="000943D2"/>
    <w:rsid w:val="0009445A"/>
    <w:rsid w:val="00095714"/>
    <w:rsid w:val="0009654C"/>
    <w:rsid w:val="00096670"/>
    <w:rsid w:val="00097EA3"/>
    <w:rsid w:val="000A079D"/>
    <w:rsid w:val="000A2173"/>
    <w:rsid w:val="000A5A5C"/>
    <w:rsid w:val="000A6154"/>
    <w:rsid w:val="000A63E3"/>
    <w:rsid w:val="000A6750"/>
    <w:rsid w:val="000A7CAD"/>
    <w:rsid w:val="000A7DA5"/>
    <w:rsid w:val="000B1251"/>
    <w:rsid w:val="000B5B0C"/>
    <w:rsid w:val="000C11A5"/>
    <w:rsid w:val="000C24AA"/>
    <w:rsid w:val="000C27AF"/>
    <w:rsid w:val="000C2DBF"/>
    <w:rsid w:val="000C4971"/>
    <w:rsid w:val="000C4E81"/>
    <w:rsid w:val="000C58A9"/>
    <w:rsid w:val="000C74DC"/>
    <w:rsid w:val="000C7910"/>
    <w:rsid w:val="000D03B0"/>
    <w:rsid w:val="000D12A8"/>
    <w:rsid w:val="000D1435"/>
    <w:rsid w:val="000D22B9"/>
    <w:rsid w:val="000D43F7"/>
    <w:rsid w:val="000D5860"/>
    <w:rsid w:val="000D654D"/>
    <w:rsid w:val="000D66C5"/>
    <w:rsid w:val="000D7E43"/>
    <w:rsid w:val="000E1500"/>
    <w:rsid w:val="000E2818"/>
    <w:rsid w:val="000E2CCC"/>
    <w:rsid w:val="000E4D55"/>
    <w:rsid w:val="000E558B"/>
    <w:rsid w:val="000F0765"/>
    <w:rsid w:val="000F08B6"/>
    <w:rsid w:val="000F1BB3"/>
    <w:rsid w:val="000F3600"/>
    <w:rsid w:val="000F490F"/>
    <w:rsid w:val="000F4948"/>
    <w:rsid w:val="000F4F56"/>
    <w:rsid w:val="000F5993"/>
    <w:rsid w:val="000F6A25"/>
    <w:rsid w:val="000F766E"/>
    <w:rsid w:val="00100519"/>
    <w:rsid w:val="001016DD"/>
    <w:rsid w:val="001020B1"/>
    <w:rsid w:val="00102118"/>
    <w:rsid w:val="001026C8"/>
    <w:rsid w:val="0010273A"/>
    <w:rsid w:val="001032AB"/>
    <w:rsid w:val="0010386C"/>
    <w:rsid w:val="0010484C"/>
    <w:rsid w:val="00105A4B"/>
    <w:rsid w:val="00110E40"/>
    <w:rsid w:val="00112331"/>
    <w:rsid w:val="001125A3"/>
    <w:rsid w:val="00112CD2"/>
    <w:rsid w:val="00113F01"/>
    <w:rsid w:val="0011454F"/>
    <w:rsid w:val="00115FA6"/>
    <w:rsid w:val="00117794"/>
    <w:rsid w:val="001208E4"/>
    <w:rsid w:val="0012099B"/>
    <w:rsid w:val="00121BE4"/>
    <w:rsid w:val="00121DFC"/>
    <w:rsid w:val="00122234"/>
    <w:rsid w:val="0012348C"/>
    <w:rsid w:val="00124048"/>
    <w:rsid w:val="00124204"/>
    <w:rsid w:val="00124A1A"/>
    <w:rsid w:val="00125B11"/>
    <w:rsid w:val="00126354"/>
    <w:rsid w:val="0013052A"/>
    <w:rsid w:val="00131510"/>
    <w:rsid w:val="00134C41"/>
    <w:rsid w:val="00140197"/>
    <w:rsid w:val="00142A33"/>
    <w:rsid w:val="00143439"/>
    <w:rsid w:val="00144028"/>
    <w:rsid w:val="00144A1C"/>
    <w:rsid w:val="00144CB8"/>
    <w:rsid w:val="00144FB0"/>
    <w:rsid w:val="00145759"/>
    <w:rsid w:val="001464C6"/>
    <w:rsid w:val="001466E2"/>
    <w:rsid w:val="001468E9"/>
    <w:rsid w:val="00147990"/>
    <w:rsid w:val="00150F4D"/>
    <w:rsid w:val="0015101C"/>
    <w:rsid w:val="00154341"/>
    <w:rsid w:val="001546F4"/>
    <w:rsid w:val="0015579C"/>
    <w:rsid w:val="001572AA"/>
    <w:rsid w:val="001605A8"/>
    <w:rsid w:val="0016065B"/>
    <w:rsid w:val="00161D88"/>
    <w:rsid w:val="00161F64"/>
    <w:rsid w:val="00162D8E"/>
    <w:rsid w:val="00164C15"/>
    <w:rsid w:val="00166215"/>
    <w:rsid w:val="001671F7"/>
    <w:rsid w:val="001673A3"/>
    <w:rsid w:val="0016794C"/>
    <w:rsid w:val="0017071E"/>
    <w:rsid w:val="00170C0B"/>
    <w:rsid w:val="0017291F"/>
    <w:rsid w:val="00173FCA"/>
    <w:rsid w:val="00174352"/>
    <w:rsid w:val="001763A2"/>
    <w:rsid w:val="001807D6"/>
    <w:rsid w:val="00180B6D"/>
    <w:rsid w:val="001819E1"/>
    <w:rsid w:val="001838FD"/>
    <w:rsid w:val="00184388"/>
    <w:rsid w:val="0018468B"/>
    <w:rsid w:val="00185057"/>
    <w:rsid w:val="00187AE7"/>
    <w:rsid w:val="001905FD"/>
    <w:rsid w:val="00190E54"/>
    <w:rsid w:val="00190EA5"/>
    <w:rsid w:val="0019157C"/>
    <w:rsid w:val="001916B1"/>
    <w:rsid w:val="001939BE"/>
    <w:rsid w:val="00194F71"/>
    <w:rsid w:val="00195CDA"/>
    <w:rsid w:val="00196897"/>
    <w:rsid w:val="0019763D"/>
    <w:rsid w:val="0019766B"/>
    <w:rsid w:val="00197CA0"/>
    <w:rsid w:val="001A0713"/>
    <w:rsid w:val="001A6539"/>
    <w:rsid w:val="001A7329"/>
    <w:rsid w:val="001A7A96"/>
    <w:rsid w:val="001B324B"/>
    <w:rsid w:val="001B3C96"/>
    <w:rsid w:val="001B43F3"/>
    <w:rsid w:val="001B666F"/>
    <w:rsid w:val="001B684E"/>
    <w:rsid w:val="001B731D"/>
    <w:rsid w:val="001C1DA7"/>
    <w:rsid w:val="001C3E14"/>
    <w:rsid w:val="001C6047"/>
    <w:rsid w:val="001C6058"/>
    <w:rsid w:val="001C694A"/>
    <w:rsid w:val="001C69F4"/>
    <w:rsid w:val="001C6E6B"/>
    <w:rsid w:val="001C77A0"/>
    <w:rsid w:val="001C7917"/>
    <w:rsid w:val="001D053E"/>
    <w:rsid w:val="001D2578"/>
    <w:rsid w:val="001D25D9"/>
    <w:rsid w:val="001D3AA8"/>
    <w:rsid w:val="001D498D"/>
    <w:rsid w:val="001D4F39"/>
    <w:rsid w:val="001D5B1A"/>
    <w:rsid w:val="001E0909"/>
    <w:rsid w:val="001E194B"/>
    <w:rsid w:val="001E37EF"/>
    <w:rsid w:val="001E42A0"/>
    <w:rsid w:val="001E461C"/>
    <w:rsid w:val="001E5833"/>
    <w:rsid w:val="001E6247"/>
    <w:rsid w:val="001F0094"/>
    <w:rsid w:val="001F135C"/>
    <w:rsid w:val="001F25C3"/>
    <w:rsid w:val="001F25C5"/>
    <w:rsid w:val="001F4252"/>
    <w:rsid w:val="001F58A0"/>
    <w:rsid w:val="001F7346"/>
    <w:rsid w:val="001F7401"/>
    <w:rsid w:val="00202287"/>
    <w:rsid w:val="002024ED"/>
    <w:rsid w:val="00202EE7"/>
    <w:rsid w:val="00203399"/>
    <w:rsid w:val="00203AD8"/>
    <w:rsid w:val="0020420F"/>
    <w:rsid w:val="00204859"/>
    <w:rsid w:val="002051C8"/>
    <w:rsid w:val="00210FDB"/>
    <w:rsid w:val="002142BF"/>
    <w:rsid w:val="00214A9F"/>
    <w:rsid w:val="00217218"/>
    <w:rsid w:val="00220703"/>
    <w:rsid w:val="00221370"/>
    <w:rsid w:val="00221742"/>
    <w:rsid w:val="002244B8"/>
    <w:rsid w:val="00224743"/>
    <w:rsid w:val="002271A8"/>
    <w:rsid w:val="00227EB8"/>
    <w:rsid w:val="002348B2"/>
    <w:rsid w:val="00235B33"/>
    <w:rsid w:val="00236F14"/>
    <w:rsid w:val="00237585"/>
    <w:rsid w:val="00237DD0"/>
    <w:rsid w:val="0024153B"/>
    <w:rsid w:val="0024167F"/>
    <w:rsid w:val="00241E78"/>
    <w:rsid w:val="002427F7"/>
    <w:rsid w:val="0024354F"/>
    <w:rsid w:val="00245465"/>
    <w:rsid w:val="00246589"/>
    <w:rsid w:val="00246A98"/>
    <w:rsid w:val="00246EC3"/>
    <w:rsid w:val="002474AE"/>
    <w:rsid w:val="002514C2"/>
    <w:rsid w:val="00251A8B"/>
    <w:rsid w:val="00251EE0"/>
    <w:rsid w:val="00253890"/>
    <w:rsid w:val="00254E66"/>
    <w:rsid w:val="00255E78"/>
    <w:rsid w:val="002567A5"/>
    <w:rsid w:val="002606C1"/>
    <w:rsid w:val="002639FD"/>
    <w:rsid w:val="00263A8C"/>
    <w:rsid w:val="00264B03"/>
    <w:rsid w:val="00267BCC"/>
    <w:rsid w:val="0027033D"/>
    <w:rsid w:val="0027088B"/>
    <w:rsid w:val="00271EE7"/>
    <w:rsid w:val="00272B66"/>
    <w:rsid w:val="00273689"/>
    <w:rsid w:val="0027436D"/>
    <w:rsid w:val="002748AC"/>
    <w:rsid w:val="0027560B"/>
    <w:rsid w:val="00277069"/>
    <w:rsid w:val="00282BED"/>
    <w:rsid w:val="00283749"/>
    <w:rsid w:val="002851BB"/>
    <w:rsid w:val="002910DC"/>
    <w:rsid w:val="002919B2"/>
    <w:rsid w:val="00292E9F"/>
    <w:rsid w:val="002931DC"/>
    <w:rsid w:val="00296685"/>
    <w:rsid w:val="00296DF8"/>
    <w:rsid w:val="002A2706"/>
    <w:rsid w:val="002A2F5E"/>
    <w:rsid w:val="002A2F8F"/>
    <w:rsid w:val="002A34EA"/>
    <w:rsid w:val="002A5CA4"/>
    <w:rsid w:val="002A6035"/>
    <w:rsid w:val="002A7F5E"/>
    <w:rsid w:val="002B007F"/>
    <w:rsid w:val="002B2493"/>
    <w:rsid w:val="002B5E64"/>
    <w:rsid w:val="002B5F78"/>
    <w:rsid w:val="002B6861"/>
    <w:rsid w:val="002B7DC4"/>
    <w:rsid w:val="002C01DC"/>
    <w:rsid w:val="002C0217"/>
    <w:rsid w:val="002C10C6"/>
    <w:rsid w:val="002C1F6F"/>
    <w:rsid w:val="002C4677"/>
    <w:rsid w:val="002D09F1"/>
    <w:rsid w:val="002D10A9"/>
    <w:rsid w:val="002D1667"/>
    <w:rsid w:val="002D2E97"/>
    <w:rsid w:val="002D4AAE"/>
    <w:rsid w:val="002D5057"/>
    <w:rsid w:val="002D534A"/>
    <w:rsid w:val="002D5C32"/>
    <w:rsid w:val="002D5E09"/>
    <w:rsid w:val="002D5EC4"/>
    <w:rsid w:val="002E0CA0"/>
    <w:rsid w:val="002E126B"/>
    <w:rsid w:val="002E2289"/>
    <w:rsid w:val="002E313F"/>
    <w:rsid w:val="002E39B2"/>
    <w:rsid w:val="002E480A"/>
    <w:rsid w:val="002E5B6A"/>
    <w:rsid w:val="002F12A6"/>
    <w:rsid w:val="002F15F9"/>
    <w:rsid w:val="002F1CCF"/>
    <w:rsid w:val="002F2AEE"/>
    <w:rsid w:val="002F312C"/>
    <w:rsid w:val="002F4B98"/>
    <w:rsid w:val="002F4DDF"/>
    <w:rsid w:val="002F5B6A"/>
    <w:rsid w:val="002F6F1C"/>
    <w:rsid w:val="00301131"/>
    <w:rsid w:val="00303763"/>
    <w:rsid w:val="003038E8"/>
    <w:rsid w:val="003042AF"/>
    <w:rsid w:val="0030455C"/>
    <w:rsid w:val="00304AE3"/>
    <w:rsid w:val="003055B6"/>
    <w:rsid w:val="00305D04"/>
    <w:rsid w:val="00307B5B"/>
    <w:rsid w:val="00307BBD"/>
    <w:rsid w:val="00310951"/>
    <w:rsid w:val="00310AAB"/>
    <w:rsid w:val="00311DAC"/>
    <w:rsid w:val="00313936"/>
    <w:rsid w:val="00313CD7"/>
    <w:rsid w:val="00314B70"/>
    <w:rsid w:val="003150BF"/>
    <w:rsid w:val="00316889"/>
    <w:rsid w:val="0032080F"/>
    <w:rsid w:val="00322FF4"/>
    <w:rsid w:val="003253C6"/>
    <w:rsid w:val="003269E3"/>
    <w:rsid w:val="00327E70"/>
    <w:rsid w:val="00334A4A"/>
    <w:rsid w:val="00334F0C"/>
    <w:rsid w:val="00336004"/>
    <w:rsid w:val="00337707"/>
    <w:rsid w:val="0033793E"/>
    <w:rsid w:val="00337EE0"/>
    <w:rsid w:val="003417C7"/>
    <w:rsid w:val="0034183D"/>
    <w:rsid w:val="00342016"/>
    <w:rsid w:val="0034253A"/>
    <w:rsid w:val="0034302F"/>
    <w:rsid w:val="00345286"/>
    <w:rsid w:val="003452FD"/>
    <w:rsid w:val="00346D69"/>
    <w:rsid w:val="00350623"/>
    <w:rsid w:val="00352FB2"/>
    <w:rsid w:val="003537A6"/>
    <w:rsid w:val="00354B44"/>
    <w:rsid w:val="003551EA"/>
    <w:rsid w:val="0035571D"/>
    <w:rsid w:val="00360160"/>
    <w:rsid w:val="00361A22"/>
    <w:rsid w:val="00362233"/>
    <w:rsid w:val="0036307C"/>
    <w:rsid w:val="003640BC"/>
    <w:rsid w:val="003660A1"/>
    <w:rsid w:val="003666E9"/>
    <w:rsid w:val="0036760C"/>
    <w:rsid w:val="00367C2C"/>
    <w:rsid w:val="0037071D"/>
    <w:rsid w:val="003713F7"/>
    <w:rsid w:val="0037175D"/>
    <w:rsid w:val="003720D0"/>
    <w:rsid w:val="00372699"/>
    <w:rsid w:val="00372D55"/>
    <w:rsid w:val="00373B5B"/>
    <w:rsid w:val="00373DC6"/>
    <w:rsid w:val="003744D8"/>
    <w:rsid w:val="0037499D"/>
    <w:rsid w:val="00374A58"/>
    <w:rsid w:val="00375694"/>
    <w:rsid w:val="003756C1"/>
    <w:rsid w:val="003769A2"/>
    <w:rsid w:val="00376F7E"/>
    <w:rsid w:val="00377426"/>
    <w:rsid w:val="003777A9"/>
    <w:rsid w:val="00380C17"/>
    <w:rsid w:val="00380C65"/>
    <w:rsid w:val="00381180"/>
    <w:rsid w:val="0038137E"/>
    <w:rsid w:val="003814DE"/>
    <w:rsid w:val="00383D7D"/>
    <w:rsid w:val="0038505A"/>
    <w:rsid w:val="003857EC"/>
    <w:rsid w:val="00386677"/>
    <w:rsid w:val="003872D0"/>
    <w:rsid w:val="00390966"/>
    <w:rsid w:val="00391E66"/>
    <w:rsid w:val="00393046"/>
    <w:rsid w:val="0039478B"/>
    <w:rsid w:val="003963E3"/>
    <w:rsid w:val="003969B7"/>
    <w:rsid w:val="003A0F09"/>
    <w:rsid w:val="003A1691"/>
    <w:rsid w:val="003A1CA2"/>
    <w:rsid w:val="003A2C30"/>
    <w:rsid w:val="003A3F8B"/>
    <w:rsid w:val="003A4AD3"/>
    <w:rsid w:val="003A4DDC"/>
    <w:rsid w:val="003A4FBE"/>
    <w:rsid w:val="003A5238"/>
    <w:rsid w:val="003A5977"/>
    <w:rsid w:val="003A60CA"/>
    <w:rsid w:val="003A751B"/>
    <w:rsid w:val="003B0F19"/>
    <w:rsid w:val="003B3977"/>
    <w:rsid w:val="003B3D16"/>
    <w:rsid w:val="003B4014"/>
    <w:rsid w:val="003B425A"/>
    <w:rsid w:val="003B4592"/>
    <w:rsid w:val="003B5D52"/>
    <w:rsid w:val="003B777A"/>
    <w:rsid w:val="003C0740"/>
    <w:rsid w:val="003C1145"/>
    <w:rsid w:val="003C2D0C"/>
    <w:rsid w:val="003C2E05"/>
    <w:rsid w:val="003C2F09"/>
    <w:rsid w:val="003C53D7"/>
    <w:rsid w:val="003C6001"/>
    <w:rsid w:val="003C6D23"/>
    <w:rsid w:val="003C7F6F"/>
    <w:rsid w:val="003D1CD7"/>
    <w:rsid w:val="003D1F8F"/>
    <w:rsid w:val="003D1FF6"/>
    <w:rsid w:val="003D2BBE"/>
    <w:rsid w:val="003D41AA"/>
    <w:rsid w:val="003D4408"/>
    <w:rsid w:val="003D65D7"/>
    <w:rsid w:val="003D6B40"/>
    <w:rsid w:val="003D722B"/>
    <w:rsid w:val="003D7C5C"/>
    <w:rsid w:val="003E14DB"/>
    <w:rsid w:val="003E184E"/>
    <w:rsid w:val="003E2A13"/>
    <w:rsid w:val="003E440D"/>
    <w:rsid w:val="003E57D0"/>
    <w:rsid w:val="003E5EEE"/>
    <w:rsid w:val="003E64E2"/>
    <w:rsid w:val="003E7487"/>
    <w:rsid w:val="003E7D98"/>
    <w:rsid w:val="003F01C3"/>
    <w:rsid w:val="003F03C0"/>
    <w:rsid w:val="003F1274"/>
    <w:rsid w:val="003F2DEF"/>
    <w:rsid w:val="003F3A05"/>
    <w:rsid w:val="003F7634"/>
    <w:rsid w:val="003F7F0B"/>
    <w:rsid w:val="004002EA"/>
    <w:rsid w:val="00403283"/>
    <w:rsid w:val="00403791"/>
    <w:rsid w:val="004037C4"/>
    <w:rsid w:val="00403FE5"/>
    <w:rsid w:val="00404032"/>
    <w:rsid w:val="004041A9"/>
    <w:rsid w:val="00404638"/>
    <w:rsid w:val="0040581B"/>
    <w:rsid w:val="0040679B"/>
    <w:rsid w:val="004109EA"/>
    <w:rsid w:val="00413E6E"/>
    <w:rsid w:val="00414864"/>
    <w:rsid w:val="0041617E"/>
    <w:rsid w:val="00416808"/>
    <w:rsid w:val="00417634"/>
    <w:rsid w:val="00422312"/>
    <w:rsid w:val="0042408D"/>
    <w:rsid w:val="00425F5C"/>
    <w:rsid w:val="004261A0"/>
    <w:rsid w:val="004327DE"/>
    <w:rsid w:val="00432D65"/>
    <w:rsid w:val="00433851"/>
    <w:rsid w:val="0043396C"/>
    <w:rsid w:val="00434FF2"/>
    <w:rsid w:val="004356CC"/>
    <w:rsid w:val="004356FC"/>
    <w:rsid w:val="004366E3"/>
    <w:rsid w:val="004373F4"/>
    <w:rsid w:val="004400BD"/>
    <w:rsid w:val="00440299"/>
    <w:rsid w:val="00441E62"/>
    <w:rsid w:val="00442F71"/>
    <w:rsid w:val="004435AC"/>
    <w:rsid w:val="00444444"/>
    <w:rsid w:val="00444805"/>
    <w:rsid w:val="00444C8E"/>
    <w:rsid w:val="004460B0"/>
    <w:rsid w:val="0045190F"/>
    <w:rsid w:val="00455A1E"/>
    <w:rsid w:val="00455EEB"/>
    <w:rsid w:val="00457426"/>
    <w:rsid w:val="00462CEF"/>
    <w:rsid w:val="004634A4"/>
    <w:rsid w:val="0046520D"/>
    <w:rsid w:val="00465FEC"/>
    <w:rsid w:val="0047026C"/>
    <w:rsid w:val="0047344B"/>
    <w:rsid w:val="004735C0"/>
    <w:rsid w:val="00474028"/>
    <w:rsid w:val="00477075"/>
    <w:rsid w:val="00477C20"/>
    <w:rsid w:val="00481CB7"/>
    <w:rsid w:val="00483772"/>
    <w:rsid w:val="0048416D"/>
    <w:rsid w:val="004859FB"/>
    <w:rsid w:val="004911FE"/>
    <w:rsid w:val="004916E0"/>
    <w:rsid w:val="004927A3"/>
    <w:rsid w:val="004934A3"/>
    <w:rsid w:val="0049372B"/>
    <w:rsid w:val="004951F1"/>
    <w:rsid w:val="00495259"/>
    <w:rsid w:val="0049535F"/>
    <w:rsid w:val="004953E6"/>
    <w:rsid w:val="004954CE"/>
    <w:rsid w:val="00495693"/>
    <w:rsid w:val="004960F7"/>
    <w:rsid w:val="00496436"/>
    <w:rsid w:val="00496AD6"/>
    <w:rsid w:val="00496C03"/>
    <w:rsid w:val="00496F3F"/>
    <w:rsid w:val="004A0374"/>
    <w:rsid w:val="004A0B3A"/>
    <w:rsid w:val="004A1CE6"/>
    <w:rsid w:val="004A1ED1"/>
    <w:rsid w:val="004A257B"/>
    <w:rsid w:val="004A35E9"/>
    <w:rsid w:val="004A58C8"/>
    <w:rsid w:val="004A5CCF"/>
    <w:rsid w:val="004A680D"/>
    <w:rsid w:val="004A6A4A"/>
    <w:rsid w:val="004A7469"/>
    <w:rsid w:val="004B1362"/>
    <w:rsid w:val="004B3AB1"/>
    <w:rsid w:val="004B3FCC"/>
    <w:rsid w:val="004B4228"/>
    <w:rsid w:val="004B47E4"/>
    <w:rsid w:val="004B4CA1"/>
    <w:rsid w:val="004B5102"/>
    <w:rsid w:val="004B5279"/>
    <w:rsid w:val="004B64DC"/>
    <w:rsid w:val="004B6B16"/>
    <w:rsid w:val="004B6E19"/>
    <w:rsid w:val="004B7FB2"/>
    <w:rsid w:val="004C034E"/>
    <w:rsid w:val="004C28B4"/>
    <w:rsid w:val="004C3651"/>
    <w:rsid w:val="004C4B60"/>
    <w:rsid w:val="004C60A0"/>
    <w:rsid w:val="004C61CB"/>
    <w:rsid w:val="004C69CB"/>
    <w:rsid w:val="004C6F62"/>
    <w:rsid w:val="004D007A"/>
    <w:rsid w:val="004D17F2"/>
    <w:rsid w:val="004D319B"/>
    <w:rsid w:val="004D3375"/>
    <w:rsid w:val="004D41DF"/>
    <w:rsid w:val="004D51DF"/>
    <w:rsid w:val="004E0731"/>
    <w:rsid w:val="004E1674"/>
    <w:rsid w:val="004E28E2"/>
    <w:rsid w:val="004E3182"/>
    <w:rsid w:val="004E5948"/>
    <w:rsid w:val="004E5A9A"/>
    <w:rsid w:val="004E65DF"/>
    <w:rsid w:val="004E7227"/>
    <w:rsid w:val="004F177A"/>
    <w:rsid w:val="004F213B"/>
    <w:rsid w:val="004F3041"/>
    <w:rsid w:val="004F68D5"/>
    <w:rsid w:val="004F6F1C"/>
    <w:rsid w:val="004F7931"/>
    <w:rsid w:val="004F7BF6"/>
    <w:rsid w:val="005009D2"/>
    <w:rsid w:val="005014FE"/>
    <w:rsid w:val="00502F2B"/>
    <w:rsid w:val="00505FA7"/>
    <w:rsid w:val="005104F4"/>
    <w:rsid w:val="005111F6"/>
    <w:rsid w:val="0051148D"/>
    <w:rsid w:val="00511701"/>
    <w:rsid w:val="0051583E"/>
    <w:rsid w:val="00515BAF"/>
    <w:rsid w:val="00516133"/>
    <w:rsid w:val="005179AC"/>
    <w:rsid w:val="005221EC"/>
    <w:rsid w:val="0052295E"/>
    <w:rsid w:val="00523B10"/>
    <w:rsid w:val="00525713"/>
    <w:rsid w:val="00525FA8"/>
    <w:rsid w:val="00526445"/>
    <w:rsid w:val="005312A5"/>
    <w:rsid w:val="00532F07"/>
    <w:rsid w:val="005368F2"/>
    <w:rsid w:val="00536BE6"/>
    <w:rsid w:val="00541767"/>
    <w:rsid w:val="00541F7A"/>
    <w:rsid w:val="00542180"/>
    <w:rsid w:val="00542FD0"/>
    <w:rsid w:val="0054330A"/>
    <w:rsid w:val="005469B3"/>
    <w:rsid w:val="005469D0"/>
    <w:rsid w:val="00546B50"/>
    <w:rsid w:val="005474F1"/>
    <w:rsid w:val="0054751E"/>
    <w:rsid w:val="00552D76"/>
    <w:rsid w:val="0055595B"/>
    <w:rsid w:val="00557D3D"/>
    <w:rsid w:val="00560488"/>
    <w:rsid w:val="00560A24"/>
    <w:rsid w:val="0056157D"/>
    <w:rsid w:val="00561F0B"/>
    <w:rsid w:val="005648ED"/>
    <w:rsid w:val="0056596A"/>
    <w:rsid w:val="0056605E"/>
    <w:rsid w:val="00566EAC"/>
    <w:rsid w:val="00570A87"/>
    <w:rsid w:val="00570EB4"/>
    <w:rsid w:val="005749A6"/>
    <w:rsid w:val="00575BA9"/>
    <w:rsid w:val="005767C6"/>
    <w:rsid w:val="00577B4B"/>
    <w:rsid w:val="00577E98"/>
    <w:rsid w:val="0058052D"/>
    <w:rsid w:val="00583463"/>
    <w:rsid w:val="005850A7"/>
    <w:rsid w:val="00585B6A"/>
    <w:rsid w:val="00586EF7"/>
    <w:rsid w:val="00590E68"/>
    <w:rsid w:val="005910CE"/>
    <w:rsid w:val="00593AF2"/>
    <w:rsid w:val="00595037"/>
    <w:rsid w:val="005A0147"/>
    <w:rsid w:val="005A01B6"/>
    <w:rsid w:val="005A0D29"/>
    <w:rsid w:val="005A1E89"/>
    <w:rsid w:val="005A2480"/>
    <w:rsid w:val="005A2A83"/>
    <w:rsid w:val="005A2AE9"/>
    <w:rsid w:val="005A5117"/>
    <w:rsid w:val="005A52FB"/>
    <w:rsid w:val="005A665D"/>
    <w:rsid w:val="005A762B"/>
    <w:rsid w:val="005A7F6A"/>
    <w:rsid w:val="005B1325"/>
    <w:rsid w:val="005B2B5F"/>
    <w:rsid w:val="005B3DE3"/>
    <w:rsid w:val="005B4F67"/>
    <w:rsid w:val="005B5FAE"/>
    <w:rsid w:val="005B65EF"/>
    <w:rsid w:val="005B6A95"/>
    <w:rsid w:val="005B6D9B"/>
    <w:rsid w:val="005B79FE"/>
    <w:rsid w:val="005C2A90"/>
    <w:rsid w:val="005C413C"/>
    <w:rsid w:val="005C5451"/>
    <w:rsid w:val="005C5BB4"/>
    <w:rsid w:val="005C5EC4"/>
    <w:rsid w:val="005C6025"/>
    <w:rsid w:val="005C6A05"/>
    <w:rsid w:val="005C71C3"/>
    <w:rsid w:val="005D1946"/>
    <w:rsid w:val="005D24AE"/>
    <w:rsid w:val="005D3996"/>
    <w:rsid w:val="005D3A0B"/>
    <w:rsid w:val="005D4DE7"/>
    <w:rsid w:val="005D6B5D"/>
    <w:rsid w:val="005D7B17"/>
    <w:rsid w:val="005E177D"/>
    <w:rsid w:val="005E2DD3"/>
    <w:rsid w:val="005F0FD8"/>
    <w:rsid w:val="005F1517"/>
    <w:rsid w:val="005F35DD"/>
    <w:rsid w:val="005F5136"/>
    <w:rsid w:val="005F5F9D"/>
    <w:rsid w:val="006003D4"/>
    <w:rsid w:val="00602335"/>
    <w:rsid w:val="00603D5C"/>
    <w:rsid w:val="00603E70"/>
    <w:rsid w:val="00604FCD"/>
    <w:rsid w:val="006051C9"/>
    <w:rsid w:val="00606EB5"/>
    <w:rsid w:val="00607149"/>
    <w:rsid w:val="00607316"/>
    <w:rsid w:val="0061004A"/>
    <w:rsid w:val="00611452"/>
    <w:rsid w:val="006118B6"/>
    <w:rsid w:val="00611DD3"/>
    <w:rsid w:val="00612567"/>
    <w:rsid w:val="0061312A"/>
    <w:rsid w:val="00613D3F"/>
    <w:rsid w:val="00614E21"/>
    <w:rsid w:val="006171B2"/>
    <w:rsid w:val="00617FAE"/>
    <w:rsid w:val="00621BFB"/>
    <w:rsid w:val="006224C3"/>
    <w:rsid w:val="00623927"/>
    <w:rsid w:val="006248F0"/>
    <w:rsid w:val="006248F2"/>
    <w:rsid w:val="00624DAD"/>
    <w:rsid w:val="00624FE0"/>
    <w:rsid w:val="006253D4"/>
    <w:rsid w:val="00626AAF"/>
    <w:rsid w:val="00627866"/>
    <w:rsid w:val="00630964"/>
    <w:rsid w:val="006312CF"/>
    <w:rsid w:val="0063153E"/>
    <w:rsid w:val="0063184F"/>
    <w:rsid w:val="00632F84"/>
    <w:rsid w:val="00634F9C"/>
    <w:rsid w:val="00635F37"/>
    <w:rsid w:val="00636B91"/>
    <w:rsid w:val="00636B97"/>
    <w:rsid w:val="006378B0"/>
    <w:rsid w:val="006430B7"/>
    <w:rsid w:val="0064547B"/>
    <w:rsid w:val="00646C53"/>
    <w:rsid w:val="0064767C"/>
    <w:rsid w:val="00650407"/>
    <w:rsid w:val="00651163"/>
    <w:rsid w:val="006515E4"/>
    <w:rsid w:val="006516F9"/>
    <w:rsid w:val="00652960"/>
    <w:rsid w:val="00652A52"/>
    <w:rsid w:val="006535A6"/>
    <w:rsid w:val="006540E2"/>
    <w:rsid w:val="0065415C"/>
    <w:rsid w:val="0065486D"/>
    <w:rsid w:val="00654AE3"/>
    <w:rsid w:val="00654D9E"/>
    <w:rsid w:val="00657333"/>
    <w:rsid w:val="006601D0"/>
    <w:rsid w:val="0066355F"/>
    <w:rsid w:val="00663B45"/>
    <w:rsid w:val="00663C7A"/>
    <w:rsid w:val="00666787"/>
    <w:rsid w:val="00667472"/>
    <w:rsid w:val="006675B5"/>
    <w:rsid w:val="00670673"/>
    <w:rsid w:val="00670D9D"/>
    <w:rsid w:val="0067107A"/>
    <w:rsid w:val="0067342F"/>
    <w:rsid w:val="00675A3A"/>
    <w:rsid w:val="00676510"/>
    <w:rsid w:val="00676D1A"/>
    <w:rsid w:val="00677068"/>
    <w:rsid w:val="00677633"/>
    <w:rsid w:val="006800CD"/>
    <w:rsid w:val="006808CA"/>
    <w:rsid w:val="006826D7"/>
    <w:rsid w:val="00682A09"/>
    <w:rsid w:val="006850F2"/>
    <w:rsid w:val="0068527B"/>
    <w:rsid w:val="00686EF8"/>
    <w:rsid w:val="00687EB7"/>
    <w:rsid w:val="006938CE"/>
    <w:rsid w:val="006938FE"/>
    <w:rsid w:val="006943AA"/>
    <w:rsid w:val="00695935"/>
    <w:rsid w:val="0069645E"/>
    <w:rsid w:val="006A03C3"/>
    <w:rsid w:val="006A08BA"/>
    <w:rsid w:val="006A2032"/>
    <w:rsid w:val="006A3BC4"/>
    <w:rsid w:val="006A6CBE"/>
    <w:rsid w:val="006B1A8B"/>
    <w:rsid w:val="006B1EDF"/>
    <w:rsid w:val="006B58EB"/>
    <w:rsid w:val="006B5F1D"/>
    <w:rsid w:val="006B7FCF"/>
    <w:rsid w:val="006C0285"/>
    <w:rsid w:val="006C05E0"/>
    <w:rsid w:val="006C11E1"/>
    <w:rsid w:val="006C1577"/>
    <w:rsid w:val="006C2970"/>
    <w:rsid w:val="006C2B01"/>
    <w:rsid w:val="006C41CF"/>
    <w:rsid w:val="006C6627"/>
    <w:rsid w:val="006C78F3"/>
    <w:rsid w:val="006C796C"/>
    <w:rsid w:val="006D4809"/>
    <w:rsid w:val="006D67A7"/>
    <w:rsid w:val="006D6886"/>
    <w:rsid w:val="006D7C2B"/>
    <w:rsid w:val="006E0F22"/>
    <w:rsid w:val="006E132D"/>
    <w:rsid w:val="006E1399"/>
    <w:rsid w:val="006E24BC"/>
    <w:rsid w:val="006E4F1B"/>
    <w:rsid w:val="006E5CA1"/>
    <w:rsid w:val="006E7C02"/>
    <w:rsid w:val="006F2F2B"/>
    <w:rsid w:val="006F3E31"/>
    <w:rsid w:val="006F5871"/>
    <w:rsid w:val="006F78C0"/>
    <w:rsid w:val="007001DC"/>
    <w:rsid w:val="007004FC"/>
    <w:rsid w:val="00700DA7"/>
    <w:rsid w:val="0070123B"/>
    <w:rsid w:val="00704FCB"/>
    <w:rsid w:val="00704FE4"/>
    <w:rsid w:val="00706638"/>
    <w:rsid w:val="0070668E"/>
    <w:rsid w:val="0071096A"/>
    <w:rsid w:val="00712143"/>
    <w:rsid w:val="00712264"/>
    <w:rsid w:val="00712651"/>
    <w:rsid w:val="00713E23"/>
    <w:rsid w:val="007177A7"/>
    <w:rsid w:val="00723B02"/>
    <w:rsid w:val="00723C69"/>
    <w:rsid w:val="007240F0"/>
    <w:rsid w:val="007252A4"/>
    <w:rsid w:val="00725F9D"/>
    <w:rsid w:val="0072638E"/>
    <w:rsid w:val="0072665D"/>
    <w:rsid w:val="007269E3"/>
    <w:rsid w:val="00731BCC"/>
    <w:rsid w:val="00732D5F"/>
    <w:rsid w:val="007330E2"/>
    <w:rsid w:val="007334E3"/>
    <w:rsid w:val="007345E1"/>
    <w:rsid w:val="00735744"/>
    <w:rsid w:val="00737297"/>
    <w:rsid w:val="007415A7"/>
    <w:rsid w:val="00741D2F"/>
    <w:rsid w:val="007425BF"/>
    <w:rsid w:val="00743E16"/>
    <w:rsid w:val="0074425F"/>
    <w:rsid w:val="007458A9"/>
    <w:rsid w:val="00746E1E"/>
    <w:rsid w:val="00746FA7"/>
    <w:rsid w:val="007473FF"/>
    <w:rsid w:val="0075008B"/>
    <w:rsid w:val="00750426"/>
    <w:rsid w:val="007506EA"/>
    <w:rsid w:val="0075144C"/>
    <w:rsid w:val="00751C4C"/>
    <w:rsid w:val="00751CDB"/>
    <w:rsid w:val="00752A44"/>
    <w:rsid w:val="00753A75"/>
    <w:rsid w:val="007545BB"/>
    <w:rsid w:val="00755AF8"/>
    <w:rsid w:val="00755D8B"/>
    <w:rsid w:val="00757610"/>
    <w:rsid w:val="007609E7"/>
    <w:rsid w:val="00760AB5"/>
    <w:rsid w:val="00760D6D"/>
    <w:rsid w:val="007620CE"/>
    <w:rsid w:val="00762633"/>
    <w:rsid w:val="00762F63"/>
    <w:rsid w:val="007636B4"/>
    <w:rsid w:val="00763925"/>
    <w:rsid w:val="00764B8B"/>
    <w:rsid w:val="00765829"/>
    <w:rsid w:val="00766E13"/>
    <w:rsid w:val="00771654"/>
    <w:rsid w:val="00772BAC"/>
    <w:rsid w:val="007742D8"/>
    <w:rsid w:val="00775A86"/>
    <w:rsid w:val="00776758"/>
    <w:rsid w:val="007775D5"/>
    <w:rsid w:val="00777EF7"/>
    <w:rsid w:val="007802FF"/>
    <w:rsid w:val="00780401"/>
    <w:rsid w:val="0078112D"/>
    <w:rsid w:val="007815CD"/>
    <w:rsid w:val="00782630"/>
    <w:rsid w:val="0078392C"/>
    <w:rsid w:val="0078418A"/>
    <w:rsid w:val="00784992"/>
    <w:rsid w:val="00785AB1"/>
    <w:rsid w:val="00785E55"/>
    <w:rsid w:val="007862AC"/>
    <w:rsid w:val="00787581"/>
    <w:rsid w:val="00790247"/>
    <w:rsid w:val="00790847"/>
    <w:rsid w:val="007910D9"/>
    <w:rsid w:val="007929E8"/>
    <w:rsid w:val="00793326"/>
    <w:rsid w:val="007943F2"/>
    <w:rsid w:val="007959B0"/>
    <w:rsid w:val="00797A68"/>
    <w:rsid w:val="00797A70"/>
    <w:rsid w:val="007A1495"/>
    <w:rsid w:val="007A3DAA"/>
    <w:rsid w:val="007B010D"/>
    <w:rsid w:val="007B1B73"/>
    <w:rsid w:val="007B2B7D"/>
    <w:rsid w:val="007B2BD2"/>
    <w:rsid w:val="007B3192"/>
    <w:rsid w:val="007B33F1"/>
    <w:rsid w:val="007B36B5"/>
    <w:rsid w:val="007B4373"/>
    <w:rsid w:val="007B43BB"/>
    <w:rsid w:val="007C14E5"/>
    <w:rsid w:val="007C22AB"/>
    <w:rsid w:val="007C2F6C"/>
    <w:rsid w:val="007C3931"/>
    <w:rsid w:val="007C48FA"/>
    <w:rsid w:val="007C5E53"/>
    <w:rsid w:val="007C633A"/>
    <w:rsid w:val="007C7233"/>
    <w:rsid w:val="007D06CE"/>
    <w:rsid w:val="007D106D"/>
    <w:rsid w:val="007D284A"/>
    <w:rsid w:val="007D549B"/>
    <w:rsid w:val="007D6758"/>
    <w:rsid w:val="007D7627"/>
    <w:rsid w:val="007D7C5E"/>
    <w:rsid w:val="007E030D"/>
    <w:rsid w:val="007E08D7"/>
    <w:rsid w:val="007E10E7"/>
    <w:rsid w:val="007E1BA5"/>
    <w:rsid w:val="007E390E"/>
    <w:rsid w:val="007E3D9C"/>
    <w:rsid w:val="007E55FB"/>
    <w:rsid w:val="007E5C8A"/>
    <w:rsid w:val="007E6F55"/>
    <w:rsid w:val="007F2B8F"/>
    <w:rsid w:val="007F2CD4"/>
    <w:rsid w:val="007F2E4C"/>
    <w:rsid w:val="007F363D"/>
    <w:rsid w:val="007F4734"/>
    <w:rsid w:val="007F493B"/>
    <w:rsid w:val="007F534F"/>
    <w:rsid w:val="007F545E"/>
    <w:rsid w:val="007F5936"/>
    <w:rsid w:val="007F6625"/>
    <w:rsid w:val="007F6BD7"/>
    <w:rsid w:val="007F6E2E"/>
    <w:rsid w:val="007F72B1"/>
    <w:rsid w:val="007F7A75"/>
    <w:rsid w:val="0080004A"/>
    <w:rsid w:val="008004C1"/>
    <w:rsid w:val="00800D0F"/>
    <w:rsid w:val="00801A49"/>
    <w:rsid w:val="00802ED7"/>
    <w:rsid w:val="00803269"/>
    <w:rsid w:val="00804782"/>
    <w:rsid w:val="00805024"/>
    <w:rsid w:val="008066AF"/>
    <w:rsid w:val="008069D9"/>
    <w:rsid w:val="00807368"/>
    <w:rsid w:val="0080764E"/>
    <w:rsid w:val="00810604"/>
    <w:rsid w:val="008107C0"/>
    <w:rsid w:val="008112F2"/>
    <w:rsid w:val="008137B4"/>
    <w:rsid w:val="00813F7E"/>
    <w:rsid w:val="00814EA2"/>
    <w:rsid w:val="00816969"/>
    <w:rsid w:val="00816D94"/>
    <w:rsid w:val="00817E3B"/>
    <w:rsid w:val="00817EB1"/>
    <w:rsid w:val="0082102B"/>
    <w:rsid w:val="008212CB"/>
    <w:rsid w:val="00823C37"/>
    <w:rsid w:val="00824035"/>
    <w:rsid w:val="00824CE8"/>
    <w:rsid w:val="00825688"/>
    <w:rsid w:val="00830AF7"/>
    <w:rsid w:val="008313D2"/>
    <w:rsid w:val="00831B15"/>
    <w:rsid w:val="00832731"/>
    <w:rsid w:val="00833BB6"/>
    <w:rsid w:val="00833F76"/>
    <w:rsid w:val="00834877"/>
    <w:rsid w:val="008350DC"/>
    <w:rsid w:val="0083617F"/>
    <w:rsid w:val="00836A37"/>
    <w:rsid w:val="00836E84"/>
    <w:rsid w:val="00840ADD"/>
    <w:rsid w:val="00841F0F"/>
    <w:rsid w:val="0084309B"/>
    <w:rsid w:val="008434E2"/>
    <w:rsid w:val="008441C5"/>
    <w:rsid w:val="00844CF7"/>
    <w:rsid w:val="008452FD"/>
    <w:rsid w:val="00846E46"/>
    <w:rsid w:val="008511CF"/>
    <w:rsid w:val="00852A6E"/>
    <w:rsid w:val="00853E8A"/>
    <w:rsid w:val="00853EEE"/>
    <w:rsid w:val="00854955"/>
    <w:rsid w:val="0085510C"/>
    <w:rsid w:val="00855603"/>
    <w:rsid w:val="008559E5"/>
    <w:rsid w:val="00856AD2"/>
    <w:rsid w:val="0085786F"/>
    <w:rsid w:val="008602DF"/>
    <w:rsid w:val="00860F79"/>
    <w:rsid w:val="00861A19"/>
    <w:rsid w:val="00861B4B"/>
    <w:rsid w:val="00862766"/>
    <w:rsid w:val="008627A1"/>
    <w:rsid w:val="008630FC"/>
    <w:rsid w:val="008631C6"/>
    <w:rsid w:val="00863824"/>
    <w:rsid w:val="008640C7"/>
    <w:rsid w:val="00864101"/>
    <w:rsid w:val="008649AD"/>
    <w:rsid w:val="00864FF5"/>
    <w:rsid w:val="00865003"/>
    <w:rsid w:val="008660D0"/>
    <w:rsid w:val="00870308"/>
    <w:rsid w:val="00870725"/>
    <w:rsid w:val="00871757"/>
    <w:rsid w:val="00872D0D"/>
    <w:rsid w:val="00873800"/>
    <w:rsid w:val="00874B46"/>
    <w:rsid w:val="00875753"/>
    <w:rsid w:val="00876CA7"/>
    <w:rsid w:val="00876D9A"/>
    <w:rsid w:val="008772BA"/>
    <w:rsid w:val="00877659"/>
    <w:rsid w:val="00877FD7"/>
    <w:rsid w:val="00880CB1"/>
    <w:rsid w:val="00880F47"/>
    <w:rsid w:val="00881017"/>
    <w:rsid w:val="00881B46"/>
    <w:rsid w:val="008836AE"/>
    <w:rsid w:val="0088496A"/>
    <w:rsid w:val="008860DE"/>
    <w:rsid w:val="00886FA1"/>
    <w:rsid w:val="00887414"/>
    <w:rsid w:val="00890443"/>
    <w:rsid w:val="00891757"/>
    <w:rsid w:val="00891D78"/>
    <w:rsid w:val="008936E9"/>
    <w:rsid w:val="00893C5F"/>
    <w:rsid w:val="00894058"/>
    <w:rsid w:val="00895E09"/>
    <w:rsid w:val="0089622C"/>
    <w:rsid w:val="00896C35"/>
    <w:rsid w:val="00896EBD"/>
    <w:rsid w:val="00897C2D"/>
    <w:rsid w:val="008A170A"/>
    <w:rsid w:val="008A181B"/>
    <w:rsid w:val="008A19E0"/>
    <w:rsid w:val="008A273E"/>
    <w:rsid w:val="008A38DA"/>
    <w:rsid w:val="008A60A1"/>
    <w:rsid w:val="008A66EE"/>
    <w:rsid w:val="008B0230"/>
    <w:rsid w:val="008B13E5"/>
    <w:rsid w:val="008B1A79"/>
    <w:rsid w:val="008B1B3B"/>
    <w:rsid w:val="008B43EF"/>
    <w:rsid w:val="008B4B7C"/>
    <w:rsid w:val="008B56D5"/>
    <w:rsid w:val="008B70FE"/>
    <w:rsid w:val="008B73A4"/>
    <w:rsid w:val="008B7E8A"/>
    <w:rsid w:val="008C1BE6"/>
    <w:rsid w:val="008C2A05"/>
    <w:rsid w:val="008C4411"/>
    <w:rsid w:val="008C4BB9"/>
    <w:rsid w:val="008C5E6D"/>
    <w:rsid w:val="008C61D8"/>
    <w:rsid w:val="008C6344"/>
    <w:rsid w:val="008D137A"/>
    <w:rsid w:val="008D4145"/>
    <w:rsid w:val="008D45ED"/>
    <w:rsid w:val="008D4F4F"/>
    <w:rsid w:val="008D57A6"/>
    <w:rsid w:val="008D688E"/>
    <w:rsid w:val="008D71B5"/>
    <w:rsid w:val="008D72FC"/>
    <w:rsid w:val="008E06D1"/>
    <w:rsid w:val="008E2AE0"/>
    <w:rsid w:val="008E333C"/>
    <w:rsid w:val="008E3E47"/>
    <w:rsid w:val="008E41B4"/>
    <w:rsid w:val="008E50B5"/>
    <w:rsid w:val="008E5B7D"/>
    <w:rsid w:val="008E69A6"/>
    <w:rsid w:val="008E6AC1"/>
    <w:rsid w:val="008E78A3"/>
    <w:rsid w:val="008E7C85"/>
    <w:rsid w:val="008F0116"/>
    <w:rsid w:val="008F06DD"/>
    <w:rsid w:val="008F0972"/>
    <w:rsid w:val="008F1426"/>
    <w:rsid w:val="008F1C01"/>
    <w:rsid w:val="008F284D"/>
    <w:rsid w:val="008F2957"/>
    <w:rsid w:val="008F2E4D"/>
    <w:rsid w:val="008F337B"/>
    <w:rsid w:val="008F48A2"/>
    <w:rsid w:val="008F6291"/>
    <w:rsid w:val="008F64B0"/>
    <w:rsid w:val="0090119F"/>
    <w:rsid w:val="00901DA5"/>
    <w:rsid w:val="009042FA"/>
    <w:rsid w:val="0090443F"/>
    <w:rsid w:val="0090465D"/>
    <w:rsid w:val="00905455"/>
    <w:rsid w:val="00906D61"/>
    <w:rsid w:val="00907E7D"/>
    <w:rsid w:val="00912421"/>
    <w:rsid w:val="009129FC"/>
    <w:rsid w:val="00913C61"/>
    <w:rsid w:val="00915430"/>
    <w:rsid w:val="0091635B"/>
    <w:rsid w:val="00916599"/>
    <w:rsid w:val="00920B04"/>
    <w:rsid w:val="0092284F"/>
    <w:rsid w:val="00922E9B"/>
    <w:rsid w:val="00922EEB"/>
    <w:rsid w:val="009236E8"/>
    <w:rsid w:val="00923E81"/>
    <w:rsid w:val="009259A1"/>
    <w:rsid w:val="00926C2A"/>
    <w:rsid w:val="0093003C"/>
    <w:rsid w:val="009312F5"/>
    <w:rsid w:val="00931F33"/>
    <w:rsid w:val="00931FCA"/>
    <w:rsid w:val="009327CA"/>
    <w:rsid w:val="00933389"/>
    <w:rsid w:val="0093539C"/>
    <w:rsid w:val="00935DD7"/>
    <w:rsid w:val="00937DA5"/>
    <w:rsid w:val="00940BFC"/>
    <w:rsid w:val="00942DC1"/>
    <w:rsid w:val="00942EB8"/>
    <w:rsid w:val="009432FD"/>
    <w:rsid w:val="009437D7"/>
    <w:rsid w:val="00944ED0"/>
    <w:rsid w:val="00945C03"/>
    <w:rsid w:val="00945DCB"/>
    <w:rsid w:val="009462FA"/>
    <w:rsid w:val="00946B86"/>
    <w:rsid w:val="00946D19"/>
    <w:rsid w:val="00947729"/>
    <w:rsid w:val="00947D1F"/>
    <w:rsid w:val="00952B91"/>
    <w:rsid w:val="00953EAD"/>
    <w:rsid w:val="00953F5F"/>
    <w:rsid w:val="0095465B"/>
    <w:rsid w:val="009549AB"/>
    <w:rsid w:val="00955C7B"/>
    <w:rsid w:val="00957817"/>
    <w:rsid w:val="00957908"/>
    <w:rsid w:val="009601D4"/>
    <w:rsid w:val="00961C53"/>
    <w:rsid w:val="009628BC"/>
    <w:rsid w:val="009636A3"/>
    <w:rsid w:val="00964345"/>
    <w:rsid w:val="0096472A"/>
    <w:rsid w:val="00966268"/>
    <w:rsid w:val="009700BD"/>
    <w:rsid w:val="0097285C"/>
    <w:rsid w:val="00972BDD"/>
    <w:rsid w:val="009743A8"/>
    <w:rsid w:val="009745E8"/>
    <w:rsid w:val="0097644A"/>
    <w:rsid w:val="009766B8"/>
    <w:rsid w:val="00980474"/>
    <w:rsid w:val="00980AAB"/>
    <w:rsid w:val="00980B23"/>
    <w:rsid w:val="009844AB"/>
    <w:rsid w:val="009859F8"/>
    <w:rsid w:val="00986603"/>
    <w:rsid w:val="0099162D"/>
    <w:rsid w:val="00992787"/>
    <w:rsid w:val="0099278B"/>
    <w:rsid w:val="00993BC1"/>
    <w:rsid w:val="00994D6F"/>
    <w:rsid w:val="009954CB"/>
    <w:rsid w:val="00997E67"/>
    <w:rsid w:val="009A23BA"/>
    <w:rsid w:val="009A5291"/>
    <w:rsid w:val="009A52B7"/>
    <w:rsid w:val="009A54F1"/>
    <w:rsid w:val="009A5B78"/>
    <w:rsid w:val="009A6FAC"/>
    <w:rsid w:val="009A738A"/>
    <w:rsid w:val="009B0D87"/>
    <w:rsid w:val="009B26D9"/>
    <w:rsid w:val="009B3C76"/>
    <w:rsid w:val="009B4CE8"/>
    <w:rsid w:val="009B4EFD"/>
    <w:rsid w:val="009B5378"/>
    <w:rsid w:val="009B557D"/>
    <w:rsid w:val="009B5BA0"/>
    <w:rsid w:val="009B68AD"/>
    <w:rsid w:val="009B6CBD"/>
    <w:rsid w:val="009C1B2E"/>
    <w:rsid w:val="009C2BC7"/>
    <w:rsid w:val="009C3DC2"/>
    <w:rsid w:val="009C4A01"/>
    <w:rsid w:val="009C64E8"/>
    <w:rsid w:val="009C7A96"/>
    <w:rsid w:val="009D054E"/>
    <w:rsid w:val="009D14A1"/>
    <w:rsid w:val="009D19CD"/>
    <w:rsid w:val="009D272B"/>
    <w:rsid w:val="009D3292"/>
    <w:rsid w:val="009D62E4"/>
    <w:rsid w:val="009D771C"/>
    <w:rsid w:val="009D7ABB"/>
    <w:rsid w:val="009E044E"/>
    <w:rsid w:val="009E046B"/>
    <w:rsid w:val="009E2919"/>
    <w:rsid w:val="009E295C"/>
    <w:rsid w:val="009E399D"/>
    <w:rsid w:val="009E6327"/>
    <w:rsid w:val="009E6A37"/>
    <w:rsid w:val="009E6ABB"/>
    <w:rsid w:val="009E72C9"/>
    <w:rsid w:val="009F040A"/>
    <w:rsid w:val="009F12D5"/>
    <w:rsid w:val="009F14DC"/>
    <w:rsid w:val="009F1521"/>
    <w:rsid w:val="009F280D"/>
    <w:rsid w:val="009F296A"/>
    <w:rsid w:val="009F34C4"/>
    <w:rsid w:val="009F4352"/>
    <w:rsid w:val="009F57F2"/>
    <w:rsid w:val="009F6C2B"/>
    <w:rsid w:val="009F7236"/>
    <w:rsid w:val="009F7D81"/>
    <w:rsid w:val="00A00883"/>
    <w:rsid w:val="00A0146B"/>
    <w:rsid w:val="00A01959"/>
    <w:rsid w:val="00A01C99"/>
    <w:rsid w:val="00A02206"/>
    <w:rsid w:val="00A0258E"/>
    <w:rsid w:val="00A02D40"/>
    <w:rsid w:val="00A04036"/>
    <w:rsid w:val="00A046DC"/>
    <w:rsid w:val="00A047EE"/>
    <w:rsid w:val="00A062AC"/>
    <w:rsid w:val="00A07ABB"/>
    <w:rsid w:val="00A126F3"/>
    <w:rsid w:val="00A12841"/>
    <w:rsid w:val="00A141CC"/>
    <w:rsid w:val="00A15B6C"/>
    <w:rsid w:val="00A1707C"/>
    <w:rsid w:val="00A17507"/>
    <w:rsid w:val="00A21814"/>
    <w:rsid w:val="00A23C99"/>
    <w:rsid w:val="00A25B1B"/>
    <w:rsid w:val="00A25F6E"/>
    <w:rsid w:val="00A26210"/>
    <w:rsid w:val="00A26C81"/>
    <w:rsid w:val="00A26FEC"/>
    <w:rsid w:val="00A2737C"/>
    <w:rsid w:val="00A27D31"/>
    <w:rsid w:val="00A32E09"/>
    <w:rsid w:val="00A34154"/>
    <w:rsid w:val="00A357CF"/>
    <w:rsid w:val="00A357DC"/>
    <w:rsid w:val="00A36162"/>
    <w:rsid w:val="00A363F7"/>
    <w:rsid w:val="00A36B30"/>
    <w:rsid w:val="00A3774D"/>
    <w:rsid w:val="00A400C7"/>
    <w:rsid w:val="00A416A4"/>
    <w:rsid w:val="00A420DF"/>
    <w:rsid w:val="00A42499"/>
    <w:rsid w:val="00A42B12"/>
    <w:rsid w:val="00A43E53"/>
    <w:rsid w:val="00A4650A"/>
    <w:rsid w:val="00A46A5B"/>
    <w:rsid w:val="00A474AD"/>
    <w:rsid w:val="00A4757D"/>
    <w:rsid w:val="00A475D8"/>
    <w:rsid w:val="00A500BE"/>
    <w:rsid w:val="00A51383"/>
    <w:rsid w:val="00A51723"/>
    <w:rsid w:val="00A51DDF"/>
    <w:rsid w:val="00A52C48"/>
    <w:rsid w:val="00A54D1D"/>
    <w:rsid w:val="00A5618E"/>
    <w:rsid w:val="00A56418"/>
    <w:rsid w:val="00A568D5"/>
    <w:rsid w:val="00A57C64"/>
    <w:rsid w:val="00A6080B"/>
    <w:rsid w:val="00A62413"/>
    <w:rsid w:val="00A62536"/>
    <w:rsid w:val="00A62F47"/>
    <w:rsid w:val="00A64458"/>
    <w:rsid w:val="00A64513"/>
    <w:rsid w:val="00A6526D"/>
    <w:rsid w:val="00A65339"/>
    <w:rsid w:val="00A65B09"/>
    <w:rsid w:val="00A6710E"/>
    <w:rsid w:val="00A677D5"/>
    <w:rsid w:val="00A67837"/>
    <w:rsid w:val="00A704A0"/>
    <w:rsid w:val="00A72795"/>
    <w:rsid w:val="00A74992"/>
    <w:rsid w:val="00A76D4F"/>
    <w:rsid w:val="00A76E6F"/>
    <w:rsid w:val="00A80C85"/>
    <w:rsid w:val="00A80FB7"/>
    <w:rsid w:val="00A812FC"/>
    <w:rsid w:val="00A820D0"/>
    <w:rsid w:val="00A83CD1"/>
    <w:rsid w:val="00A841FE"/>
    <w:rsid w:val="00A847A3"/>
    <w:rsid w:val="00A849FA"/>
    <w:rsid w:val="00A8567B"/>
    <w:rsid w:val="00A85A6B"/>
    <w:rsid w:val="00A86884"/>
    <w:rsid w:val="00A9147E"/>
    <w:rsid w:val="00A9252F"/>
    <w:rsid w:val="00A92929"/>
    <w:rsid w:val="00A92DE3"/>
    <w:rsid w:val="00A93D8E"/>
    <w:rsid w:val="00A94111"/>
    <w:rsid w:val="00A94AE8"/>
    <w:rsid w:val="00A95C04"/>
    <w:rsid w:val="00A97650"/>
    <w:rsid w:val="00A978CF"/>
    <w:rsid w:val="00AA0C95"/>
    <w:rsid w:val="00AA1103"/>
    <w:rsid w:val="00AA18F3"/>
    <w:rsid w:val="00AA22B3"/>
    <w:rsid w:val="00AA2553"/>
    <w:rsid w:val="00AA3BE5"/>
    <w:rsid w:val="00AA443B"/>
    <w:rsid w:val="00AA7B4B"/>
    <w:rsid w:val="00AA7FE8"/>
    <w:rsid w:val="00AB243E"/>
    <w:rsid w:val="00AB3B88"/>
    <w:rsid w:val="00AB3E65"/>
    <w:rsid w:val="00AB64FD"/>
    <w:rsid w:val="00AB6AEA"/>
    <w:rsid w:val="00AC00E7"/>
    <w:rsid w:val="00AC2E1A"/>
    <w:rsid w:val="00AC5EE2"/>
    <w:rsid w:val="00AC6CA0"/>
    <w:rsid w:val="00AD1B8D"/>
    <w:rsid w:val="00AD2A47"/>
    <w:rsid w:val="00AD2F37"/>
    <w:rsid w:val="00AD32DB"/>
    <w:rsid w:val="00AD40CA"/>
    <w:rsid w:val="00AD42AC"/>
    <w:rsid w:val="00AD64F4"/>
    <w:rsid w:val="00AD651C"/>
    <w:rsid w:val="00AD7733"/>
    <w:rsid w:val="00AD7BEA"/>
    <w:rsid w:val="00AD7C6D"/>
    <w:rsid w:val="00AE1DAB"/>
    <w:rsid w:val="00AE203C"/>
    <w:rsid w:val="00AE2419"/>
    <w:rsid w:val="00AE2CDA"/>
    <w:rsid w:val="00AE2FFE"/>
    <w:rsid w:val="00AE4741"/>
    <w:rsid w:val="00AE4CEE"/>
    <w:rsid w:val="00AE4E54"/>
    <w:rsid w:val="00AE4F1F"/>
    <w:rsid w:val="00AE513D"/>
    <w:rsid w:val="00AE579B"/>
    <w:rsid w:val="00AE6251"/>
    <w:rsid w:val="00AE7AEC"/>
    <w:rsid w:val="00AE7E6B"/>
    <w:rsid w:val="00AF04AD"/>
    <w:rsid w:val="00AF0C09"/>
    <w:rsid w:val="00AF10D0"/>
    <w:rsid w:val="00AF2459"/>
    <w:rsid w:val="00AF2EC8"/>
    <w:rsid w:val="00AF4C26"/>
    <w:rsid w:val="00AF71CD"/>
    <w:rsid w:val="00AF79BF"/>
    <w:rsid w:val="00AF7AA6"/>
    <w:rsid w:val="00B00AC7"/>
    <w:rsid w:val="00B02997"/>
    <w:rsid w:val="00B03439"/>
    <w:rsid w:val="00B05385"/>
    <w:rsid w:val="00B05A64"/>
    <w:rsid w:val="00B06729"/>
    <w:rsid w:val="00B07672"/>
    <w:rsid w:val="00B11178"/>
    <w:rsid w:val="00B11A6C"/>
    <w:rsid w:val="00B13BD4"/>
    <w:rsid w:val="00B13EFB"/>
    <w:rsid w:val="00B1432C"/>
    <w:rsid w:val="00B1484E"/>
    <w:rsid w:val="00B149EB"/>
    <w:rsid w:val="00B14E23"/>
    <w:rsid w:val="00B152FE"/>
    <w:rsid w:val="00B162BA"/>
    <w:rsid w:val="00B17473"/>
    <w:rsid w:val="00B2038E"/>
    <w:rsid w:val="00B20C3E"/>
    <w:rsid w:val="00B20F0F"/>
    <w:rsid w:val="00B21AB8"/>
    <w:rsid w:val="00B23B2B"/>
    <w:rsid w:val="00B2411D"/>
    <w:rsid w:val="00B241B2"/>
    <w:rsid w:val="00B26D66"/>
    <w:rsid w:val="00B2716C"/>
    <w:rsid w:val="00B30874"/>
    <w:rsid w:val="00B313A0"/>
    <w:rsid w:val="00B32678"/>
    <w:rsid w:val="00B32DD5"/>
    <w:rsid w:val="00B334E5"/>
    <w:rsid w:val="00B3513A"/>
    <w:rsid w:val="00B351B3"/>
    <w:rsid w:val="00B358AF"/>
    <w:rsid w:val="00B369B8"/>
    <w:rsid w:val="00B3798F"/>
    <w:rsid w:val="00B40737"/>
    <w:rsid w:val="00B410BD"/>
    <w:rsid w:val="00B41675"/>
    <w:rsid w:val="00B42BA7"/>
    <w:rsid w:val="00B42F4B"/>
    <w:rsid w:val="00B43D83"/>
    <w:rsid w:val="00B4760C"/>
    <w:rsid w:val="00B479A7"/>
    <w:rsid w:val="00B511EB"/>
    <w:rsid w:val="00B51BAF"/>
    <w:rsid w:val="00B52171"/>
    <w:rsid w:val="00B52AA5"/>
    <w:rsid w:val="00B52C22"/>
    <w:rsid w:val="00B52FA3"/>
    <w:rsid w:val="00B54709"/>
    <w:rsid w:val="00B55171"/>
    <w:rsid w:val="00B56EC1"/>
    <w:rsid w:val="00B576B9"/>
    <w:rsid w:val="00B5793E"/>
    <w:rsid w:val="00B6074B"/>
    <w:rsid w:val="00B62BD4"/>
    <w:rsid w:val="00B65775"/>
    <w:rsid w:val="00B65CD1"/>
    <w:rsid w:val="00B673D8"/>
    <w:rsid w:val="00B70E52"/>
    <w:rsid w:val="00B714DF"/>
    <w:rsid w:val="00B71973"/>
    <w:rsid w:val="00B7290F"/>
    <w:rsid w:val="00B72B2F"/>
    <w:rsid w:val="00B7489A"/>
    <w:rsid w:val="00B748DD"/>
    <w:rsid w:val="00B74E14"/>
    <w:rsid w:val="00B751BB"/>
    <w:rsid w:val="00B77D9A"/>
    <w:rsid w:val="00B803B8"/>
    <w:rsid w:val="00B8160D"/>
    <w:rsid w:val="00B8272C"/>
    <w:rsid w:val="00B8462E"/>
    <w:rsid w:val="00B849F3"/>
    <w:rsid w:val="00B86ADA"/>
    <w:rsid w:val="00B86F1C"/>
    <w:rsid w:val="00B86F52"/>
    <w:rsid w:val="00B8731E"/>
    <w:rsid w:val="00B87359"/>
    <w:rsid w:val="00B876A1"/>
    <w:rsid w:val="00B87E2B"/>
    <w:rsid w:val="00B90543"/>
    <w:rsid w:val="00B90EA8"/>
    <w:rsid w:val="00B935FB"/>
    <w:rsid w:val="00B95A00"/>
    <w:rsid w:val="00B9734A"/>
    <w:rsid w:val="00BA4F1A"/>
    <w:rsid w:val="00BA59B2"/>
    <w:rsid w:val="00BA6CC2"/>
    <w:rsid w:val="00BA73BB"/>
    <w:rsid w:val="00BA76BC"/>
    <w:rsid w:val="00BB0D09"/>
    <w:rsid w:val="00BB15E3"/>
    <w:rsid w:val="00BB1CB3"/>
    <w:rsid w:val="00BB2A63"/>
    <w:rsid w:val="00BB3303"/>
    <w:rsid w:val="00BB3857"/>
    <w:rsid w:val="00BB4CAA"/>
    <w:rsid w:val="00BB5191"/>
    <w:rsid w:val="00BB67D0"/>
    <w:rsid w:val="00BB6A26"/>
    <w:rsid w:val="00BB754C"/>
    <w:rsid w:val="00BC05AE"/>
    <w:rsid w:val="00BC42D1"/>
    <w:rsid w:val="00BC673F"/>
    <w:rsid w:val="00BC6A8E"/>
    <w:rsid w:val="00BC6F9D"/>
    <w:rsid w:val="00BD0C99"/>
    <w:rsid w:val="00BD0CDD"/>
    <w:rsid w:val="00BD19F3"/>
    <w:rsid w:val="00BD28A2"/>
    <w:rsid w:val="00BD4495"/>
    <w:rsid w:val="00BD49F4"/>
    <w:rsid w:val="00BD4FFF"/>
    <w:rsid w:val="00BD583D"/>
    <w:rsid w:val="00BD5D28"/>
    <w:rsid w:val="00BD62A6"/>
    <w:rsid w:val="00BD7990"/>
    <w:rsid w:val="00BD7E94"/>
    <w:rsid w:val="00BE177C"/>
    <w:rsid w:val="00BE24A7"/>
    <w:rsid w:val="00BE2954"/>
    <w:rsid w:val="00BE2BE3"/>
    <w:rsid w:val="00BE2F85"/>
    <w:rsid w:val="00BE4C25"/>
    <w:rsid w:val="00BE5FC6"/>
    <w:rsid w:val="00BE7013"/>
    <w:rsid w:val="00BE70E1"/>
    <w:rsid w:val="00BE7281"/>
    <w:rsid w:val="00BE74C0"/>
    <w:rsid w:val="00BF0A70"/>
    <w:rsid w:val="00BF18F1"/>
    <w:rsid w:val="00BF2D50"/>
    <w:rsid w:val="00BF3378"/>
    <w:rsid w:val="00BF3875"/>
    <w:rsid w:val="00BF59E2"/>
    <w:rsid w:val="00BF65B0"/>
    <w:rsid w:val="00BF6D56"/>
    <w:rsid w:val="00BF7EB5"/>
    <w:rsid w:val="00C013C8"/>
    <w:rsid w:val="00C0338C"/>
    <w:rsid w:val="00C03528"/>
    <w:rsid w:val="00C03836"/>
    <w:rsid w:val="00C03F48"/>
    <w:rsid w:val="00C04ADD"/>
    <w:rsid w:val="00C04B50"/>
    <w:rsid w:val="00C05119"/>
    <w:rsid w:val="00C05783"/>
    <w:rsid w:val="00C061D3"/>
    <w:rsid w:val="00C10366"/>
    <w:rsid w:val="00C10CE5"/>
    <w:rsid w:val="00C11639"/>
    <w:rsid w:val="00C11E5E"/>
    <w:rsid w:val="00C1273A"/>
    <w:rsid w:val="00C13EC6"/>
    <w:rsid w:val="00C145C2"/>
    <w:rsid w:val="00C14F57"/>
    <w:rsid w:val="00C15022"/>
    <w:rsid w:val="00C15960"/>
    <w:rsid w:val="00C17C1E"/>
    <w:rsid w:val="00C20ACD"/>
    <w:rsid w:val="00C235E4"/>
    <w:rsid w:val="00C2423B"/>
    <w:rsid w:val="00C27905"/>
    <w:rsid w:val="00C27C3A"/>
    <w:rsid w:val="00C30DD1"/>
    <w:rsid w:val="00C32C0A"/>
    <w:rsid w:val="00C32EE9"/>
    <w:rsid w:val="00C32FA2"/>
    <w:rsid w:val="00C334A9"/>
    <w:rsid w:val="00C3581C"/>
    <w:rsid w:val="00C36DC3"/>
    <w:rsid w:val="00C37C68"/>
    <w:rsid w:val="00C4119F"/>
    <w:rsid w:val="00C413CB"/>
    <w:rsid w:val="00C41DA4"/>
    <w:rsid w:val="00C4302A"/>
    <w:rsid w:val="00C44FF7"/>
    <w:rsid w:val="00C4582E"/>
    <w:rsid w:val="00C46073"/>
    <w:rsid w:val="00C46554"/>
    <w:rsid w:val="00C46EE7"/>
    <w:rsid w:val="00C4710D"/>
    <w:rsid w:val="00C47329"/>
    <w:rsid w:val="00C47BB1"/>
    <w:rsid w:val="00C501FC"/>
    <w:rsid w:val="00C52412"/>
    <w:rsid w:val="00C530D9"/>
    <w:rsid w:val="00C53CC2"/>
    <w:rsid w:val="00C54085"/>
    <w:rsid w:val="00C54502"/>
    <w:rsid w:val="00C55233"/>
    <w:rsid w:val="00C57371"/>
    <w:rsid w:val="00C613FA"/>
    <w:rsid w:val="00C62994"/>
    <w:rsid w:val="00C649A3"/>
    <w:rsid w:val="00C657C7"/>
    <w:rsid w:val="00C67483"/>
    <w:rsid w:val="00C67779"/>
    <w:rsid w:val="00C720C2"/>
    <w:rsid w:val="00C72AB1"/>
    <w:rsid w:val="00C73973"/>
    <w:rsid w:val="00C74045"/>
    <w:rsid w:val="00C763E8"/>
    <w:rsid w:val="00C7647D"/>
    <w:rsid w:val="00C76B97"/>
    <w:rsid w:val="00C7705C"/>
    <w:rsid w:val="00C77266"/>
    <w:rsid w:val="00C7777A"/>
    <w:rsid w:val="00C80167"/>
    <w:rsid w:val="00C807A0"/>
    <w:rsid w:val="00C82A2C"/>
    <w:rsid w:val="00C834BF"/>
    <w:rsid w:val="00C83C87"/>
    <w:rsid w:val="00C844C6"/>
    <w:rsid w:val="00C846B0"/>
    <w:rsid w:val="00C84786"/>
    <w:rsid w:val="00C86C43"/>
    <w:rsid w:val="00C871B5"/>
    <w:rsid w:val="00C877EC"/>
    <w:rsid w:val="00C922CA"/>
    <w:rsid w:val="00C9399B"/>
    <w:rsid w:val="00C9570D"/>
    <w:rsid w:val="00C95A51"/>
    <w:rsid w:val="00C96FE4"/>
    <w:rsid w:val="00CA0074"/>
    <w:rsid w:val="00CA1580"/>
    <w:rsid w:val="00CA1876"/>
    <w:rsid w:val="00CA3A6E"/>
    <w:rsid w:val="00CA4997"/>
    <w:rsid w:val="00CA5950"/>
    <w:rsid w:val="00CA6BE2"/>
    <w:rsid w:val="00CA6E53"/>
    <w:rsid w:val="00CA76F5"/>
    <w:rsid w:val="00CB1D9A"/>
    <w:rsid w:val="00CB4655"/>
    <w:rsid w:val="00CB5470"/>
    <w:rsid w:val="00CB5898"/>
    <w:rsid w:val="00CB5F5A"/>
    <w:rsid w:val="00CB60FB"/>
    <w:rsid w:val="00CB674B"/>
    <w:rsid w:val="00CB6CA7"/>
    <w:rsid w:val="00CC05D6"/>
    <w:rsid w:val="00CC1FDC"/>
    <w:rsid w:val="00CC2CA0"/>
    <w:rsid w:val="00CC3479"/>
    <w:rsid w:val="00CC427B"/>
    <w:rsid w:val="00CC5610"/>
    <w:rsid w:val="00CC7277"/>
    <w:rsid w:val="00CD080F"/>
    <w:rsid w:val="00CD0D3D"/>
    <w:rsid w:val="00CD16BF"/>
    <w:rsid w:val="00CD246F"/>
    <w:rsid w:val="00CD290C"/>
    <w:rsid w:val="00CD3CA0"/>
    <w:rsid w:val="00CD3D59"/>
    <w:rsid w:val="00CD3DAA"/>
    <w:rsid w:val="00CD49CD"/>
    <w:rsid w:val="00CD4EE1"/>
    <w:rsid w:val="00CD6699"/>
    <w:rsid w:val="00CD6999"/>
    <w:rsid w:val="00CD7170"/>
    <w:rsid w:val="00CE0EE1"/>
    <w:rsid w:val="00CE129A"/>
    <w:rsid w:val="00CE1307"/>
    <w:rsid w:val="00CE241A"/>
    <w:rsid w:val="00CE4D6A"/>
    <w:rsid w:val="00CE6033"/>
    <w:rsid w:val="00CE6739"/>
    <w:rsid w:val="00CE6DDE"/>
    <w:rsid w:val="00CE7062"/>
    <w:rsid w:val="00CF21E9"/>
    <w:rsid w:val="00CF25FF"/>
    <w:rsid w:val="00CF311B"/>
    <w:rsid w:val="00CF3ED3"/>
    <w:rsid w:val="00CF487C"/>
    <w:rsid w:val="00CF5F7E"/>
    <w:rsid w:val="00CF6436"/>
    <w:rsid w:val="00CF77C2"/>
    <w:rsid w:val="00D00423"/>
    <w:rsid w:val="00D004DA"/>
    <w:rsid w:val="00D02619"/>
    <w:rsid w:val="00D02790"/>
    <w:rsid w:val="00D03A88"/>
    <w:rsid w:val="00D040B5"/>
    <w:rsid w:val="00D054D5"/>
    <w:rsid w:val="00D0721F"/>
    <w:rsid w:val="00D117F9"/>
    <w:rsid w:val="00D1254E"/>
    <w:rsid w:val="00D1266E"/>
    <w:rsid w:val="00D12A20"/>
    <w:rsid w:val="00D14ECE"/>
    <w:rsid w:val="00D21C82"/>
    <w:rsid w:val="00D21D30"/>
    <w:rsid w:val="00D222F4"/>
    <w:rsid w:val="00D233BB"/>
    <w:rsid w:val="00D23B70"/>
    <w:rsid w:val="00D23E76"/>
    <w:rsid w:val="00D24B3D"/>
    <w:rsid w:val="00D2690D"/>
    <w:rsid w:val="00D26E4B"/>
    <w:rsid w:val="00D271AC"/>
    <w:rsid w:val="00D2786D"/>
    <w:rsid w:val="00D33FFB"/>
    <w:rsid w:val="00D34139"/>
    <w:rsid w:val="00D347EB"/>
    <w:rsid w:val="00D3596B"/>
    <w:rsid w:val="00D36879"/>
    <w:rsid w:val="00D40D87"/>
    <w:rsid w:val="00D42778"/>
    <w:rsid w:val="00D4302C"/>
    <w:rsid w:val="00D46D80"/>
    <w:rsid w:val="00D46FE0"/>
    <w:rsid w:val="00D47BDD"/>
    <w:rsid w:val="00D508E9"/>
    <w:rsid w:val="00D509C0"/>
    <w:rsid w:val="00D54832"/>
    <w:rsid w:val="00D56877"/>
    <w:rsid w:val="00D56DEE"/>
    <w:rsid w:val="00D62124"/>
    <w:rsid w:val="00D63D24"/>
    <w:rsid w:val="00D63D5F"/>
    <w:rsid w:val="00D64033"/>
    <w:rsid w:val="00D641F1"/>
    <w:rsid w:val="00D66898"/>
    <w:rsid w:val="00D66BD4"/>
    <w:rsid w:val="00D67210"/>
    <w:rsid w:val="00D70D6C"/>
    <w:rsid w:val="00D71546"/>
    <w:rsid w:val="00D71792"/>
    <w:rsid w:val="00D74DD8"/>
    <w:rsid w:val="00D7507B"/>
    <w:rsid w:val="00D76445"/>
    <w:rsid w:val="00D76510"/>
    <w:rsid w:val="00D80554"/>
    <w:rsid w:val="00D80B5D"/>
    <w:rsid w:val="00D80CAE"/>
    <w:rsid w:val="00D80FE9"/>
    <w:rsid w:val="00D8191C"/>
    <w:rsid w:val="00D82106"/>
    <w:rsid w:val="00D8274B"/>
    <w:rsid w:val="00D83D13"/>
    <w:rsid w:val="00D84B9D"/>
    <w:rsid w:val="00D8510C"/>
    <w:rsid w:val="00D85562"/>
    <w:rsid w:val="00D85569"/>
    <w:rsid w:val="00D856AA"/>
    <w:rsid w:val="00D900A4"/>
    <w:rsid w:val="00D92157"/>
    <w:rsid w:val="00D92D1D"/>
    <w:rsid w:val="00D93505"/>
    <w:rsid w:val="00D93974"/>
    <w:rsid w:val="00D95BFA"/>
    <w:rsid w:val="00D964C1"/>
    <w:rsid w:val="00D96AD1"/>
    <w:rsid w:val="00D96F68"/>
    <w:rsid w:val="00D971E2"/>
    <w:rsid w:val="00D9752D"/>
    <w:rsid w:val="00DA0767"/>
    <w:rsid w:val="00DA1774"/>
    <w:rsid w:val="00DA2CD0"/>
    <w:rsid w:val="00DA3F61"/>
    <w:rsid w:val="00DA41E7"/>
    <w:rsid w:val="00DA6333"/>
    <w:rsid w:val="00DA6906"/>
    <w:rsid w:val="00DA7B7C"/>
    <w:rsid w:val="00DB0E41"/>
    <w:rsid w:val="00DB0F64"/>
    <w:rsid w:val="00DB12AB"/>
    <w:rsid w:val="00DB1DB6"/>
    <w:rsid w:val="00DB20E2"/>
    <w:rsid w:val="00DB411A"/>
    <w:rsid w:val="00DB52DB"/>
    <w:rsid w:val="00DB57AC"/>
    <w:rsid w:val="00DB5D9D"/>
    <w:rsid w:val="00DB62B5"/>
    <w:rsid w:val="00DB77CF"/>
    <w:rsid w:val="00DB7ED0"/>
    <w:rsid w:val="00DC0FBC"/>
    <w:rsid w:val="00DC1621"/>
    <w:rsid w:val="00DC18EB"/>
    <w:rsid w:val="00DC211D"/>
    <w:rsid w:val="00DC3DDE"/>
    <w:rsid w:val="00DC4768"/>
    <w:rsid w:val="00DC5A43"/>
    <w:rsid w:val="00DC668B"/>
    <w:rsid w:val="00DC68CE"/>
    <w:rsid w:val="00DC7D70"/>
    <w:rsid w:val="00DC7F4F"/>
    <w:rsid w:val="00DD042D"/>
    <w:rsid w:val="00DD0AD7"/>
    <w:rsid w:val="00DD2F78"/>
    <w:rsid w:val="00DD3A43"/>
    <w:rsid w:val="00DD70E3"/>
    <w:rsid w:val="00DD72E3"/>
    <w:rsid w:val="00DE0892"/>
    <w:rsid w:val="00DE08BD"/>
    <w:rsid w:val="00DE096E"/>
    <w:rsid w:val="00DE0E25"/>
    <w:rsid w:val="00DE1A8F"/>
    <w:rsid w:val="00DE1C58"/>
    <w:rsid w:val="00DE5242"/>
    <w:rsid w:val="00DE57F9"/>
    <w:rsid w:val="00DE6402"/>
    <w:rsid w:val="00DE7623"/>
    <w:rsid w:val="00DF2EB5"/>
    <w:rsid w:val="00DF39E9"/>
    <w:rsid w:val="00DF3CD2"/>
    <w:rsid w:val="00DF3F24"/>
    <w:rsid w:val="00DF4BB4"/>
    <w:rsid w:val="00DF5F1A"/>
    <w:rsid w:val="00DF6D48"/>
    <w:rsid w:val="00DF6FCC"/>
    <w:rsid w:val="00DF7208"/>
    <w:rsid w:val="00DF77E7"/>
    <w:rsid w:val="00DF786C"/>
    <w:rsid w:val="00E017EB"/>
    <w:rsid w:val="00E01E34"/>
    <w:rsid w:val="00E02B6F"/>
    <w:rsid w:val="00E06157"/>
    <w:rsid w:val="00E075D7"/>
    <w:rsid w:val="00E07A2F"/>
    <w:rsid w:val="00E07F05"/>
    <w:rsid w:val="00E1038E"/>
    <w:rsid w:val="00E10FF1"/>
    <w:rsid w:val="00E11C98"/>
    <w:rsid w:val="00E11D30"/>
    <w:rsid w:val="00E13820"/>
    <w:rsid w:val="00E15873"/>
    <w:rsid w:val="00E168A3"/>
    <w:rsid w:val="00E16D97"/>
    <w:rsid w:val="00E16F4A"/>
    <w:rsid w:val="00E20AC3"/>
    <w:rsid w:val="00E20E08"/>
    <w:rsid w:val="00E238D9"/>
    <w:rsid w:val="00E24379"/>
    <w:rsid w:val="00E248A6"/>
    <w:rsid w:val="00E2528C"/>
    <w:rsid w:val="00E26473"/>
    <w:rsid w:val="00E26C65"/>
    <w:rsid w:val="00E30FE0"/>
    <w:rsid w:val="00E31299"/>
    <w:rsid w:val="00E31342"/>
    <w:rsid w:val="00E31872"/>
    <w:rsid w:val="00E32131"/>
    <w:rsid w:val="00E328DF"/>
    <w:rsid w:val="00E33EB1"/>
    <w:rsid w:val="00E3488F"/>
    <w:rsid w:val="00E3544F"/>
    <w:rsid w:val="00E36D15"/>
    <w:rsid w:val="00E429D7"/>
    <w:rsid w:val="00E43187"/>
    <w:rsid w:val="00E448C9"/>
    <w:rsid w:val="00E46A26"/>
    <w:rsid w:val="00E46A73"/>
    <w:rsid w:val="00E51087"/>
    <w:rsid w:val="00E51445"/>
    <w:rsid w:val="00E52000"/>
    <w:rsid w:val="00E528A0"/>
    <w:rsid w:val="00E52A03"/>
    <w:rsid w:val="00E53525"/>
    <w:rsid w:val="00E548C5"/>
    <w:rsid w:val="00E56A9E"/>
    <w:rsid w:val="00E57F0A"/>
    <w:rsid w:val="00E601D3"/>
    <w:rsid w:val="00E616A0"/>
    <w:rsid w:val="00E631EC"/>
    <w:rsid w:val="00E66E95"/>
    <w:rsid w:val="00E673FA"/>
    <w:rsid w:val="00E67C57"/>
    <w:rsid w:val="00E70423"/>
    <w:rsid w:val="00E7067A"/>
    <w:rsid w:val="00E72BC2"/>
    <w:rsid w:val="00E73E42"/>
    <w:rsid w:val="00E745C2"/>
    <w:rsid w:val="00E745D6"/>
    <w:rsid w:val="00E74845"/>
    <w:rsid w:val="00E763D1"/>
    <w:rsid w:val="00E80C4B"/>
    <w:rsid w:val="00E812DC"/>
    <w:rsid w:val="00E8291B"/>
    <w:rsid w:val="00E83D75"/>
    <w:rsid w:val="00E8550D"/>
    <w:rsid w:val="00E87557"/>
    <w:rsid w:val="00E9064B"/>
    <w:rsid w:val="00E906D7"/>
    <w:rsid w:val="00E90B31"/>
    <w:rsid w:val="00E90C6F"/>
    <w:rsid w:val="00E9185D"/>
    <w:rsid w:val="00E91EA7"/>
    <w:rsid w:val="00E93BD8"/>
    <w:rsid w:val="00E95561"/>
    <w:rsid w:val="00E958A1"/>
    <w:rsid w:val="00E95F10"/>
    <w:rsid w:val="00E96513"/>
    <w:rsid w:val="00E97C8E"/>
    <w:rsid w:val="00EA01A2"/>
    <w:rsid w:val="00EA069E"/>
    <w:rsid w:val="00EA0D9F"/>
    <w:rsid w:val="00EA0DC0"/>
    <w:rsid w:val="00EA1E85"/>
    <w:rsid w:val="00EA2C99"/>
    <w:rsid w:val="00EA2E50"/>
    <w:rsid w:val="00EA3615"/>
    <w:rsid w:val="00EA37E0"/>
    <w:rsid w:val="00EA399C"/>
    <w:rsid w:val="00EA6544"/>
    <w:rsid w:val="00EB2B3A"/>
    <w:rsid w:val="00EB3843"/>
    <w:rsid w:val="00EB3F39"/>
    <w:rsid w:val="00EB4DD7"/>
    <w:rsid w:val="00EB6346"/>
    <w:rsid w:val="00EB6AA9"/>
    <w:rsid w:val="00EB6AFD"/>
    <w:rsid w:val="00EB7192"/>
    <w:rsid w:val="00EC2171"/>
    <w:rsid w:val="00EC3BBD"/>
    <w:rsid w:val="00EC3D15"/>
    <w:rsid w:val="00EC4AA4"/>
    <w:rsid w:val="00EC5FE5"/>
    <w:rsid w:val="00EC779C"/>
    <w:rsid w:val="00ED01B5"/>
    <w:rsid w:val="00ED0418"/>
    <w:rsid w:val="00ED06BB"/>
    <w:rsid w:val="00ED1C92"/>
    <w:rsid w:val="00ED4F31"/>
    <w:rsid w:val="00ED57ED"/>
    <w:rsid w:val="00ED7637"/>
    <w:rsid w:val="00EE1B03"/>
    <w:rsid w:val="00EE2A18"/>
    <w:rsid w:val="00EE59FE"/>
    <w:rsid w:val="00EE71F0"/>
    <w:rsid w:val="00EE79EF"/>
    <w:rsid w:val="00EF018D"/>
    <w:rsid w:val="00EF1F36"/>
    <w:rsid w:val="00EF2782"/>
    <w:rsid w:val="00EF356D"/>
    <w:rsid w:val="00EF5C02"/>
    <w:rsid w:val="00EF6DC9"/>
    <w:rsid w:val="00EF7C63"/>
    <w:rsid w:val="00F00894"/>
    <w:rsid w:val="00F01CEB"/>
    <w:rsid w:val="00F02F98"/>
    <w:rsid w:val="00F03726"/>
    <w:rsid w:val="00F03994"/>
    <w:rsid w:val="00F04910"/>
    <w:rsid w:val="00F04FE6"/>
    <w:rsid w:val="00F058CB"/>
    <w:rsid w:val="00F06191"/>
    <w:rsid w:val="00F06E43"/>
    <w:rsid w:val="00F0766C"/>
    <w:rsid w:val="00F10326"/>
    <w:rsid w:val="00F10C14"/>
    <w:rsid w:val="00F11F5F"/>
    <w:rsid w:val="00F12365"/>
    <w:rsid w:val="00F1261D"/>
    <w:rsid w:val="00F13367"/>
    <w:rsid w:val="00F1338A"/>
    <w:rsid w:val="00F138CA"/>
    <w:rsid w:val="00F149CE"/>
    <w:rsid w:val="00F14B9B"/>
    <w:rsid w:val="00F15AF1"/>
    <w:rsid w:val="00F168AB"/>
    <w:rsid w:val="00F16965"/>
    <w:rsid w:val="00F17B4A"/>
    <w:rsid w:val="00F2331B"/>
    <w:rsid w:val="00F233DE"/>
    <w:rsid w:val="00F237F6"/>
    <w:rsid w:val="00F2403D"/>
    <w:rsid w:val="00F256F7"/>
    <w:rsid w:val="00F2624C"/>
    <w:rsid w:val="00F26298"/>
    <w:rsid w:val="00F269B5"/>
    <w:rsid w:val="00F26D78"/>
    <w:rsid w:val="00F2783F"/>
    <w:rsid w:val="00F30041"/>
    <w:rsid w:val="00F30DA8"/>
    <w:rsid w:val="00F31E53"/>
    <w:rsid w:val="00F33567"/>
    <w:rsid w:val="00F35613"/>
    <w:rsid w:val="00F3727C"/>
    <w:rsid w:val="00F373FE"/>
    <w:rsid w:val="00F40837"/>
    <w:rsid w:val="00F408CB"/>
    <w:rsid w:val="00F4205C"/>
    <w:rsid w:val="00F430B7"/>
    <w:rsid w:val="00F44FC3"/>
    <w:rsid w:val="00F471D1"/>
    <w:rsid w:val="00F4761A"/>
    <w:rsid w:val="00F4795C"/>
    <w:rsid w:val="00F47C4E"/>
    <w:rsid w:val="00F47ED5"/>
    <w:rsid w:val="00F50422"/>
    <w:rsid w:val="00F51D49"/>
    <w:rsid w:val="00F53950"/>
    <w:rsid w:val="00F53C52"/>
    <w:rsid w:val="00F54712"/>
    <w:rsid w:val="00F54998"/>
    <w:rsid w:val="00F54ED9"/>
    <w:rsid w:val="00F550B8"/>
    <w:rsid w:val="00F55612"/>
    <w:rsid w:val="00F56A46"/>
    <w:rsid w:val="00F570A8"/>
    <w:rsid w:val="00F577B7"/>
    <w:rsid w:val="00F57868"/>
    <w:rsid w:val="00F60557"/>
    <w:rsid w:val="00F61EB2"/>
    <w:rsid w:val="00F63EE0"/>
    <w:rsid w:val="00F6406E"/>
    <w:rsid w:val="00F6439A"/>
    <w:rsid w:val="00F64F23"/>
    <w:rsid w:val="00F67C1E"/>
    <w:rsid w:val="00F70539"/>
    <w:rsid w:val="00F71EC6"/>
    <w:rsid w:val="00F72B59"/>
    <w:rsid w:val="00F74CCD"/>
    <w:rsid w:val="00F75768"/>
    <w:rsid w:val="00F76E64"/>
    <w:rsid w:val="00F779C5"/>
    <w:rsid w:val="00F806BE"/>
    <w:rsid w:val="00F82727"/>
    <w:rsid w:val="00F82C06"/>
    <w:rsid w:val="00F83A5C"/>
    <w:rsid w:val="00F84B35"/>
    <w:rsid w:val="00F85A3B"/>
    <w:rsid w:val="00F87D55"/>
    <w:rsid w:val="00F87F2C"/>
    <w:rsid w:val="00F90BCB"/>
    <w:rsid w:val="00F919A6"/>
    <w:rsid w:val="00F919EF"/>
    <w:rsid w:val="00F950E7"/>
    <w:rsid w:val="00F95E78"/>
    <w:rsid w:val="00F96370"/>
    <w:rsid w:val="00FA0A99"/>
    <w:rsid w:val="00FA1568"/>
    <w:rsid w:val="00FA2C7E"/>
    <w:rsid w:val="00FA46B9"/>
    <w:rsid w:val="00FA4989"/>
    <w:rsid w:val="00FA715B"/>
    <w:rsid w:val="00FA7DC5"/>
    <w:rsid w:val="00FB00BF"/>
    <w:rsid w:val="00FB2F6A"/>
    <w:rsid w:val="00FB3598"/>
    <w:rsid w:val="00FB4C94"/>
    <w:rsid w:val="00FB553B"/>
    <w:rsid w:val="00FB58E9"/>
    <w:rsid w:val="00FB6D47"/>
    <w:rsid w:val="00FB7408"/>
    <w:rsid w:val="00FB74ED"/>
    <w:rsid w:val="00FC1562"/>
    <w:rsid w:val="00FC28C1"/>
    <w:rsid w:val="00FC38D8"/>
    <w:rsid w:val="00FC3C29"/>
    <w:rsid w:val="00FC5AFC"/>
    <w:rsid w:val="00FC7BFA"/>
    <w:rsid w:val="00FD1C95"/>
    <w:rsid w:val="00FD30F9"/>
    <w:rsid w:val="00FD3C39"/>
    <w:rsid w:val="00FD40A0"/>
    <w:rsid w:val="00FD6EA5"/>
    <w:rsid w:val="00FE156C"/>
    <w:rsid w:val="00FE1CC3"/>
    <w:rsid w:val="00FE27CC"/>
    <w:rsid w:val="00FE32C8"/>
    <w:rsid w:val="00FE4924"/>
    <w:rsid w:val="00FE4BAE"/>
    <w:rsid w:val="00FE6122"/>
    <w:rsid w:val="00FE6B0C"/>
    <w:rsid w:val="00FE6FAD"/>
    <w:rsid w:val="00FE734B"/>
    <w:rsid w:val="00FF124A"/>
    <w:rsid w:val="00FF2C72"/>
    <w:rsid w:val="00FF2D9D"/>
    <w:rsid w:val="00FF2DB9"/>
    <w:rsid w:val="00FF3269"/>
    <w:rsid w:val="00FF39C4"/>
    <w:rsid w:val="00FF54EC"/>
    <w:rsid w:val="00FF5B6F"/>
    <w:rsid w:val="00FF62D8"/>
    <w:rsid w:val="00FF6993"/>
    <w:rsid w:val="00FF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6C"/>
    <w:rPr>
      <w:sz w:val="24"/>
      <w:szCs w:val="24"/>
    </w:rPr>
  </w:style>
  <w:style w:type="paragraph" w:styleId="10">
    <w:name w:val="heading 1"/>
    <w:basedOn w:val="a"/>
    <w:next w:val="a"/>
    <w:uiPriority w:val="9"/>
    <w:qFormat/>
    <w:rsid w:val="00220703"/>
    <w:pPr>
      <w:keepNext/>
      <w:spacing w:before="240" w:after="60"/>
      <w:outlineLvl w:val="0"/>
    </w:pPr>
    <w:rPr>
      <w:rFonts w:ascii="Arial" w:hAnsi="Arial" w:cs="Arial"/>
      <w:b/>
      <w:bCs/>
      <w:kern w:val="32"/>
      <w:sz w:val="32"/>
      <w:szCs w:val="32"/>
    </w:rPr>
  </w:style>
  <w:style w:type="paragraph" w:styleId="2">
    <w:name w:val="heading 2"/>
    <w:basedOn w:val="a"/>
    <w:next w:val="a"/>
    <w:qFormat/>
    <w:rsid w:val="0022070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C413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3153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04ADD"/>
    <w:rPr>
      <w:color w:val="0000FF"/>
      <w:u w:val="single"/>
    </w:rPr>
  </w:style>
  <w:style w:type="paragraph" w:customStyle="1" w:styleId="ConsNormal">
    <w:name w:val="ConsNormal"/>
    <w:rsid w:val="00F168AB"/>
    <w:pPr>
      <w:autoSpaceDE w:val="0"/>
      <w:autoSpaceDN w:val="0"/>
      <w:adjustRightInd w:val="0"/>
      <w:ind w:right="19772" w:firstLine="720"/>
    </w:pPr>
    <w:rPr>
      <w:rFonts w:ascii="Arial" w:hAnsi="Arial" w:cs="Arial"/>
    </w:rPr>
  </w:style>
  <w:style w:type="paragraph" w:customStyle="1" w:styleId="u">
    <w:name w:val="u"/>
    <w:basedOn w:val="a"/>
    <w:rsid w:val="00095714"/>
    <w:pPr>
      <w:spacing w:before="100" w:beforeAutospacing="1" w:after="100" w:afterAutospacing="1"/>
    </w:pPr>
  </w:style>
  <w:style w:type="paragraph" w:customStyle="1" w:styleId="a4">
    <w:name w:val="Заголовок статьи"/>
    <w:basedOn w:val="a"/>
    <w:next w:val="a"/>
    <w:rsid w:val="00D856AA"/>
    <w:pPr>
      <w:widowControl w:val="0"/>
      <w:autoSpaceDE w:val="0"/>
      <w:autoSpaceDN w:val="0"/>
      <w:adjustRightInd w:val="0"/>
      <w:ind w:left="1612" w:hanging="892"/>
      <w:jc w:val="both"/>
    </w:pPr>
    <w:rPr>
      <w:rFonts w:ascii="Arial" w:hAnsi="Arial" w:cs="Arial"/>
      <w:sz w:val="20"/>
      <w:szCs w:val="20"/>
    </w:rPr>
  </w:style>
  <w:style w:type="paragraph" w:styleId="a5">
    <w:name w:val="footnote text"/>
    <w:basedOn w:val="a"/>
    <w:semiHidden/>
    <w:rsid w:val="000A6750"/>
    <w:rPr>
      <w:sz w:val="20"/>
      <w:szCs w:val="20"/>
    </w:rPr>
  </w:style>
  <w:style w:type="character" w:styleId="a6">
    <w:name w:val="footnote reference"/>
    <w:semiHidden/>
    <w:rsid w:val="000A6750"/>
    <w:rPr>
      <w:vertAlign w:val="superscript"/>
    </w:rPr>
  </w:style>
  <w:style w:type="paragraph" w:styleId="a7">
    <w:name w:val="Body Text Indent"/>
    <w:basedOn w:val="a"/>
    <w:rsid w:val="00B21AB8"/>
    <w:pPr>
      <w:ind w:left="-540" w:firstLine="709"/>
      <w:jc w:val="both"/>
    </w:pPr>
    <w:rPr>
      <w:sz w:val="28"/>
    </w:rPr>
  </w:style>
  <w:style w:type="paragraph" w:styleId="20">
    <w:name w:val="toc 2"/>
    <w:basedOn w:val="a"/>
    <w:next w:val="a"/>
    <w:autoRedefine/>
    <w:uiPriority w:val="39"/>
    <w:rsid w:val="00B07672"/>
    <w:pPr>
      <w:ind w:left="240"/>
    </w:pPr>
  </w:style>
  <w:style w:type="paragraph" w:styleId="11">
    <w:name w:val="toc 1"/>
    <w:basedOn w:val="a"/>
    <w:next w:val="a"/>
    <w:autoRedefine/>
    <w:uiPriority w:val="39"/>
    <w:rsid w:val="00B07672"/>
  </w:style>
  <w:style w:type="paragraph" w:customStyle="1" w:styleId="Iauiue">
    <w:name w:val="Iau?iue"/>
    <w:rsid w:val="000A6154"/>
    <w:pPr>
      <w:widowControl w:val="0"/>
      <w:jc w:val="both"/>
    </w:pPr>
  </w:style>
  <w:style w:type="paragraph" w:customStyle="1" w:styleId="nienie">
    <w:name w:val="nienie"/>
    <w:basedOn w:val="Iauiue"/>
    <w:rsid w:val="000A6154"/>
    <w:pPr>
      <w:keepLines/>
      <w:ind w:left="709" w:hanging="284"/>
    </w:pPr>
    <w:rPr>
      <w:rFonts w:ascii="Peterburg" w:hAnsi="Peterburg"/>
      <w:sz w:val="24"/>
    </w:rPr>
  </w:style>
  <w:style w:type="paragraph" w:customStyle="1" w:styleId="32">
    <w:name w:val="Основной текст с отступом 32"/>
    <w:basedOn w:val="a"/>
    <w:rsid w:val="006F3E31"/>
    <w:pPr>
      <w:spacing w:after="120"/>
      <w:ind w:left="283"/>
    </w:pPr>
    <w:rPr>
      <w:sz w:val="16"/>
      <w:szCs w:val="16"/>
      <w:lang w:eastAsia="ar-SA"/>
    </w:rPr>
  </w:style>
  <w:style w:type="paragraph" w:customStyle="1" w:styleId="ConsPlusNormal">
    <w:name w:val="ConsPlusNormal"/>
    <w:rsid w:val="003A0F09"/>
    <w:pPr>
      <w:widowControl w:val="0"/>
      <w:autoSpaceDE w:val="0"/>
      <w:autoSpaceDN w:val="0"/>
      <w:adjustRightInd w:val="0"/>
      <w:ind w:firstLine="720"/>
    </w:pPr>
    <w:rPr>
      <w:rFonts w:ascii="Arial" w:hAnsi="Arial" w:cs="Arial"/>
    </w:rPr>
  </w:style>
  <w:style w:type="character" w:customStyle="1" w:styleId="a8">
    <w:name w:val="Цветовое выделение"/>
    <w:rsid w:val="000730CB"/>
    <w:rPr>
      <w:b/>
      <w:bCs/>
      <w:color w:val="000080"/>
    </w:rPr>
  </w:style>
  <w:style w:type="table" w:styleId="a9">
    <w:name w:val="Table Grid"/>
    <w:basedOn w:val="a1"/>
    <w:rsid w:val="008E6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04786D"/>
    <w:pPr>
      <w:spacing w:before="100" w:beforeAutospacing="1" w:after="100" w:afterAutospacing="1"/>
    </w:pPr>
  </w:style>
  <w:style w:type="character" w:customStyle="1" w:styleId="ab">
    <w:name w:val="Гипертекстовая ссылка"/>
    <w:uiPriority w:val="99"/>
    <w:rsid w:val="00870308"/>
    <w:rPr>
      <w:b/>
      <w:bCs/>
      <w:color w:val="008000"/>
    </w:rPr>
  </w:style>
  <w:style w:type="paragraph" w:styleId="ac">
    <w:name w:val="header"/>
    <w:aliases w:val="ВерхКолонтитул"/>
    <w:basedOn w:val="a"/>
    <w:link w:val="ad"/>
    <w:uiPriority w:val="99"/>
    <w:rsid w:val="0019763D"/>
    <w:pPr>
      <w:tabs>
        <w:tab w:val="center" w:pos="4677"/>
        <w:tab w:val="right" w:pos="9355"/>
      </w:tabs>
      <w:jc w:val="right"/>
    </w:pPr>
  </w:style>
  <w:style w:type="paragraph" w:styleId="ae">
    <w:name w:val="footer"/>
    <w:basedOn w:val="a"/>
    <w:rsid w:val="00D33FFB"/>
    <w:pPr>
      <w:tabs>
        <w:tab w:val="center" w:pos="4677"/>
        <w:tab w:val="right" w:pos="9355"/>
      </w:tabs>
    </w:pPr>
  </w:style>
  <w:style w:type="character" w:styleId="af">
    <w:name w:val="page number"/>
    <w:basedOn w:val="a0"/>
    <w:rsid w:val="007862AC"/>
  </w:style>
  <w:style w:type="character" w:customStyle="1" w:styleId="ad">
    <w:name w:val="Верхний колонтитул Знак"/>
    <w:aliases w:val="ВерхКолонтитул Знак"/>
    <w:link w:val="ac"/>
    <w:uiPriority w:val="99"/>
    <w:rsid w:val="0019763D"/>
    <w:rPr>
      <w:sz w:val="24"/>
      <w:szCs w:val="24"/>
    </w:rPr>
  </w:style>
  <w:style w:type="paragraph" w:styleId="af0">
    <w:name w:val="No Spacing"/>
    <w:qFormat/>
    <w:rsid w:val="00FA1568"/>
    <w:rPr>
      <w:rFonts w:ascii="Calibri" w:hAnsi="Calibri"/>
      <w:sz w:val="22"/>
      <w:szCs w:val="22"/>
    </w:rPr>
  </w:style>
  <w:style w:type="paragraph" w:styleId="21">
    <w:name w:val="Body Text 2"/>
    <w:basedOn w:val="a"/>
    <w:link w:val="22"/>
    <w:rsid w:val="00125B11"/>
    <w:pPr>
      <w:spacing w:after="120" w:line="480" w:lineRule="auto"/>
    </w:pPr>
  </w:style>
  <w:style w:type="character" w:customStyle="1" w:styleId="22">
    <w:name w:val="Основной текст 2 Знак"/>
    <w:link w:val="21"/>
    <w:rsid w:val="00125B11"/>
    <w:rPr>
      <w:sz w:val="24"/>
      <w:szCs w:val="24"/>
    </w:rPr>
  </w:style>
  <w:style w:type="paragraph" w:styleId="31">
    <w:name w:val="Body Text Indent 3"/>
    <w:basedOn w:val="a"/>
    <w:link w:val="33"/>
    <w:rsid w:val="00841F0F"/>
    <w:pPr>
      <w:spacing w:after="120"/>
      <w:ind w:left="283"/>
    </w:pPr>
    <w:rPr>
      <w:sz w:val="16"/>
      <w:szCs w:val="16"/>
    </w:rPr>
  </w:style>
  <w:style w:type="character" w:customStyle="1" w:styleId="33">
    <w:name w:val="Основной текст с отступом 3 Знак"/>
    <w:link w:val="31"/>
    <w:rsid w:val="00841F0F"/>
    <w:rPr>
      <w:sz w:val="16"/>
      <w:szCs w:val="16"/>
    </w:rPr>
  </w:style>
  <w:style w:type="paragraph" w:customStyle="1" w:styleId="ConsPlusTitle">
    <w:name w:val="ConsPlusTitle"/>
    <w:uiPriority w:val="99"/>
    <w:rsid w:val="00853EEE"/>
    <w:pPr>
      <w:widowControl w:val="0"/>
      <w:suppressAutoHyphens/>
      <w:autoSpaceDE w:val="0"/>
    </w:pPr>
    <w:rPr>
      <w:rFonts w:ascii="Arial" w:hAnsi="Arial" w:cs="Arial"/>
      <w:b/>
      <w:bCs/>
      <w:lang w:eastAsia="ar-SA"/>
    </w:rPr>
  </w:style>
  <w:style w:type="paragraph" w:styleId="af1">
    <w:name w:val="Balloon Text"/>
    <w:basedOn w:val="a"/>
    <w:link w:val="af2"/>
    <w:rsid w:val="00D64033"/>
    <w:rPr>
      <w:rFonts w:ascii="Tahoma" w:hAnsi="Tahoma"/>
      <w:sz w:val="16"/>
      <w:szCs w:val="16"/>
    </w:rPr>
  </w:style>
  <w:style w:type="character" w:customStyle="1" w:styleId="af2">
    <w:name w:val="Текст выноски Знак"/>
    <w:link w:val="af1"/>
    <w:rsid w:val="00D64033"/>
    <w:rPr>
      <w:rFonts w:ascii="Tahoma" w:hAnsi="Tahoma" w:cs="Tahoma"/>
      <w:sz w:val="16"/>
      <w:szCs w:val="16"/>
    </w:rPr>
  </w:style>
  <w:style w:type="paragraph" w:customStyle="1" w:styleId="af3">
    <w:name w:val="Îáû÷íûé"/>
    <w:rsid w:val="001819E1"/>
    <w:rPr>
      <w:lang w:val="en-US"/>
    </w:rPr>
  </w:style>
  <w:style w:type="paragraph" w:customStyle="1" w:styleId="ConsPlusCell">
    <w:name w:val="ConsPlusCell"/>
    <w:uiPriority w:val="99"/>
    <w:rsid w:val="003D1FF6"/>
    <w:pPr>
      <w:widowControl w:val="0"/>
      <w:autoSpaceDE w:val="0"/>
      <w:autoSpaceDN w:val="0"/>
      <w:adjustRightInd w:val="0"/>
    </w:pPr>
    <w:rPr>
      <w:sz w:val="26"/>
      <w:szCs w:val="26"/>
    </w:rPr>
  </w:style>
  <w:style w:type="character" w:customStyle="1" w:styleId="30">
    <w:name w:val="Заголовок 3 Знак"/>
    <w:link w:val="3"/>
    <w:rsid w:val="005C413C"/>
    <w:rPr>
      <w:rFonts w:ascii="Cambria" w:eastAsia="Times New Roman" w:hAnsi="Cambria" w:cs="Times New Roman"/>
      <w:b/>
      <w:bCs/>
      <w:sz w:val="26"/>
      <w:szCs w:val="26"/>
    </w:rPr>
  </w:style>
  <w:style w:type="paragraph" w:customStyle="1" w:styleId="1">
    <w:name w:val="Список 1)"/>
    <w:basedOn w:val="a"/>
    <w:rsid w:val="0045190F"/>
    <w:pPr>
      <w:numPr>
        <w:numId w:val="1"/>
      </w:numPr>
      <w:spacing w:after="60"/>
      <w:jc w:val="both"/>
    </w:pPr>
  </w:style>
  <w:style w:type="paragraph" w:customStyle="1" w:styleId="af4">
    <w:name w:val="Абзац"/>
    <w:basedOn w:val="a"/>
    <w:link w:val="af5"/>
    <w:qFormat/>
    <w:rsid w:val="0045190F"/>
    <w:pPr>
      <w:spacing w:before="120" w:after="60"/>
      <w:ind w:firstLine="567"/>
      <w:jc w:val="both"/>
    </w:pPr>
  </w:style>
  <w:style w:type="character" w:customStyle="1" w:styleId="af5">
    <w:name w:val="Абзац Знак"/>
    <w:link w:val="af4"/>
    <w:rsid w:val="0045190F"/>
    <w:rPr>
      <w:sz w:val="24"/>
      <w:szCs w:val="24"/>
    </w:rPr>
  </w:style>
  <w:style w:type="paragraph" w:styleId="af6">
    <w:name w:val="List Paragraph"/>
    <w:basedOn w:val="a"/>
    <w:qFormat/>
    <w:rsid w:val="005B2B5F"/>
    <w:pPr>
      <w:spacing w:line="276" w:lineRule="auto"/>
      <w:ind w:left="720" w:firstLine="709"/>
      <w:contextualSpacing/>
      <w:jc w:val="both"/>
    </w:pPr>
    <w:rPr>
      <w:rFonts w:ascii="Calibri" w:hAnsi="Calibri"/>
      <w:sz w:val="22"/>
      <w:szCs w:val="22"/>
      <w:lang w:eastAsia="en-US"/>
    </w:rPr>
  </w:style>
  <w:style w:type="character" w:customStyle="1" w:styleId="40">
    <w:name w:val="Заголовок 4 Знак"/>
    <w:link w:val="4"/>
    <w:rsid w:val="0063153E"/>
    <w:rPr>
      <w:rFonts w:ascii="Calibri" w:eastAsia="Times New Roman" w:hAnsi="Calibri" w:cs="Times New Roman"/>
      <w:b/>
      <w:bCs/>
      <w:sz w:val="28"/>
      <w:szCs w:val="28"/>
    </w:rPr>
  </w:style>
  <w:style w:type="paragraph" w:customStyle="1" w:styleId="Iniiaiieoaeno">
    <w:name w:val="Iniiaiie oaeno"/>
    <w:basedOn w:val="a"/>
    <w:rsid w:val="0063153E"/>
    <w:pPr>
      <w:jc w:val="both"/>
    </w:pPr>
    <w:rPr>
      <w:rFonts w:ascii="Peterburg" w:hAnsi="Peterburg" w:cs="Peterburg"/>
      <w:sz w:val="20"/>
      <w:szCs w:val="20"/>
    </w:rPr>
  </w:style>
  <w:style w:type="paragraph" w:customStyle="1" w:styleId="af7">
    <w:name w:val="Нормальный (таблица)"/>
    <w:basedOn w:val="a"/>
    <w:next w:val="a"/>
    <w:uiPriority w:val="99"/>
    <w:rsid w:val="0063153E"/>
    <w:pPr>
      <w:widowControl w:val="0"/>
      <w:autoSpaceDE w:val="0"/>
      <w:autoSpaceDN w:val="0"/>
      <w:adjustRightInd w:val="0"/>
      <w:jc w:val="both"/>
    </w:pPr>
  </w:style>
  <w:style w:type="character" w:styleId="af8">
    <w:name w:val="line number"/>
    <w:semiHidden/>
    <w:unhideWhenUsed/>
    <w:rsid w:val="007F72B1"/>
  </w:style>
  <w:style w:type="character" w:customStyle="1" w:styleId="apple-converted-space">
    <w:name w:val="apple-converted-space"/>
    <w:rsid w:val="00AB3B88"/>
  </w:style>
  <w:style w:type="paragraph" w:styleId="af9">
    <w:name w:val="TOC Heading"/>
    <w:basedOn w:val="10"/>
    <w:next w:val="a"/>
    <w:uiPriority w:val="39"/>
    <w:unhideWhenUsed/>
    <w:qFormat/>
    <w:rsid w:val="00676510"/>
    <w:pPr>
      <w:keepLines/>
      <w:spacing w:after="0" w:line="259" w:lineRule="auto"/>
      <w:outlineLvl w:val="9"/>
    </w:pPr>
    <w:rPr>
      <w:rFonts w:ascii="Calibri Light" w:hAnsi="Calibri Light" w:cs="Times New Roman"/>
      <w:b w:val="0"/>
      <w:bCs w:val="0"/>
      <w:color w:val="2E74B5"/>
      <w:kern w:val="0"/>
    </w:rPr>
  </w:style>
  <w:style w:type="paragraph" w:styleId="34">
    <w:name w:val="toc 3"/>
    <w:basedOn w:val="a"/>
    <w:next w:val="a"/>
    <w:autoRedefine/>
    <w:uiPriority w:val="39"/>
    <w:unhideWhenUsed/>
    <w:rsid w:val="00676510"/>
    <w:pPr>
      <w:ind w:left="480"/>
    </w:pPr>
  </w:style>
</w:styles>
</file>

<file path=word/webSettings.xml><?xml version="1.0" encoding="utf-8"?>
<w:webSettings xmlns:r="http://schemas.openxmlformats.org/officeDocument/2006/relationships" xmlns:w="http://schemas.openxmlformats.org/wordprocessingml/2006/main">
  <w:divs>
    <w:div w:id="9334725">
      <w:bodyDiv w:val="1"/>
      <w:marLeft w:val="0"/>
      <w:marRight w:val="0"/>
      <w:marTop w:val="0"/>
      <w:marBottom w:val="0"/>
      <w:divBdr>
        <w:top w:val="none" w:sz="0" w:space="0" w:color="auto"/>
        <w:left w:val="none" w:sz="0" w:space="0" w:color="auto"/>
        <w:bottom w:val="none" w:sz="0" w:space="0" w:color="auto"/>
        <w:right w:val="none" w:sz="0" w:space="0" w:color="auto"/>
      </w:divBdr>
      <w:divsChild>
        <w:div w:id="135923505">
          <w:marLeft w:val="0"/>
          <w:marRight w:val="0"/>
          <w:marTop w:val="0"/>
          <w:marBottom w:val="0"/>
          <w:divBdr>
            <w:top w:val="none" w:sz="0" w:space="0" w:color="auto"/>
            <w:left w:val="none" w:sz="0" w:space="0" w:color="auto"/>
            <w:bottom w:val="none" w:sz="0" w:space="0" w:color="auto"/>
            <w:right w:val="none" w:sz="0" w:space="0" w:color="auto"/>
          </w:divBdr>
        </w:div>
        <w:div w:id="831486634">
          <w:marLeft w:val="0"/>
          <w:marRight w:val="0"/>
          <w:marTop w:val="0"/>
          <w:marBottom w:val="0"/>
          <w:divBdr>
            <w:top w:val="none" w:sz="0" w:space="0" w:color="auto"/>
            <w:left w:val="none" w:sz="0" w:space="0" w:color="auto"/>
            <w:bottom w:val="none" w:sz="0" w:space="0" w:color="auto"/>
            <w:right w:val="none" w:sz="0" w:space="0" w:color="auto"/>
          </w:divBdr>
        </w:div>
        <w:div w:id="853957231">
          <w:marLeft w:val="0"/>
          <w:marRight w:val="0"/>
          <w:marTop w:val="0"/>
          <w:marBottom w:val="0"/>
          <w:divBdr>
            <w:top w:val="none" w:sz="0" w:space="0" w:color="auto"/>
            <w:left w:val="none" w:sz="0" w:space="0" w:color="auto"/>
            <w:bottom w:val="none" w:sz="0" w:space="0" w:color="auto"/>
            <w:right w:val="none" w:sz="0" w:space="0" w:color="auto"/>
          </w:divBdr>
        </w:div>
        <w:div w:id="1363821050">
          <w:marLeft w:val="0"/>
          <w:marRight w:val="0"/>
          <w:marTop w:val="0"/>
          <w:marBottom w:val="0"/>
          <w:divBdr>
            <w:top w:val="none" w:sz="0" w:space="0" w:color="auto"/>
            <w:left w:val="none" w:sz="0" w:space="0" w:color="auto"/>
            <w:bottom w:val="none" w:sz="0" w:space="0" w:color="auto"/>
            <w:right w:val="none" w:sz="0" w:space="0" w:color="auto"/>
          </w:divBdr>
        </w:div>
        <w:div w:id="1665090486">
          <w:marLeft w:val="0"/>
          <w:marRight w:val="0"/>
          <w:marTop w:val="0"/>
          <w:marBottom w:val="0"/>
          <w:divBdr>
            <w:top w:val="none" w:sz="0" w:space="0" w:color="auto"/>
            <w:left w:val="none" w:sz="0" w:space="0" w:color="auto"/>
            <w:bottom w:val="none" w:sz="0" w:space="0" w:color="auto"/>
            <w:right w:val="none" w:sz="0" w:space="0" w:color="auto"/>
          </w:divBdr>
        </w:div>
        <w:div w:id="2028754937">
          <w:marLeft w:val="0"/>
          <w:marRight w:val="0"/>
          <w:marTop w:val="0"/>
          <w:marBottom w:val="0"/>
          <w:divBdr>
            <w:top w:val="none" w:sz="0" w:space="0" w:color="auto"/>
            <w:left w:val="none" w:sz="0" w:space="0" w:color="auto"/>
            <w:bottom w:val="none" w:sz="0" w:space="0" w:color="auto"/>
            <w:right w:val="none" w:sz="0" w:space="0" w:color="auto"/>
          </w:divBdr>
        </w:div>
      </w:divsChild>
    </w:div>
    <w:div w:id="21980255">
      <w:bodyDiv w:val="1"/>
      <w:marLeft w:val="0"/>
      <w:marRight w:val="0"/>
      <w:marTop w:val="0"/>
      <w:marBottom w:val="0"/>
      <w:divBdr>
        <w:top w:val="none" w:sz="0" w:space="0" w:color="auto"/>
        <w:left w:val="none" w:sz="0" w:space="0" w:color="auto"/>
        <w:bottom w:val="none" w:sz="0" w:space="0" w:color="auto"/>
        <w:right w:val="none" w:sz="0" w:space="0" w:color="auto"/>
      </w:divBdr>
      <w:divsChild>
        <w:div w:id="74788876">
          <w:marLeft w:val="0"/>
          <w:marRight w:val="0"/>
          <w:marTop w:val="0"/>
          <w:marBottom w:val="0"/>
          <w:divBdr>
            <w:top w:val="none" w:sz="0" w:space="0" w:color="auto"/>
            <w:left w:val="none" w:sz="0" w:space="0" w:color="auto"/>
            <w:bottom w:val="none" w:sz="0" w:space="0" w:color="auto"/>
            <w:right w:val="none" w:sz="0" w:space="0" w:color="auto"/>
          </w:divBdr>
        </w:div>
        <w:div w:id="467087523">
          <w:marLeft w:val="0"/>
          <w:marRight w:val="0"/>
          <w:marTop w:val="0"/>
          <w:marBottom w:val="0"/>
          <w:divBdr>
            <w:top w:val="none" w:sz="0" w:space="0" w:color="auto"/>
            <w:left w:val="none" w:sz="0" w:space="0" w:color="auto"/>
            <w:bottom w:val="none" w:sz="0" w:space="0" w:color="auto"/>
            <w:right w:val="none" w:sz="0" w:space="0" w:color="auto"/>
          </w:divBdr>
        </w:div>
        <w:div w:id="613829026">
          <w:marLeft w:val="0"/>
          <w:marRight w:val="0"/>
          <w:marTop w:val="0"/>
          <w:marBottom w:val="0"/>
          <w:divBdr>
            <w:top w:val="none" w:sz="0" w:space="0" w:color="auto"/>
            <w:left w:val="none" w:sz="0" w:space="0" w:color="auto"/>
            <w:bottom w:val="none" w:sz="0" w:space="0" w:color="auto"/>
            <w:right w:val="none" w:sz="0" w:space="0" w:color="auto"/>
          </w:divBdr>
        </w:div>
        <w:div w:id="614406222">
          <w:marLeft w:val="0"/>
          <w:marRight w:val="0"/>
          <w:marTop w:val="0"/>
          <w:marBottom w:val="0"/>
          <w:divBdr>
            <w:top w:val="none" w:sz="0" w:space="0" w:color="auto"/>
            <w:left w:val="none" w:sz="0" w:space="0" w:color="auto"/>
            <w:bottom w:val="none" w:sz="0" w:space="0" w:color="auto"/>
            <w:right w:val="none" w:sz="0" w:space="0" w:color="auto"/>
          </w:divBdr>
        </w:div>
        <w:div w:id="632564254">
          <w:marLeft w:val="0"/>
          <w:marRight w:val="0"/>
          <w:marTop w:val="0"/>
          <w:marBottom w:val="0"/>
          <w:divBdr>
            <w:top w:val="none" w:sz="0" w:space="0" w:color="auto"/>
            <w:left w:val="none" w:sz="0" w:space="0" w:color="auto"/>
            <w:bottom w:val="none" w:sz="0" w:space="0" w:color="auto"/>
            <w:right w:val="none" w:sz="0" w:space="0" w:color="auto"/>
          </w:divBdr>
        </w:div>
        <w:div w:id="1077240471">
          <w:marLeft w:val="0"/>
          <w:marRight w:val="0"/>
          <w:marTop w:val="0"/>
          <w:marBottom w:val="0"/>
          <w:divBdr>
            <w:top w:val="none" w:sz="0" w:space="0" w:color="auto"/>
            <w:left w:val="none" w:sz="0" w:space="0" w:color="auto"/>
            <w:bottom w:val="none" w:sz="0" w:space="0" w:color="auto"/>
            <w:right w:val="none" w:sz="0" w:space="0" w:color="auto"/>
          </w:divBdr>
        </w:div>
        <w:div w:id="1281884488">
          <w:marLeft w:val="0"/>
          <w:marRight w:val="0"/>
          <w:marTop w:val="0"/>
          <w:marBottom w:val="0"/>
          <w:divBdr>
            <w:top w:val="none" w:sz="0" w:space="0" w:color="auto"/>
            <w:left w:val="none" w:sz="0" w:space="0" w:color="auto"/>
            <w:bottom w:val="none" w:sz="0" w:space="0" w:color="auto"/>
            <w:right w:val="none" w:sz="0" w:space="0" w:color="auto"/>
          </w:divBdr>
        </w:div>
        <w:div w:id="1379434272">
          <w:marLeft w:val="0"/>
          <w:marRight w:val="0"/>
          <w:marTop w:val="0"/>
          <w:marBottom w:val="0"/>
          <w:divBdr>
            <w:top w:val="none" w:sz="0" w:space="0" w:color="auto"/>
            <w:left w:val="none" w:sz="0" w:space="0" w:color="auto"/>
            <w:bottom w:val="none" w:sz="0" w:space="0" w:color="auto"/>
            <w:right w:val="none" w:sz="0" w:space="0" w:color="auto"/>
          </w:divBdr>
        </w:div>
        <w:div w:id="1482228794">
          <w:marLeft w:val="0"/>
          <w:marRight w:val="0"/>
          <w:marTop w:val="0"/>
          <w:marBottom w:val="0"/>
          <w:divBdr>
            <w:top w:val="none" w:sz="0" w:space="0" w:color="auto"/>
            <w:left w:val="none" w:sz="0" w:space="0" w:color="auto"/>
            <w:bottom w:val="none" w:sz="0" w:space="0" w:color="auto"/>
            <w:right w:val="none" w:sz="0" w:space="0" w:color="auto"/>
          </w:divBdr>
        </w:div>
        <w:div w:id="1655573200">
          <w:marLeft w:val="0"/>
          <w:marRight w:val="0"/>
          <w:marTop w:val="0"/>
          <w:marBottom w:val="0"/>
          <w:divBdr>
            <w:top w:val="none" w:sz="0" w:space="0" w:color="auto"/>
            <w:left w:val="none" w:sz="0" w:space="0" w:color="auto"/>
            <w:bottom w:val="none" w:sz="0" w:space="0" w:color="auto"/>
            <w:right w:val="none" w:sz="0" w:space="0" w:color="auto"/>
          </w:divBdr>
        </w:div>
        <w:div w:id="1670332841">
          <w:marLeft w:val="0"/>
          <w:marRight w:val="0"/>
          <w:marTop w:val="0"/>
          <w:marBottom w:val="0"/>
          <w:divBdr>
            <w:top w:val="none" w:sz="0" w:space="0" w:color="auto"/>
            <w:left w:val="none" w:sz="0" w:space="0" w:color="auto"/>
            <w:bottom w:val="none" w:sz="0" w:space="0" w:color="auto"/>
            <w:right w:val="none" w:sz="0" w:space="0" w:color="auto"/>
          </w:divBdr>
        </w:div>
        <w:div w:id="1858157569">
          <w:marLeft w:val="0"/>
          <w:marRight w:val="0"/>
          <w:marTop w:val="0"/>
          <w:marBottom w:val="0"/>
          <w:divBdr>
            <w:top w:val="none" w:sz="0" w:space="0" w:color="auto"/>
            <w:left w:val="none" w:sz="0" w:space="0" w:color="auto"/>
            <w:bottom w:val="none" w:sz="0" w:space="0" w:color="auto"/>
            <w:right w:val="none" w:sz="0" w:space="0" w:color="auto"/>
          </w:divBdr>
        </w:div>
        <w:div w:id="1928030971">
          <w:marLeft w:val="0"/>
          <w:marRight w:val="0"/>
          <w:marTop w:val="0"/>
          <w:marBottom w:val="0"/>
          <w:divBdr>
            <w:top w:val="none" w:sz="0" w:space="0" w:color="auto"/>
            <w:left w:val="none" w:sz="0" w:space="0" w:color="auto"/>
            <w:bottom w:val="none" w:sz="0" w:space="0" w:color="auto"/>
            <w:right w:val="none" w:sz="0" w:space="0" w:color="auto"/>
          </w:divBdr>
        </w:div>
      </w:divsChild>
    </w:div>
    <w:div w:id="85349419">
      <w:bodyDiv w:val="1"/>
      <w:marLeft w:val="0"/>
      <w:marRight w:val="0"/>
      <w:marTop w:val="0"/>
      <w:marBottom w:val="0"/>
      <w:divBdr>
        <w:top w:val="none" w:sz="0" w:space="0" w:color="auto"/>
        <w:left w:val="none" w:sz="0" w:space="0" w:color="auto"/>
        <w:bottom w:val="none" w:sz="0" w:space="0" w:color="auto"/>
        <w:right w:val="none" w:sz="0" w:space="0" w:color="auto"/>
      </w:divBdr>
      <w:divsChild>
        <w:div w:id="306714727">
          <w:marLeft w:val="0"/>
          <w:marRight w:val="0"/>
          <w:marTop w:val="0"/>
          <w:marBottom w:val="0"/>
          <w:divBdr>
            <w:top w:val="none" w:sz="0" w:space="0" w:color="auto"/>
            <w:left w:val="none" w:sz="0" w:space="0" w:color="auto"/>
            <w:bottom w:val="none" w:sz="0" w:space="0" w:color="auto"/>
            <w:right w:val="none" w:sz="0" w:space="0" w:color="auto"/>
          </w:divBdr>
        </w:div>
        <w:div w:id="911231681">
          <w:marLeft w:val="0"/>
          <w:marRight w:val="0"/>
          <w:marTop w:val="0"/>
          <w:marBottom w:val="0"/>
          <w:divBdr>
            <w:top w:val="none" w:sz="0" w:space="0" w:color="auto"/>
            <w:left w:val="none" w:sz="0" w:space="0" w:color="auto"/>
            <w:bottom w:val="none" w:sz="0" w:space="0" w:color="auto"/>
            <w:right w:val="none" w:sz="0" w:space="0" w:color="auto"/>
          </w:divBdr>
        </w:div>
        <w:div w:id="993874761">
          <w:marLeft w:val="0"/>
          <w:marRight w:val="0"/>
          <w:marTop w:val="0"/>
          <w:marBottom w:val="0"/>
          <w:divBdr>
            <w:top w:val="none" w:sz="0" w:space="0" w:color="auto"/>
            <w:left w:val="none" w:sz="0" w:space="0" w:color="auto"/>
            <w:bottom w:val="none" w:sz="0" w:space="0" w:color="auto"/>
            <w:right w:val="none" w:sz="0" w:space="0" w:color="auto"/>
          </w:divBdr>
        </w:div>
        <w:div w:id="1017119313">
          <w:marLeft w:val="0"/>
          <w:marRight w:val="0"/>
          <w:marTop w:val="0"/>
          <w:marBottom w:val="0"/>
          <w:divBdr>
            <w:top w:val="none" w:sz="0" w:space="0" w:color="auto"/>
            <w:left w:val="none" w:sz="0" w:space="0" w:color="auto"/>
            <w:bottom w:val="none" w:sz="0" w:space="0" w:color="auto"/>
            <w:right w:val="none" w:sz="0" w:space="0" w:color="auto"/>
          </w:divBdr>
        </w:div>
        <w:div w:id="1161579402">
          <w:marLeft w:val="0"/>
          <w:marRight w:val="0"/>
          <w:marTop w:val="0"/>
          <w:marBottom w:val="0"/>
          <w:divBdr>
            <w:top w:val="none" w:sz="0" w:space="0" w:color="auto"/>
            <w:left w:val="none" w:sz="0" w:space="0" w:color="auto"/>
            <w:bottom w:val="none" w:sz="0" w:space="0" w:color="auto"/>
            <w:right w:val="none" w:sz="0" w:space="0" w:color="auto"/>
          </w:divBdr>
        </w:div>
        <w:div w:id="1317682807">
          <w:marLeft w:val="0"/>
          <w:marRight w:val="0"/>
          <w:marTop w:val="0"/>
          <w:marBottom w:val="0"/>
          <w:divBdr>
            <w:top w:val="none" w:sz="0" w:space="0" w:color="auto"/>
            <w:left w:val="none" w:sz="0" w:space="0" w:color="auto"/>
            <w:bottom w:val="none" w:sz="0" w:space="0" w:color="auto"/>
            <w:right w:val="none" w:sz="0" w:space="0" w:color="auto"/>
          </w:divBdr>
        </w:div>
        <w:div w:id="1802310154">
          <w:marLeft w:val="0"/>
          <w:marRight w:val="0"/>
          <w:marTop w:val="0"/>
          <w:marBottom w:val="0"/>
          <w:divBdr>
            <w:top w:val="none" w:sz="0" w:space="0" w:color="auto"/>
            <w:left w:val="none" w:sz="0" w:space="0" w:color="auto"/>
            <w:bottom w:val="none" w:sz="0" w:space="0" w:color="auto"/>
            <w:right w:val="none" w:sz="0" w:space="0" w:color="auto"/>
          </w:divBdr>
        </w:div>
        <w:div w:id="1808816179">
          <w:marLeft w:val="0"/>
          <w:marRight w:val="0"/>
          <w:marTop w:val="0"/>
          <w:marBottom w:val="0"/>
          <w:divBdr>
            <w:top w:val="none" w:sz="0" w:space="0" w:color="auto"/>
            <w:left w:val="none" w:sz="0" w:space="0" w:color="auto"/>
            <w:bottom w:val="none" w:sz="0" w:space="0" w:color="auto"/>
            <w:right w:val="none" w:sz="0" w:space="0" w:color="auto"/>
          </w:divBdr>
        </w:div>
        <w:div w:id="1858889820">
          <w:marLeft w:val="0"/>
          <w:marRight w:val="0"/>
          <w:marTop w:val="0"/>
          <w:marBottom w:val="0"/>
          <w:divBdr>
            <w:top w:val="none" w:sz="0" w:space="0" w:color="auto"/>
            <w:left w:val="none" w:sz="0" w:space="0" w:color="auto"/>
            <w:bottom w:val="none" w:sz="0" w:space="0" w:color="auto"/>
            <w:right w:val="none" w:sz="0" w:space="0" w:color="auto"/>
          </w:divBdr>
        </w:div>
        <w:div w:id="2022975776">
          <w:marLeft w:val="0"/>
          <w:marRight w:val="0"/>
          <w:marTop w:val="0"/>
          <w:marBottom w:val="0"/>
          <w:divBdr>
            <w:top w:val="none" w:sz="0" w:space="0" w:color="auto"/>
            <w:left w:val="none" w:sz="0" w:space="0" w:color="auto"/>
            <w:bottom w:val="none" w:sz="0" w:space="0" w:color="auto"/>
            <w:right w:val="none" w:sz="0" w:space="0" w:color="auto"/>
          </w:divBdr>
        </w:div>
      </w:divsChild>
    </w:div>
    <w:div w:id="233512384">
      <w:bodyDiv w:val="1"/>
      <w:marLeft w:val="0"/>
      <w:marRight w:val="0"/>
      <w:marTop w:val="0"/>
      <w:marBottom w:val="0"/>
      <w:divBdr>
        <w:top w:val="none" w:sz="0" w:space="0" w:color="auto"/>
        <w:left w:val="none" w:sz="0" w:space="0" w:color="auto"/>
        <w:bottom w:val="none" w:sz="0" w:space="0" w:color="auto"/>
        <w:right w:val="none" w:sz="0" w:space="0" w:color="auto"/>
      </w:divBdr>
      <w:divsChild>
        <w:div w:id="406418198">
          <w:marLeft w:val="0"/>
          <w:marRight w:val="0"/>
          <w:marTop w:val="0"/>
          <w:marBottom w:val="0"/>
          <w:divBdr>
            <w:top w:val="none" w:sz="0" w:space="0" w:color="auto"/>
            <w:left w:val="none" w:sz="0" w:space="0" w:color="auto"/>
            <w:bottom w:val="none" w:sz="0" w:space="0" w:color="auto"/>
            <w:right w:val="none" w:sz="0" w:space="0" w:color="auto"/>
          </w:divBdr>
        </w:div>
        <w:div w:id="1082802590">
          <w:marLeft w:val="0"/>
          <w:marRight w:val="0"/>
          <w:marTop w:val="0"/>
          <w:marBottom w:val="0"/>
          <w:divBdr>
            <w:top w:val="none" w:sz="0" w:space="0" w:color="auto"/>
            <w:left w:val="none" w:sz="0" w:space="0" w:color="auto"/>
            <w:bottom w:val="none" w:sz="0" w:space="0" w:color="auto"/>
            <w:right w:val="none" w:sz="0" w:space="0" w:color="auto"/>
          </w:divBdr>
        </w:div>
        <w:div w:id="1854101767">
          <w:marLeft w:val="0"/>
          <w:marRight w:val="0"/>
          <w:marTop w:val="0"/>
          <w:marBottom w:val="0"/>
          <w:divBdr>
            <w:top w:val="none" w:sz="0" w:space="0" w:color="auto"/>
            <w:left w:val="none" w:sz="0" w:space="0" w:color="auto"/>
            <w:bottom w:val="none" w:sz="0" w:space="0" w:color="auto"/>
            <w:right w:val="none" w:sz="0" w:space="0" w:color="auto"/>
          </w:divBdr>
        </w:div>
      </w:divsChild>
    </w:div>
    <w:div w:id="264308414">
      <w:bodyDiv w:val="1"/>
      <w:marLeft w:val="0"/>
      <w:marRight w:val="0"/>
      <w:marTop w:val="0"/>
      <w:marBottom w:val="0"/>
      <w:divBdr>
        <w:top w:val="none" w:sz="0" w:space="0" w:color="auto"/>
        <w:left w:val="none" w:sz="0" w:space="0" w:color="auto"/>
        <w:bottom w:val="none" w:sz="0" w:space="0" w:color="auto"/>
        <w:right w:val="none" w:sz="0" w:space="0" w:color="auto"/>
      </w:divBdr>
      <w:divsChild>
        <w:div w:id="147750282">
          <w:marLeft w:val="0"/>
          <w:marRight w:val="0"/>
          <w:marTop w:val="0"/>
          <w:marBottom w:val="0"/>
          <w:divBdr>
            <w:top w:val="none" w:sz="0" w:space="0" w:color="auto"/>
            <w:left w:val="none" w:sz="0" w:space="0" w:color="auto"/>
            <w:bottom w:val="none" w:sz="0" w:space="0" w:color="auto"/>
            <w:right w:val="none" w:sz="0" w:space="0" w:color="auto"/>
          </w:divBdr>
        </w:div>
        <w:div w:id="187792994">
          <w:marLeft w:val="0"/>
          <w:marRight w:val="0"/>
          <w:marTop w:val="0"/>
          <w:marBottom w:val="0"/>
          <w:divBdr>
            <w:top w:val="none" w:sz="0" w:space="0" w:color="auto"/>
            <w:left w:val="none" w:sz="0" w:space="0" w:color="auto"/>
            <w:bottom w:val="none" w:sz="0" w:space="0" w:color="auto"/>
            <w:right w:val="none" w:sz="0" w:space="0" w:color="auto"/>
          </w:divBdr>
        </w:div>
        <w:div w:id="257638534">
          <w:marLeft w:val="0"/>
          <w:marRight w:val="0"/>
          <w:marTop w:val="0"/>
          <w:marBottom w:val="0"/>
          <w:divBdr>
            <w:top w:val="none" w:sz="0" w:space="0" w:color="auto"/>
            <w:left w:val="none" w:sz="0" w:space="0" w:color="auto"/>
            <w:bottom w:val="none" w:sz="0" w:space="0" w:color="auto"/>
            <w:right w:val="none" w:sz="0" w:space="0" w:color="auto"/>
          </w:divBdr>
        </w:div>
        <w:div w:id="319895559">
          <w:marLeft w:val="0"/>
          <w:marRight w:val="0"/>
          <w:marTop w:val="0"/>
          <w:marBottom w:val="0"/>
          <w:divBdr>
            <w:top w:val="none" w:sz="0" w:space="0" w:color="auto"/>
            <w:left w:val="none" w:sz="0" w:space="0" w:color="auto"/>
            <w:bottom w:val="none" w:sz="0" w:space="0" w:color="auto"/>
            <w:right w:val="none" w:sz="0" w:space="0" w:color="auto"/>
          </w:divBdr>
        </w:div>
        <w:div w:id="407965201">
          <w:marLeft w:val="0"/>
          <w:marRight w:val="0"/>
          <w:marTop w:val="0"/>
          <w:marBottom w:val="0"/>
          <w:divBdr>
            <w:top w:val="none" w:sz="0" w:space="0" w:color="auto"/>
            <w:left w:val="none" w:sz="0" w:space="0" w:color="auto"/>
            <w:bottom w:val="none" w:sz="0" w:space="0" w:color="auto"/>
            <w:right w:val="none" w:sz="0" w:space="0" w:color="auto"/>
          </w:divBdr>
        </w:div>
        <w:div w:id="419721840">
          <w:marLeft w:val="0"/>
          <w:marRight w:val="0"/>
          <w:marTop w:val="0"/>
          <w:marBottom w:val="0"/>
          <w:divBdr>
            <w:top w:val="none" w:sz="0" w:space="0" w:color="auto"/>
            <w:left w:val="none" w:sz="0" w:space="0" w:color="auto"/>
            <w:bottom w:val="none" w:sz="0" w:space="0" w:color="auto"/>
            <w:right w:val="none" w:sz="0" w:space="0" w:color="auto"/>
          </w:divBdr>
        </w:div>
        <w:div w:id="452483152">
          <w:marLeft w:val="0"/>
          <w:marRight w:val="0"/>
          <w:marTop w:val="0"/>
          <w:marBottom w:val="0"/>
          <w:divBdr>
            <w:top w:val="none" w:sz="0" w:space="0" w:color="auto"/>
            <w:left w:val="none" w:sz="0" w:space="0" w:color="auto"/>
            <w:bottom w:val="none" w:sz="0" w:space="0" w:color="auto"/>
            <w:right w:val="none" w:sz="0" w:space="0" w:color="auto"/>
          </w:divBdr>
        </w:div>
        <w:div w:id="547686898">
          <w:marLeft w:val="0"/>
          <w:marRight w:val="0"/>
          <w:marTop w:val="0"/>
          <w:marBottom w:val="0"/>
          <w:divBdr>
            <w:top w:val="none" w:sz="0" w:space="0" w:color="auto"/>
            <w:left w:val="none" w:sz="0" w:space="0" w:color="auto"/>
            <w:bottom w:val="none" w:sz="0" w:space="0" w:color="auto"/>
            <w:right w:val="none" w:sz="0" w:space="0" w:color="auto"/>
          </w:divBdr>
        </w:div>
        <w:div w:id="559054386">
          <w:marLeft w:val="0"/>
          <w:marRight w:val="0"/>
          <w:marTop w:val="0"/>
          <w:marBottom w:val="0"/>
          <w:divBdr>
            <w:top w:val="none" w:sz="0" w:space="0" w:color="auto"/>
            <w:left w:val="none" w:sz="0" w:space="0" w:color="auto"/>
            <w:bottom w:val="none" w:sz="0" w:space="0" w:color="auto"/>
            <w:right w:val="none" w:sz="0" w:space="0" w:color="auto"/>
          </w:divBdr>
        </w:div>
        <w:div w:id="569970922">
          <w:marLeft w:val="0"/>
          <w:marRight w:val="0"/>
          <w:marTop w:val="0"/>
          <w:marBottom w:val="0"/>
          <w:divBdr>
            <w:top w:val="none" w:sz="0" w:space="0" w:color="auto"/>
            <w:left w:val="none" w:sz="0" w:space="0" w:color="auto"/>
            <w:bottom w:val="none" w:sz="0" w:space="0" w:color="auto"/>
            <w:right w:val="none" w:sz="0" w:space="0" w:color="auto"/>
          </w:divBdr>
        </w:div>
        <w:div w:id="670909110">
          <w:marLeft w:val="0"/>
          <w:marRight w:val="0"/>
          <w:marTop w:val="0"/>
          <w:marBottom w:val="0"/>
          <w:divBdr>
            <w:top w:val="none" w:sz="0" w:space="0" w:color="auto"/>
            <w:left w:val="none" w:sz="0" w:space="0" w:color="auto"/>
            <w:bottom w:val="none" w:sz="0" w:space="0" w:color="auto"/>
            <w:right w:val="none" w:sz="0" w:space="0" w:color="auto"/>
          </w:divBdr>
        </w:div>
        <w:div w:id="895629065">
          <w:marLeft w:val="0"/>
          <w:marRight w:val="0"/>
          <w:marTop w:val="0"/>
          <w:marBottom w:val="0"/>
          <w:divBdr>
            <w:top w:val="none" w:sz="0" w:space="0" w:color="auto"/>
            <w:left w:val="none" w:sz="0" w:space="0" w:color="auto"/>
            <w:bottom w:val="none" w:sz="0" w:space="0" w:color="auto"/>
            <w:right w:val="none" w:sz="0" w:space="0" w:color="auto"/>
          </w:divBdr>
        </w:div>
        <w:div w:id="914241679">
          <w:marLeft w:val="0"/>
          <w:marRight w:val="0"/>
          <w:marTop w:val="0"/>
          <w:marBottom w:val="0"/>
          <w:divBdr>
            <w:top w:val="none" w:sz="0" w:space="0" w:color="auto"/>
            <w:left w:val="none" w:sz="0" w:space="0" w:color="auto"/>
            <w:bottom w:val="none" w:sz="0" w:space="0" w:color="auto"/>
            <w:right w:val="none" w:sz="0" w:space="0" w:color="auto"/>
          </w:divBdr>
        </w:div>
        <w:div w:id="1140615680">
          <w:marLeft w:val="0"/>
          <w:marRight w:val="0"/>
          <w:marTop w:val="0"/>
          <w:marBottom w:val="0"/>
          <w:divBdr>
            <w:top w:val="none" w:sz="0" w:space="0" w:color="auto"/>
            <w:left w:val="none" w:sz="0" w:space="0" w:color="auto"/>
            <w:bottom w:val="none" w:sz="0" w:space="0" w:color="auto"/>
            <w:right w:val="none" w:sz="0" w:space="0" w:color="auto"/>
          </w:divBdr>
        </w:div>
        <w:div w:id="1307392182">
          <w:marLeft w:val="0"/>
          <w:marRight w:val="0"/>
          <w:marTop w:val="0"/>
          <w:marBottom w:val="0"/>
          <w:divBdr>
            <w:top w:val="none" w:sz="0" w:space="0" w:color="auto"/>
            <w:left w:val="none" w:sz="0" w:space="0" w:color="auto"/>
            <w:bottom w:val="none" w:sz="0" w:space="0" w:color="auto"/>
            <w:right w:val="none" w:sz="0" w:space="0" w:color="auto"/>
          </w:divBdr>
        </w:div>
        <w:div w:id="1360664287">
          <w:marLeft w:val="0"/>
          <w:marRight w:val="0"/>
          <w:marTop w:val="0"/>
          <w:marBottom w:val="0"/>
          <w:divBdr>
            <w:top w:val="none" w:sz="0" w:space="0" w:color="auto"/>
            <w:left w:val="none" w:sz="0" w:space="0" w:color="auto"/>
            <w:bottom w:val="none" w:sz="0" w:space="0" w:color="auto"/>
            <w:right w:val="none" w:sz="0" w:space="0" w:color="auto"/>
          </w:divBdr>
        </w:div>
        <w:div w:id="1515606602">
          <w:marLeft w:val="0"/>
          <w:marRight w:val="0"/>
          <w:marTop w:val="0"/>
          <w:marBottom w:val="0"/>
          <w:divBdr>
            <w:top w:val="none" w:sz="0" w:space="0" w:color="auto"/>
            <w:left w:val="none" w:sz="0" w:space="0" w:color="auto"/>
            <w:bottom w:val="none" w:sz="0" w:space="0" w:color="auto"/>
            <w:right w:val="none" w:sz="0" w:space="0" w:color="auto"/>
          </w:divBdr>
        </w:div>
        <w:div w:id="1559591461">
          <w:marLeft w:val="0"/>
          <w:marRight w:val="0"/>
          <w:marTop w:val="0"/>
          <w:marBottom w:val="0"/>
          <w:divBdr>
            <w:top w:val="none" w:sz="0" w:space="0" w:color="auto"/>
            <w:left w:val="none" w:sz="0" w:space="0" w:color="auto"/>
            <w:bottom w:val="none" w:sz="0" w:space="0" w:color="auto"/>
            <w:right w:val="none" w:sz="0" w:space="0" w:color="auto"/>
          </w:divBdr>
        </w:div>
        <w:div w:id="1593927829">
          <w:marLeft w:val="0"/>
          <w:marRight w:val="0"/>
          <w:marTop w:val="0"/>
          <w:marBottom w:val="0"/>
          <w:divBdr>
            <w:top w:val="none" w:sz="0" w:space="0" w:color="auto"/>
            <w:left w:val="none" w:sz="0" w:space="0" w:color="auto"/>
            <w:bottom w:val="none" w:sz="0" w:space="0" w:color="auto"/>
            <w:right w:val="none" w:sz="0" w:space="0" w:color="auto"/>
          </w:divBdr>
        </w:div>
        <w:div w:id="1606380544">
          <w:marLeft w:val="0"/>
          <w:marRight w:val="0"/>
          <w:marTop w:val="0"/>
          <w:marBottom w:val="0"/>
          <w:divBdr>
            <w:top w:val="none" w:sz="0" w:space="0" w:color="auto"/>
            <w:left w:val="none" w:sz="0" w:space="0" w:color="auto"/>
            <w:bottom w:val="none" w:sz="0" w:space="0" w:color="auto"/>
            <w:right w:val="none" w:sz="0" w:space="0" w:color="auto"/>
          </w:divBdr>
        </w:div>
        <w:div w:id="1705785453">
          <w:marLeft w:val="0"/>
          <w:marRight w:val="0"/>
          <w:marTop w:val="0"/>
          <w:marBottom w:val="0"/>
          <w:divBdr>
            <w:top w:val="none" w:sz="0" w:space="0" w:color="auto"/>
            <w:left w:val="none" w:sz="0" w:space="0" w:color="auto"/>
            <w:bottom w:val="none" w:sz="0" w:space="0" w:color="auto"/>
            <w:right w:val="none" w:sz="0" w:space="0" w:color="auto"/>
          </w:divBdr>
        </w:div>
        <w:div w:id="1736508016">
          <w:marLeft w:val="0"/>
          <w:marRight w:val="0"/>
          <w:marTop w:val="0"/>
          <w:marBottom w:val="0"/>
          <w:divBdr>
            <w:top w:val="none" w:sz="0" w:space="0" w:color="auto"/>
            <w:left w:val="none" w:sz="0" w:space="0" w:color="auto"/>
            <w:bottom w:val="none" w:sz="0" w:space="0" w:color="auto"/>
            <w:right w:val="none" w:sz="0" w:space="0" w:color="auto"/>
          </w:divBdr>
        </w:div>
        <w:div w:id="1803378395">
          <w:marLeft w:val="0"/>
          <w:marRight w:val="0"/>
          <w:marTop w:val="0"/>
          <w:marBottom w:val="0"/>
          <w:divBdr>
            <w:top w:val="none" w:sz="0" w:space="0" w:color="auto"/>
            <w:left w:val="none" w:sz="0" w:space="0" w:color="auto"/>
            <w:bottom w:val="none" w:sz="0" w:space="0" w:color="auto"/>
            <w:right w:val="none" w:sz="0" w:space="0" w:color="auto"/>
          </w:divBdr>
        </w:div>
        <w:div w:id="1807316731">
          <w:marLeft w:val="0"/>
          <w:marRight w:val="0"/>
          <w:marTop w:val="0"/>
          <w:marBottom w:val="0"/>
          <w:divBdr>
            <w:top w:val="none" w:sz="0" w:space="0" w:color="auto"/>
            <w:left w:val="none" w:sz="0" w:space="0" w:color="auto"/>
            <w:bottom w:val="none" w:sz="0" w:space="0" w:color="auto"/>
            <w:right w:val="none" w:sz="0" w:space="0" w:color="auto"/>
          </w:divBdr>
        </w:div>
        <w:div w:id="1836722530">
          <w:marLeft w:val="0"/>
          <w:marRight w:val="0"/>
          <w:marTop w:val="0"/>
          <w:marBottom w:val="0"/>
          <w:divBdr>
            <w:top w:val="none" w:sz="0" w:space="0" w:color="auto"/>
            <w:left w:val="none" w:sz="0" w:space="0" w:color="auto"/>
            <w:bottom w:val="none" w:sz="0" w:space="0" w:color="auto"/>
            <w:right w:val="none" w:sz="0" w:space="0" w:color="auto"/>
          </w:divBdr>
        </w:div>
        <w:div w:id="1850756871">
          <w:marLeft w:val="0"/>
          <w:marRight w:val="0"/>
          <w:marTop w:val="0"/>
          <w:marBottom w:val="0"/>
          <w:divBdr>
            <w:top w:val="none" w:sz="0" w:space="0" w:color="auto"/>
            <w:left w:val="none" w:sz="0" w:space="0" w:color="auto"/>
            <w:bottom w:val="none" w:sz="0" w:space="0" w:color="auto"/>
            <w:right w:val="none" w:sz="0" w:space="0" w:color="auto"/>
          </w:divBdr>
        </w:div>
        <w:div w:id="2103913342">
          <w:marLeft w:val="0"/>
          <w:marRight w:val="0"/>
          <w:marTop w:val="0"/>
          <w:marBottom w:val="0"/>
          <w:divBdr>
            <w:top w:val="none" w:sz="0" w:space="0" w:color="auto"/>
            <w:left w:val="none" w:sz="0" w:space="0" w:color="auto"/>
            <w:bottom w:val="none" w:sz="0" w:space="0" w:color="auto"/>
            <w:right w:val="none" w:sz="0" w:space="0" w:color="auto"/>
          </w:divBdr>
        </w:div>
        <w:div w:id="2123838922">
          <w:marLeft w:val="0"/>
          <w:marRight w:val="0"/>
          <w:marTop w:val="0"/>
          <w:marBottom w:val="0"/>
          <w:divBdr>
            <w:top w:val="none" w:sz="0" w:space="0" w:color="auto"/>
            <w:left w:val="none" w:sz="0" w:space="0" w:color="auto"/>
            <w:bottom w:val="none" w:sz="0" w:space="0" w:color="auto"/>
            <w:right w:val="none" w:sz="0" w:space="0" w:color="auto"/>
          </w:divBdr>
        </w:div>
      </w:divsChild>
    </w:div>
    <w:div w:id="285084131">
      <w:bodyDiv w:val="1"/>
      <w:marLeft w:val="0"/>
      <w:marRight w:val="0"/>
      <w:marTop w:val="0"/>
      <w:marBottom w:val="0"/>
      <w:divBdr>
        <w:top w:val="none" w:sz="0" w:space="0" w:color="auto"/>
        <w:left w:val="none" w:sz="0" w:space="0" w:color="auto"/>
        <w:bottom w:val="none" w:sz="0" w:space="0" w:color="auto"/>
        <w:right w:val="none" w:sz="0" w:space="0" w:color="auto"/>
      </w:divBdr>
      <w:divsChild>
        <w:div w:id="27798730">
          <w:marLeft w:val="0"/>
          <w:marRight w:val="0"/>
          <w:marTop w:val="0"/>
          <w:marBottom w:val="0"/>
          <w:divBdr>
            <w:top w:val="none" w:sz="0" w:space="0" w:color="auto"/>
            <w:left w:val="none" w:sz="0" w:space="0" w:color="auto"/>
            <w:bottom w:val="none" w:sz="0" w:space="0" w:color="auto"/>
            <w:right w:val="none" w:sz="0" w:space="0" w:color="auto"/>
          </w:divBdr>
        </w:div>
        <w:div w:id="63142628">
          <w:marLeft w:val="0"/>
          <w:marRight w:val="0"/>
          <w:marTop w:val="0"/>
          <w:marBottom w:val="0"/>
          <w:divBdr>
            <w:top w:val="none" w:sz="0" w:space="0" w:color="auto"/>
            <w:left w:val="none" w:sz="0" w:space="0" w:color="auto"/>
            <w:bottom w:val="none" w:sz="0" w:space="0" w:color="auto"/>
            <w:right w:val="none" w:sz="0" w:space="0" w:color="auto"/>
          </w:divBdr>
        </w:div>
        <w:div w:id="63143908">
          <w:marLeft w:val="0"/>
          <w:marRight w:val="0"/>
          <w:marTop w:val="0"/>
          <w:marBottom w:val="0"/>
          <w:divBdr>
            <w:top w:val="none" w:sz="0" w:space="0" w:color="auto"/>
            <w:left w:val="none" w:sz="0" w:space="0" w:color="auto"/>
            <w:bottom w:val="none" w:sz="0" w:space="0" w:color="auto"/>
            <w:right w:val="none" w:sz="0" w:space="0" w:color="auto"/>
          </w:divBdr>
        </w:div>
        <w:div w:id="75640286">
          <w:marLeft w:val="0"/>
          <w:marRight w:val="0"/>
          <w:marTop w:val="0"/>
          <w:marBottom w:val="0"/>
          <w:divBdr>
            <w:top w:val="none" w:sz="0" w:space="0" w:color="auto"/>
            <w:left w:val="none" w:sz="0" w:space="0" w:color="auto"/>
            <w:bottom w:val="none" w:sz="0" w:space="0" w:color="auto"/>
            <w:right w:val="none" w:sz="0" w:space="0" w:color="auto"/>
          </w:divBdr>
        </w:div>
        <w:div w:id="78186788">
          <w:marLeft w:val="0"/>
          <w:marRight w:val="0"/>
          <w:marTop w:val="0"/>
          <w:marBottom w:val="0"/>
          <w:divBdr>
            <w:top w:val="none" w:sz="0" w:space="0" w:color="auto"/>
            <w:left w:val="none" w:sz="0" w:space="0" w:color="auto"/>
            <w:bottom w:val="none" w:sz="0" w:space="0" w:color="auto"/>
            <w:right w:val="none" w:sz="0" w:space="0" w:color="auto"/>
          </w:divBdr>
        </w:div>
        <w:div w:id="84543802">
          <w:marLeft w:val="0"/>
          <w:marRight w:val="0"/>
          <w:marTop w:val="0"/>
          <w:marBottom w:val="0"/>
          <w:divBdr>
            <w:top w:val="none" w:sz="0" w:space="0" w:color="auto"/>
            <w:left w:val="none" w:sz="0" w:space="0" w:color="auto"/>
            <w:bottom w:val="none" w:sz="0" w:space="0" w:color="auto"/>
            <w:right w:val="none" w:sz="0" w:space="0" w:color="auto"/>
          </w:divBdr>
        </w:div>
        <w:div w:id="103814661">
          <w:marLeft w:val="0"/>
          <w:marRight w:val="0"/>
          <w:marTop w:val="0"/>
          <w:marBottom w:val="0"/>
          <w:divBdr>
            <w:top w:val="none" w:sz="0" w:space="0" w:color="auto"/>
            <w:left w:val="none" w:sz="0" w:space="0" w:color="auto"/>
            <w:bottom w:val="none" w:sz="0" w:space="0" w:color="auto"/>
            <w:right w:val="none" w:sz="0" w:space="0" w:color="auto"/>
          </w:divBdr>
        </w:div>
        <w:div w:id="103816636">
          <w:marLeft w:val="0"/>
          <w:marRight w:val="0"/>
          <w:marTop w:val="0"/>
          <w:marBottom w:val="0"/>
          <w:divBdr>
            <w:top w:val="none" w:sz="0" w:space="0" w:color="auto"/>
            <w:left w:val="none" w:sz="0" w:space="0" w:color="auto"/>
            <w:bottom w:val="none" w:sz="0" w:space="0" w:color="auto"/>
            <w:right w:val="none" w:sz="0" w:space="0" w:color="auto"/>
          </w:divBdr>
        </w:div>
        <w:div w:id="161432391">
          <w:marLeft w:val="0"/>
          <w:marRight w:val="0"/>
          <w:marTop w:val="0"/>
          <w:marBottom w:val="0"/>
          <w:divBdr>
            <w:top w:val="none" w:sz="0" w:space="0" w:color="auto"/>
            <w:left w:val="none" w:sz="0" w:space="0" w:color="auto"/>
            <w:bottom w:val="none" w:sz="0" w:space="0" w:color="auto"/>
            <w:right w:val="none" w:sz="0" w:space="0" w:color="auto"/>
          </w:divBdr>
        </w:div>
        <w:div w:id="162668883">
          <w:marLeft w:val="0"/>
          <w:marRight w:val="0"/>
          <w:marTop w:val="0"/>
          <w:marBottom w:val="0"/>
          <w:divBdr>
            <w:top w:val="none" w:sz="0" w:space="0" w:color="auto"/>
            <w:left w:val="none" w:sz="0" w:space="0" w:color="auto"/>
            <w:bottom w:val="none" w:sz="0" w:space="0" w:color="auto"/>
            <w:right w:val="none" w:sz="0" w:space="0" w:color="auto"/>
          </w:divBdr>
        </w:div>
        <w:div w:id="174728003">
          <w:marLeft w:val="0"/>
          <w:marRight w:val="0"/>
          <w:marTop w:val="0"/>
          <w:marBottom w:val="0"/>
          <w:divBdr>
            <w:top w:val="none" w:sz="0" w:space="0" w:color="auto"/>
            <w:left w:val="none" w:sz="0" w:space="0" w:color="auto"/>
            <w:bottom w:val="none" w:sz="0" w:space="0" w:color="auto"/>
            <w:right w:val="none" w:sz="0" w:space="0" w:color="auto"/>
          </w:divBdr>
        </w:div>
        <w:div w:id="219289925">
          <w:marLeft w:val="0"/>
          <w:marRight w:val="0"/>
          <w:marTop w:val="0"/>
          <w:marBottom w:val="0"/>
          <w:divBdr>
            <w:top w:val="none" w:sz="0" w:space="0" w:color="auto"/>
            <w:left w:val="none" w:sz="0" w:space="0" w:color="auto"/>
            <w:bottom w:val="none" w:sz="0" w:space="0" w:color="auto"/>
            <w:right w:val="none" w:sz="0" w:space="0" w:color="auto"/>
          </w:divBdr>
        </w:div>
        <w:div w:id="295841883">
          <w:marLeft w:val="0"/>
          <w:marRight w:val="0"/>
          <w:marTop w:val="0"/>
          <w:marBottom w:val="0"/>
          <w:divBdr>
            <w:top w:val="none" w:sz="0" w:space="0" w:color="auto"/>
            <w:left w:val="none" w:sz="0" w:space="0" w:color="auto"/>
            <w:bottom w:val="none" w:sz="0" w:space="0" w:color="auto"/>
            <w:right w:val="none" w:sz="0" w:space="0" w:color="auto"/>
          </w:divBdr>
        </w:div>
        <w:div w:id="303395926">
          <w:marLeft w:val="0"/>
          <w:marRight w:val="0"/>
          <w:marTop w:val="0"/>
          <w:marBottom w:val="0"/>
          <w:divBdr>
            <w:top w:val="none" w:sz="0" w:space="0" w:color="auto"/>
            <w:left w:val="none" w:sz="0" w:space="0" w:color="auto"/>
            <w:bottom w:val="none" w:sz="0" w:space="0" w:color="auto"/>
            <w:right w:val="none" w:sz="0" w:space="0" w:color="auto"/>
          </w:divBdr>
        </w:div>
        <w:div w:id="319387798">
          <w:marLeft w:val="0"/>
          <w:marRight w:val="0"/>
          <w:marTop w:val="0"/>
          <w:marBottom w:val="0"/>
          <w:divBdr>
            <w:top w:val="none" w:sz="0" w:space="0" w:color="auto"/>
            <w:left w:val="none" w:sz="0" w:space="0" w:color="auto"/>
            <w:bottom w:val="none" w:sz="0" w:space="0" w:color="auto"/>
            <w:right w:val="none" w:sz="0" w:space="0" w:color="auto"/>
          </w:divBdr>
        </w:div>
        <w:div w:id="326324707">
          <w:marLeft w:val="0"/>
          <w:marRight w:val="0"/>
          <w:marTop w:val="0"/>
          <w:marBottom w:val="0"/>
          <w:divBdr>
            <w:top w:val="none" w:sz="0" w:space="0" w:color="auto"/>
            <w:left w:val="none" w:sz="0" w:space="0" w:color="auto"/>
            <w:bottom w:val="none" w:sz="0" w:space="0" w:color="auto"/>
            <w:right w:val="none" w:sz="0" w:space="0" w:color="auto"/>
          </w:divBdr>
        </w:div>
        <w:div w:id="328142038">
          <w:marLeft w:val="0"/>
          <w:marRight w:val="0"/>
          <w:marTop w:val="0"/>
          <w:marBottom w:val="0"/>
          <w:divBdr>
            <w:top w:val="none" w:sz="0" w:space="0" w:color="auto"/>
            <w:left w:val="none" w:sz="0" w:space="0" w:color="auto"/>
            <w:bottom w:val="none" w:sz="0" w:space="0" w:color="auto"/>
            <w:right w:val="none" w:sz="0" w:space="0" w:color="auto"/>
          </w:divBdr>
        </w:div>
        <w:div w:id="531265451">
          <w:marLeft w:val="0"/>
          <w:marRight w:val="0"/>
          <w:marTop w:val="0"/>
          <w:marBottom w:val="0"/>
          <w:divBdr>
            <w:top w:val="none" w:sz="0" w:space="0" w:color="auto"/>
            <w:left w:val="none" w:sz="0" w:space="0" w:color="auto"/>
            <w:bottom w:val="none" w:sz="0" w:space="0" w:color="auto"/>
            <w:right w:val="none" w:sz="0" w:space="0" w:color="auto"/>
          </w:divBdr>
        </w:div>
        <w:div w:id="606470914">
          <w:marLeft w:val="0"/>
          <w:marRight w:val="0"/>
          <w:marTop w:val="0"/>
          <w:marBottom w:val="0"/>
          <w:divBdr>
            <w:top w:val="none" w:sz="0" w:space="0" w:color="auto"/>
            <w:left w:val="none" w:sz="0" w:space="0" w:color="auto"/>
            <w:bottom w:val="none" w:sz="0" w:space="0" w:color="auto"/>
            <w:right w:val="none" w:sz="0" w:space="0" w:color="auto"/>
          </w:divBdr>
        </w:div>
        <w:div w:id="632759839">
          <w:marLeft w:val="0"/>
          <w:marRight w:val="0"/>
          <w:marTop w:val="0"/>
          <w:marBottom w:val="0"/>
          <w:divBdr>
            <w:top w:val="none" w:sz="0" w:space="0" w:color="auto"/>
            <w:left w:val="none" w:sz="0" w:space="0" w:color="auto"/>
            <w:bottom w:val="none" w:sz="0" w:space="0" w:color="auto"/>
            <w:right w:val="none" w:sz="0" w:space="0" w:color="auto"/>
          </w:divBdr>
        </w:div>
        <w:div w:id="742291553">
          <w:marLeft w:val="0"/>
          <w:marRight w:val="0"/>
          <w:marTop w:val="0"/>
          <w:marBottom w:val="0"/>
          <w:divBdr>
            <w:top w:val="none" w:sz="0" w:space="0" w:color="auto"/>
            <w:left w:val="none" w:sz="0" w:space="0" w:color="auto"/>
            <w:bottom w:val="none" w:sz="0" w:space="0" w:color="auto"/>
            <w:right w:val="none" w:sz="0" w:space="0" w:color="auto"/>
          </w:divBdr>
        </w:div>
        <w:div w:id="861555941">
          <w:marLeft w:val="0"/>
          <w:marRight w:val="0"/>
          <w:marTop w:val="0"/>
          <w:marBottom w:val="0"/>
          <w:divBdr>
            <w:top w:val="none" w:sz="0" w:space="0" w:color="auto"/>
            <w:left w:val="none" w:sz="0" w:space="0" w:color="auto"/>
            <w:bottom w:val="none" w:sz="0" w:space="0" w:color="auto"/>
            <w:right w:val="none" w:sz="0" w:space="0" w:color="auto"/>
          </w:divBdr>
        </w:div>
        <w:div w:id="888342019">
          <w:marLeft w:val="0"/>
          <w:marRight w:val="0"/>
          <w:marTop w:val="0"/>
          <w:marBottom w:val="0"/>
          <w:divBdr>
            <w:top w:val="none" w:sz="0" w:space="0" w:color="auto"/>
            <w:left w:val="none" w:sz="0" w:space="0" w:color="auto"/>
            <w:bottom w:val="none" w:sz="0" w:space="0" w:color="auto"/>
            <w:right w:val="none" w:sz="0" w:space="0" w:color="auto"/>
          </w:divBdr>
        </w:div>
        <w:div w:id="905064698">
          <w:marLeft w:val="0"/>
          <w:marRight w:val="0"/>
          <w:marTop w:val="0"/>
          <w:marBottom w:val="0"/>
          <w:divBdr>
            <w:top w:val="none" w:sz="0" w:space="0" w:color="auto"/>
            <w:left w:val="none" w:sz="0" w:space="0" w:color="auto"/>
            <w:bottom w:val="none" w:sz="0" w:space="0" w:color="auto"/>
            <w:right w:val="none" w:sz="0" w:space="0" w:color="auto"/>
          </w:divBdr>
        </w:div>
        <w:div w:id="927231888">
          <w:marLeft w:val="0"/>
          <w:marRight w:val="0"/>
          <w:marTop w:val="0"/>
          <w:marBottom w:val="0"/>
          <w:divBdr>
            <w:top w:val="none" w:sz="0" w:space="0" w:color="auto"/>
            <w:left w:val="none" w:sz="0" w:space="0" w:color="auto"/>
            <w:bottom w:val="none" w:sz="0" w:space="0" w:color="auto"/>
            <w:right w:val="none" w:sz="0" w:space="0" w:color="auto"/>
          </w:divBdr>
        </w:div>
        <w:div w:id="939214257">
          <w:marLeft w:val="0"/>
          <w:marRight w:val="0"/>
          <w:marTop w:val="0"/>
          <w:marBottom w:val="0"/>
          <w:divBdr>
            <w:top w:val="none" w:sz="0" w:space="0" w:color="auto"/>
            <w:left w:val="none" w:sz="0" w:space="0" w:color="auto"/>
            <w:bottom w:val="none" w:sz="0" w:space="0" w:color="auto"/>
            <w:right w:val="none" w:sz="0" w:space="0" w:color="auto"/>
          </w:divBdr>
        </w:div>
        <w:div w:id="1061169695">
          <w:marLeft w:val="0"/>
          <w:marRight w:val="0"/>
          <w:marTop w:val="0"/>
          <w:marBottom w:val="0"/>
          <w:divBdr>
            <w:top w:val="none" w:sz="0" w:space="0" w:color="auto"/>
            <w:left w:val="none" w:sz="0" w:space="0" w:color="auto"/>
            <w:bottom w:val="none" w:sz="0" w:space="0" w:color="auto"/>
            <w:right w:val="none" w:sz="0" w:space="0" w:color="auto"/>
          </w:divBdr>
        </w:div>
        <w:div w:id="1180581335">
          <w:marLeft w:val="0"/>
          <w:marRight w:val="0"/>
          <w:marTop w:val="0"/>
          <w:marBottom w:val="0"/>
          <w:divBdr>
            <w:top w:val="none" w:sz="0" w:space="0" w:color="auto"/>
            <w:left w:val="none" w:sz="0" w:space="0" w:color="auto"/>
            <w:bottom w:val="none" w:sz="0" w:space="0" w:color="auto"/>
            <w:right w:val="none" w:sz="0" w:space="0" w:color="auto"/>
          </w:divBdr>
        </w:div>
        <w:div w:id="1184711207">
          <w:marLeft w:val="0"/>
          <w:marRight w:val="0"/>
          <w:marTop w:val="0"/>
          <w:marBottom w:val="0"/>
          <w:divBdr>
            <w:top w:val="none" w:sz="0" w:space="0" w:color="auto"/>
            <w:left w:val="none" w:sz="0" w:space="0" w:color="auto"/>
            <w:bottom w:val="none" w:sz="0" w:space="0" w:color="auto"/>
            <w:right w:val="none" w:sz="0" w:space="0" w:color="auto"/>
          </w:divBdr>
        </w:div>
        <w:div w:id="1248658589">
          <w:marLeft w:val="0"/>
          <w:marRight w:val="0"/>
          <w:marTop w:val="0"/>
          <w:marBottom w:val="0"/>
          <w:divBdr>
            <w:top w:val="none" w:sz="0" w:space="0" w:color="auto"/>
            <w:left w:val="none" w:sz="0" w:space="0" w:color="auto"/>
            <w:bottom w:val="none" w:sz="0" w:space="0" w:color="auto"/>
            <w:right w:val="none" w:sz="0" w:space="0" w:color="auto"/>
          </w:divBdr>
        </w:div>
        <w:div w:id="1378435937">
          <w:marLeft w:val="0"/>
          <w:marRight w:val="0"/>
          <w:marTop w:val="0"/>
          <w:marBottom w:val="0"/>
          <w:divBdr>
            <w:top w:val="none" w:sz="0" w:space="0" w:color="auto"/>
            <w:left w:val="none" w:sz="0" w:space="0" w:color="auto"/>
            <w:bottom w:val="none" w:sz="0" w:space="0" w:color="auto"/>
            <w:right w:val="none" w:sz="0" w:space="0" w:color="auto"/>
          </w:divBdr>
        </w:div>
        <w:div w:id="1410467128">
          <w:marLeft w:val="0"/>
          <w:marRight w:val="0"/>
          <w:marTop w:val="0"/>
          <w:marBottom w:val="0"/>
          <w:divBdr>
            <w:top w:val="none" w:sz="0" w:space="0" w:color="auto"/>
            <w:left w:val="none" w:sz="0" w:space="0" w:color="auto"/>
            <w:bottom w:val="none" w:sz="0" w:space="0" w:color="auto"/>
            <w:right w:val="none" w:sz="0" w:space="0" w:color="auto"/>
          </w:divBdr>
        </w:div>
        <w:div w:id="1483540739">
          <w:marLeft w:val="0"/>
          <w:marRight w:val="0"/>
          <w:marTop w:val="0"/>
          <w:marBottom w:val="0"/>
          <w:divBdr>
            <w:top w:val="none" w:sz="0" w:space="0" w:color="auto"/>
            <w:left w:val="none" w:sz="0" w:space="0" w:color="auto"/>
            <w:bottom w:val="none" w:sz="0" w:space="0" w:color="auto"/>
            <w:right w:val="none" w:sz="0" w:space="0" w:color="auto"/>
          </w:divBdr>
        </w:div>
        <w:div w:id="1490753130">
          <w:marLeft w:val="0"/>
          <w:marRight w:val="0"/>
          <w:marTop w:val="0"/>
          <w:marBottom w:val="0"/>
          <w:divBdr>
            <w:top w:val="none" w:sz="0" w:space="0" w:color="auto"/>
            <w:left w:val="none" w:sz="0" w:space="0" w:color="auto"/>
            <w:bottom w:val="none" w:sz="0" w:space="0" w:color="auto"/>
            <w:right w:val="none" w:sz="0" w:space="0" w:color="auto"/>
          </w:divBdr>
        </w:div>
        <w:div w:id="1568422769">
          <w:marLeft w:val="0"/>
          <w:marRight w:val="0"/>
          <w:marTop w:val="0"/>
          <w:marBottom w:val="0"/>
          <w:divBdr>
            <w:top w:val="none" w:sz="0" w:space="0" w:color="auto"/>
            <w:left w:val="none" w:sz="0" w:space="0" w:color="auto"/>
            <w:bottom w:val="none" w:sz="0" w:space="0" w:color="auto"/>
            <w:right w:val="none" w:sz="0" w:space="0" w:color="auto"/>
          </w:divBdr>
        </w:div>
        <w:div w:id="1667786429">
          <w:marLeft w:val="0"/>
          <w:marRight w:val="0"/>
          <w:marTop w:val="0"/>
          <w:marBottom w:val="0"/>
          <w:divBdr>
            <w:top w:val="none" w:sz="0" w:space="0" w:color="auto"/>
            <w:left w:val="none" w:sz="0" w:space="0" w:color="auto"/>
            <w:bottom w:val="none" w:sz="0" w:space="0" w:color="auto"/>
            <w:right w:val="none" w:sz="0" w:space="0" w:color="auto"/>
          </w:divBdr>
        </w:div>
        <w:div w:id="1670673333">
          <w:marLeft w:val="0"/>
          <w:marRight w:val="0"/>
          <w:marTop w:val="0"/>
          <w:marBottom w:val="0"/>
          <w:divBdr>
            <w:top w:val="none" w:sz="0" w:space="0" w:color="auto"/>
            <w:left w:val="none" w:sz="0" w:space="0" w:color="auto"/>
            <w:bottom w:val="none" w:sz="0" w:space="0" w:color="auto"/>
            <w:right w:val="none" w:sz="0" w:space="0" w:color="auto"/>
          </w:divBdr>
        </w:div>
        <w:div w:id="1693340103">
          <w:marLeft w:val="0"/>
          <w:marRight w:val="0"/>
          <w:marTop w:val="0"/>
          <w:marBottom w:val="0"/>
          <w:divBdr>
            <w:top w:val="none" w:sz="0" w:space="0" w:color="auto"/>
            <w:left w:val="none" w:sz="0" w:space="0" w:color="auto"/>
            <w:bottom w:val="none" w:sz="0" w:space="0" w:color="auto"/>
            <w:right w:val="none" w:sz="0" w:space="0" w:color="auto"/>
          </w:divBdr>
        </w:div>
        <w:div w:id="1845050809">
          <w:marLeft w:val="0"/>
          <w:marRight w:val="0"/>
          <w:marTop w:val="0"/>
          <w:marBottom w:val="0"/>
          <w:divBdr>
            <w:top w:val="none" w:sz="0" w:space="0" w:color="auto"/>
            <w:left w:val="none" w:sz="0" w:space="0" w:color="auto"/>
            <w:bottom w:val="none" w:sz="0" w:space="0" w:color="auto"/>
            <w:right w:val="none" w:sz="0" w:space="0" w:color="auto"/>
          </w:divBdr>
        </w:div>
        <w:div w:id="1863855230">
          <w:marLeft w:val="0"/>
          <w:marRight w:val="0"/>
          <w:marTop w:val="0"/>
          <w:marBottom w:val="0"/>
          <w:divBdr>
            <w:top w:val="none" w:sz="0" w:space="0" w:color="auto"/>
            <w:left w:val="none" w:sz="0" w:space="0" w:color="auto"/>
            <w:bottom w:val="none" w:sz="0" w:space="0" w:color="auto"/>
            <w:right w:val="none" w:sz="0" w:space="0" w:color="auto"/>
          </w:divBdr>
        </w:div>
        <w:div w:id="1873222365">
          <w:marLeft w:val="0"/>
          <w:marRight w:val="0"/>
          <w:marTop w:val="0"/>
          <w:marBottom w:val="0"/>
          <w:divBdr>
            <w:top w:val="none" w:sz="0" w:space="0" w:color="auto"/>
            <w:left w:val="none" w:sz="0" w:space="0" w:color="auto"/>
            <w:bottom w:val="none" w:sz="0" w:space="0" w:color="auto"/>
            <w:right w:val="none" w:sz="0" w:space="0" w:color="auto"/>
          </w:divBdr>
        </w:div>
        <w:div w:id="1888686835">
          <w:marLeft w:val="0"/>
          <w:marRight w:val="0"/>
          <w:marTop w:val="0"/>
          <w:marBottom w:val="0"/>
          <w:divBdr>
            <w:top w:val="none" w:sz="0" w:space="0" w:color="auto"/>
            <w:left w:val="none" w:sz="0" w:space="0" w:color="auto"/>
            <w:bottom w:val="none" w:sz="0" w:space="0" w:color="auto"/>
            <w:right w:val="none" w:sz="0" w:space="0" w:color="auto"/>
          </w:divBdr>
        </w:div>
        <w:div w:id="1949047483">
          <w:marLeft w:val="0"/>
          <w:marRight w:val="0"/>
          <w:marTop w:val="0"/>
          <w:marBottom w:val="0"/>
          <w:divBdr>
            <w:top w:val="none" w:sz="0" w:space="0" w:color="auto"/>
            <w:left w:val="none" w:sz="0" w:space="0" w:color="auto"/>
            <w:bottom w:val="none" w:sz="0" w:space="0" w:color="auto"/>
            <w:right w:val="none" w:sz="0" w:space="0" w:color="auto"/>
          </w:divBdr>
        </w:div>
        <w:div w:id="1952398572">
          <w:marLeft w:val="0"/>
          <w:marRight w:val="0"/>
          <w:marTop w:val="0"/>
          <w:marBottom w:val="0"/>
          <w:divBdr>
            <w:top w:val="none" w:sz="0" w:space="0" w:color="auto"/>
            <w:left w:val="none" w:sz="0" w:space="0" w:color="auto"/>
            <w:bottom w:val="none" w:sz="0" w:space="0" w:color="auto"/>
            <w:right w:val="none" w:sz="0" w:space="0" w:color="auto"/>
          </w:divBdr>
        </w:div>
        <w:div w:id="1994681005">
          <w:marLeft w:val="0"/>
          <w:marRight w:val="0"/>
          <w:marTop w:val="0"/>
          <w:marBottom w:val="0"/>
          <w:divBdr>
            <w:top w:val="none" w:sz="0" w:space="0" w:color="auto"/>
            <w:left w:val="none" w:sz="0" w:space="0" w:color="auto"/>
            <w:bottom w:val="none" w:sz="0" w:space="0" w:color="auto"/>
            <w:right w:val="none" w:sz="0" w:space="0" w:color="auto"/>
          </w:divBdr>
        </w:div>
        <w:div w:id="2000107868">
          <w:marLeft w:val="0"/>
          <w:marRight w:val="0"/>
          <w:marTop w:val="0"/>
          <w:marBottom w:val="0"/>
          <w:divBdr>
            <w:top w:val="none" w:sz="0" w:space="0" w:color="auto"/>
            <w:left w:val="none" w:sz="0" w:space="0" w:color="auto"/>
            <w:bottom w:val="none" w:sz="0" w:space="0" w:color="auto"/>
            <w:right w:val="none" w:sz="0" w:space="0" w:color="auto"/>
          </w:divBdr>
        </w:div>
        <w:div w:id="2001805405">
          <w:marLeft w:val="0"/>
          <w:marRight w:val="0"/>
          <w:marTop w:val="0"/>
          <w:marBottom w:val="0"/>
          <w:divBdr>
            <w:top w:val="none" w:sz="0" w:space="0" w:color="auto"/>
            <w:left w:val="none" w:sz="0" w:space="0" w:color="auto"/>
            <w:bottom w:val="none" w:sz="0" w:space="0" w:color="auto"/>
            <w:right w:val="none" w:sz="0" w:space="0" w:color="auto"/>
          </w:divBdr>
        </w:div>
        <w:div w:id="2020737107">
          <w:marLeft w:val="0"/>
          <w:marRight w:val="0"/>
          <w:marTop w:val="0"/>
          <w:marBottom w:val="0"/>
          <w:divBdr>
            <w:top w:val="none" w:sz="0" w:space="0" w:color="auto"/>
            <w:left w:val="none" w:sz="0" w:space="0" w:color="auto"/>
            <w:bottom w:val="none" w:sz="0" w:space="0" w:color="auto"/>
            <w:right w:val="none" w:sz="0" w:space="0" w:color="auto"/>
          </w:divBdr>
        </w:div>
        <w:div w:id="2056928172">
          <w:marLeft w:val="0"/>
          <w:marRight w:val="0"/>
          <w:marTop w:val="0"/>
          <w:marBottom w:val="0"/>
          <w:divBdr>
            <w:top w:val="none" w:sz="0" w:space="0" w:color="auto"/>
            <w:left w:val="none" w:sz="0" w:space="0" w:color="auto"/>
            <w:bottom w:val="none" w:sz="0" w:space="0" w:color="auto"/>
            <w:right w:val="none" w:sz="0" w:space="0" w:color="auto"/>
          </w:divBdr>
        </w:div>
      </w:divsChild>
    </w:div>
    <w:div w:id="322316810">
      <w:bodyDiv w:val="1"/>
      <w:marLeft w:val="0"/>
      <w:marRight w:val="0"/>
      <w:marTop w:val="0"/>
      <w:marBottom w:val="0"/>
      <w:divBdr>
        <w:top w:val="none" w:sz="0" w:space="0" w:color="auto"/>
        <w:left w:val="none" w:sz="0" w:space="0" w:color="auto"/>
        <w:bottom w:val="none" w:sz="0" w:space="0" w:color="auto"/>
        <w:right w:val="none" w:sz="0" w:space="0" w:color="auto"/>
      </w:divBdr>
      <w:divsChild>
        <w:div w:id="589777571">
          <w:marLeft w:val="0"/>
          <w:marRight w:val="0"/>
          <w:marTop w:val="0"/>
          <w:marBottom w:val="0"/>
          <w:divBdr>
            <w:top w:val="none" w:sz="0" w:space="0" w:color="auto"/>
            <w:left w:val="none" w:sz="0" w:space="0" w:color="auto"/>
            <w:bottom w:val="none" w:sz="0" w:space="0" w:color="auto"/>
            <w:right w:val="none" w:sz="0" w:space="0" w:color="auto"/>
          </w:divBdr>
        </w:div>
        <w:div w:id="775249915">
          <w:marLeft w:val="0"/>
          <w:marRight w:val="0"/>
          <w:marTop w:val="0"/>
          <w:marBottom w:val="0"/>
          <w:divBdr>
            <w:top w:val="none" w:sz="0" w:space="0" w:color="auto"/>
            <w:left w:val="none" w:sz="0" w:space="0" w:color="auto"/>
            <w:bottom w:val="none" w:sz="0" w:space="0" w:color="auto"/>
            <w:right w:val="none" w:sz="0" w:space="0" w:color="auto"/>
          </w:divBdr>
        </w:div>
        <w:div w:id="1355767915">
          <w:marLeft w:val="0"/>
          <w:marRight w:val="0"/>
          <w:marTop w:val="0"/>
          <w:marBottom w:val="0"/>
          <w:divBdr>
            <w:top w:val="none" w:sz="0" w:space="0" w:color="auto"/>
            <w:left w:val="none" w:sz="0" w:space="0" w:color="auto"/>
            <w:bottom w:val="none" w:sz="0" w:space="0" w:color="auto"/>
            <w:right w:val="none" w:sz="0" w:space="0" w:color="auto"/>
          </w:divBdr>
        </w:div>
        <w:div w:id="1381200743">
          <w:marLeft w:val="0"/>
          <w:marRight w:val="0"/>
          <w:marTop w:val="0"/>
          <w:marBottom w:val="0"/>
          <w:divBdr>
            <w:top w:val="none" w:sz="0" w:space="0" w:color="auto"/>
            <w:left w:val="none" w:sz="0" w:space="0" w:color="auto"/>
            <w:bottom w:val="none" w:sz="0" w:space="0" w:color="auto"/>
            <w:right w:val="none" w:sz="0" w:space="0" w:color="auto"/>
          </w:divBdr>
        </w:div>
        <w:div w:id="1470053208">
          <w:marLeft w:val="0"/>
          <w:marRight w:val="0"/>
          <w:marTop w:val="0"/>
          <w:marBottom w:val="0"/>
          <w:divBdr>
            <w:top w:val="none" w:sz="0" w:space="0" w:color="auto"/>
            <w:left w:val="none" w:sz="0" w:space="0" w:color="auto"/>
            <w:bottom w:val="none" w:sz="0" w:space="0" w:color="auto"/>
            <w:right w:val="none" w:sz="0" w:space="0" w:color="auto"/>
          </w:divBdr>
        </w:div>
        <w:div w:id="1927690396">
          <w:marLeft w:val="0"/>
          <w:marRight w:val="0"/>
          <w:marTop w:val="0"/>
          <w:marBottom w:val="0"/>
          <w:divBdr>
            <w:top w:val="none" w:sz="0" w:space="0" w:color="auto"/>
            <w:left w:val="none" w:sz="0" w:space="0" w:color="auto"/>
            <w:bottom w:val="none" w:sz="0" w:space="0" w:color="auto"/>
            <w:right w:val="none" w:sz="0" w:space="0" w:color="auto"/>
          </w:divBdr>
        </w:div>
      </w:divsChild>
    </w:div>
    <w:div w:id="327680728">
      <w:bodyDiv w:val="1"/>
      <w:marLeft w:val="0"/>
      <w:marRight w:val="0"/>
      <w:marTop w:val="0"/>
      <w:marBottom w:val="0"/>
      <w:divBdr>
        <w:top w:val="none" w:sz="0" w:space="0" w:color="auto"/>
        <w:left w:val="none" w:sz="0" w:space="0" w:color="auto"/>
        <w:bottom w:val="none" w:sz="0" w:space="0" w:color="auto"/>
        <w:right w:val="none" w:sz="0" w:space="0" w:color="auto"/>
      </w:divBdr>
    </w:div>
    <w:div w:id="348338570">
      <w:bodyDiv w:val="1"/>
      <w:marLeft w:val="0"/>
      <w:marRight w:val="0"/>
      <w:marTop w:val="0"/>
      <w:marBottom w:val="0"/>
      <w:divBdr>
        <w:top w:val="none" w:sz="0" w:space="0" w:color="auto"/>
        <w:left w:val="none" w:sz="0" w:space="0" w:color="auto"/>
        <w:bottom w:val="none" w:sz="0" w:space="0" w:color="auto"/>
        <w:right w:val="none" w:sz="0" w:space="0" w:color="auto"/>
      </w:divBdr>
      <w:divsChild>
        <w:div w:id="325286697">
          <w:marLeft w:val="0"/>
          <w:marRight w:val="0"/>
          <w:marTop w:val="0"/>
          <w:marBottom w:val="0"/>
          <w:divBdr>
            <w:top w:val="none" w:sz="0" w:space="0" w:color="auto"/>
            <w:left w:val="none" w:sz="0" w:space="0" w:color="auto"/>
            <w:bottom w:val="none" w:sz="0" w:space="0" w:color="auto"/>
            <w:right w:val="none" w:sz="0" w:space="0" w:color="auto"/>
          </w:divBdr>
        </w:div>
        <w:div w:id="723262169">
          <w:marLeft w:val="0"/>
          <w:marRight w:val="0"/>
          <w:marTop w:val="0"/>
          <w:marBottom w:val="0"/>
          <w:divBdr>
            <w:top w:val="none" w:sz="0" w:space="0" w:color="auto"/>
            <w:left w:val="none" w:sz="0" w:space="0" w:color="auto"/>
            <w:bottom w:val="none" w:sz="0" w:space="0" w:color="auto"/>
            <w:right w:val="none" w:sz="0" w:space="0" w:color="auto"/>
          </w:divBdr>
        </w:div>
        <w:div w:id="1482380621">
          <w:marLeft w:val="0"/>
          <w:marRight w:val="0"/>
          <w:marTop w:val="0"/>
          <w:marBottom w:val="0"/>
          <w:divBdr>
            <w:top w:val="none" w:sz="0" w:space="0" w:color="auto"/>
            <w:left w:val="none" w:sz="0" w:space="0" w:color="auto"/>
            <w:bottom w:val="none" w:sz="0" w:space="0" w:color="auto"/>
            <w:right w:val="none" w:sz="0" w:space="0" w:color="auto"/>
          </w:divBdr>
        </w:div>
        <w:div w:id="1973630814">
          <w:marLeft w:val="0"/>
          <w:marRight w:val="0"/>
          <w:marTop w:val="0"/>
          <w:marBottom w:val="0"/>
          <w:divBdr>
            <w:top w:val="none" w:sz="0" w:space="0" w:color="auto"/>
            <w:left w:val="none" w:sz="0" w:space="0" w:color="auto"/>
            <w:bottom w:val="none" w:sz="0" w:space="0" w:color="auto"/>
            <w:right w:val="none" w:sz="0" w:space="0" w:color="auto"/>
          </w:divBdr>
        </w:div>
        <w:div w:id="2008510461">
          <w:marLeft w:val="0"/>
          <w:marRight w:val="0"/>
          <w:marTop w:val="0"/>
          <w:marBottom w:val="0"/>
          <w:divBdr>
            <w:top w:val="none" w:sz="0" w:space="0" w:color="auto"/>
            <w:left w:val="none" w:sz="0" w:space="0" w:color="auto"/>
            <w:bottom w:val="none" w:sz="0" w:space="0" w:color="auto"/>
            <w:right w:val="none" w:sz="0" w:space="0" w:color="auto"/>
          </w:divBdr>
        </w:div>
      </w:divsChild>
    </w:div>
    <w:div w:id="353044957">
      <w:bodyDiv w:val="1"/>
      <w:marLeft w:val="0"/>
      <w:marRight w:val="0"/>
      <w:marTop w:val="0"/>
      <w:marBottom w:val="0"/>
      <w:divBdr>
        <w:top w:val="none" w:sz="0" w:space="0" w:color="auto"/>
        <w:left w:val="none" w:sz="0" w:space="0" w:color="auto"/>
        <w:bottom w:val="none" w:sz="0" w:space="0" w:color="auto"/>
        <w:right w:val="none" w:sz="0" w:space="0" w:color="auto"/>
      </w:divBdr>
      <w:divsChild>
        <w:div w:id="1485312122">
          <w:marLeft w:val="0"/>
          <w:marRight w:val="0"/>
          <w:marTop w:val="0"/>
          <w:marBottom w:val="0"/>
          <w:divBdr>
            <w:top w:val="none" w:sz="0" w:space="0" w:color="auto"/>
            <w:left w:val="none" w:sz="0" w:space="0" w:color="auto"/>
            <w:bottom w:val="none" w:sz="0" w:space="0" w:color="auto"/>
            <w:right w:val="none" w:sz="0" w:space="0" w:color="auto"/>
          </w:divBdr>
        </w:div>
        <w:div w:id="1836994878">
          <w:marLeft w:val="0"/>
          <w:marRight w:val="0"/>
          <w:marTop w:val="0"/>
          <w:marBottom w:val="0"/>
          <w:divBdr>
            <w:top w:val="none" w:sz="0" w:space="0" w:color="auto"/>
            <w:left w:val="none" w:sz="0" w:space="0" w:color="auto"/>
            <w:bottom w:val="none" w:sz="0" w:space="0" w:color="auto"/>
            <w:right w:val="none" w:sz="0" w:space="0" w:color="auto"/>
          </w:divBdr>
        </w:div>
      </w:divsChild>
    </w:div>
    <w:div w:id="386758585">
      <w:bodyDiv w:val="1"/>
      <w:marLeft w:val="0"/>
      <w:marRight w:val="0"/>
      <w:marTop w:val="0"/>
      <w:marBottom w:val="0"/>
      <w:divBdr>
        <w:top w:val="none" w:sz="0" w:space="0" w:color="auto"/>
        <w:left w:val="none" w:sz="0" w:space="0" w:color="auto"/>
        <w:bottom w:val="none" w:sz="0" w:space="0" w:color="auto"/>
        <w:right w:val="none" w:sz="0" w:space="0" w:color="auto"/>
      </w:divBdr>
      <w:divsChild>
        <w:div w:id="346448171">
          <w:marLeft w:val="0"/>
          <w:marRight w:val="0"/>
          <w:marTop w:val="0"/>
          <w:marBottom w:val="0"/>
          <w:divBdr>
            <w:top w:val="none" w:sz="0" w:space="0" w:color="auto"/>
            <w:left w:val="none" w:sz="0" w:space="0" w:color="auto"/>
            <w:bottom w:val="none" w:sz="0" w:space="0" w:color="auto"/>
            <w:right w:val="none" w:sz="0" w:space="0" w:color="auto"/>
          </w:divBdr>
        </w:div>
        <w:div w:id="1125849957">
          <w:marLeft w:val="0"/>
          <w:marRight w:val="0"/>
          <w:marTop w:val="0"/>
          <w:marBottom w:val="0"/>
          <w:divBdr>
            <w:top w:val="none" w:sz="0" w:space="0" w:color="auto"/>
            <w:left w:val="none" w:sz="0" w:space="0" w:color="auto"/>
            <w:bottom w:val="none" w:sz="0" w:space="0" w:color="auto"/>
            <w:right w:val="none" w:sz="0" w:space="0" w:color="auto"/>
          </w:divBdr>
        </w:div>
        <w:div w:id="1671710307">
          <w:marLeft w:val="0"/>
          <w:marRight w:val="0"/>
          <w:marTop w:val="0"/>
          <w:marBottom w:val="0"/>
          <w:divBdr>
            <w:top w:val="none" w:sz="0" w:space="0" w:color="auto"/>
            <w:left w:val="none" w:sz="0" w:space="0" w:color="auto"/>
            <w:bottom w:val="none" w:sz="0" w:space="0" w:color="auto"/>
            <w:right w:val="none" w:sz="0" w:space="0" w:color="auto"/>
          </w:divBdr>
        </w:div>
        <w:div w:id="1743865342">
          <w:marLeft w:val="0"/>
          <w:marRight w:val="0"/>
          <w:marTop w:val="0"/>
          <w:marBottom w:val="0"/>
          <w:divBdr>
            <w:top w:val="none" w:sz="0" w:space="0" w:color="auto"/>
            <w:left w:val="none" w:sz="0" w:space="0" w:color="auto"/>
            <w:bottom w:val="none" w:sz="0" w:space="0" w:color="auto"/>
            <w:right w:val="none" w:sz="0" w:space="0" w:color="auto"/>
          </w:divBdr>
        </w:div>
        <w:div w:id="1803302985">
          <w:marLeft w:val="0"/>
          <w:marRight w:val="0"/>
          <w:marTop w:val="0"/>
          <w:marBottom w:val="0"/>
          <w:divBdr>
            <w:top w:val="none" w:sz="0" w:space="0" w:color="auto"/>
            <w:left w:val="none" w:sz="0" w:space="0" w:color="auto"/>
            <w:bottom w:val="none" w:sz="0" w:space="0" w:color="auto"/>
            <w:right w:val="none" w:sz="0" w:space="0" w:color="auto"/>
          </w:divBdr>
        </w:div>
        <w:div w:id="1897928993">
          <w:marLeft w:val="0"/>
          <w:marRight w:val="0"/>
          <w:marTop w:val="0"/>
          <w:marBottom w:val="0"/>
          <w:divBdr>
            <w:top w:val="none" w:sz="0" w:space="0" w:color="auto"/>
            <w:left w:val="none" w:sz="0" w:space="0" w:color="auto"/>
            <w:bottom w:val="none" w:sz="0" w:space="0" w:color="auto"/>
            <w:right w:val="none" w:sz="0" w:space="0" w:color="auto"/>
          </w:divBdr>
        </w:div>
      </w:divsChild>
    </w:div>
    <w:div w:id="465245654">
      <w:bodyDiv w:val="1"/>
      <w:marLeft w:val="0"/>
      <w:marRight w:val="0"/>
      <w:marTop w:val="0"/>
      <w:marBottom w:val="0"/>
      <w:divBdr>
        <w:top w:val="none" w:sz="0" w:space="0" w:color="auto"/>
        <w:left w:val="none" w:sz="0" w:space="0" w:color="auto"/>
        <w:bottom w:val="none" w:sz="0" w:space="0" w:color="auto"/>
        <w:right w:val="none" w:sz="0" w:space="0" w:color="auto"/>
      </w:divBdr>
      <w:divsChild>
        <w:div w:id="47655270">
          <w:marLeft w:val="0"/>
          <w:marRight w:val="0"/>
          <w:marTop w:val="0"/>
          <w:marBottom w:val="0"/>
          <w:divBdr>
            <w:top w:val="none" w:sz="0" w:space="0" w:color="auto"/>
            <w:left w:val="none" w:sz="0" w:space="0" w:color="auto"/>
            <w:bottom w:val="none" w:sz="0" w:space="0" w:color="auto"/>
            <w:right w:val="none" w:sz="0" w:space="0" w:color="auto"/>
          </w:divBdr>
        </w:div>
        <w:div w:id="47775830">
          <w:marLeft w:val="0"/>
          <w:marRight w:val="0"/>
          <w:marTop w:val="0"/>
          <w:marBottom w:val="0"/>
          <w:divBdr>
            <w:top w:val="none" w:sz="0" w:space="0" w:color="auto"/>
            <w:left w:val="none" w:sz="0" w:space="0" w:color="auto"/>
            <w:bottom w:val="none" w:sz="0" w:space="0" w:color="auto"/>
            <w:right w:val="none" w:sz="0" w:space="0" w:color="auto"/>
          </w:divBdr>
        </w:div>
        <w:div w:id="89929798">
          <w:marLeft w:val="0"/>
          <w:marRight w:val="0"/>
          <w:marTop w:val="0"/>
          <w:marBottom w:val="0"/>
          <w:divBdr>
            <w:top w:val="none" w:sz="0" w:space="0" w:color="auto"/>
            <w:left w:val="none" w:sz="0" w:space="0" w:color="auto"/>
            <w:bottom w:val="none" w:sz="0" w:space="0" w:color="auto"/>
            <w:right w:val="none" w:sz="0" w:space="0" w:color="auto"/>
          </w:divBdr>
        </w:div>
        <w:div w:id="109327506">
          <w:marLeft w:val="0"/>
          <w:marRight w:val="0"/>
          <w:marTop w:val="0"/>
          <w:marBottom w:val="0"/>
          <w:divBdr>
            <w:top w:val="none" w:sz="0" w:space="0" w:color="auto"/>
            <w:left w:val="none" w:sz="0" w:space="0" w:color="auto"/>
            <w:bottom w:val="none" w:sz="0" w:space="0" w:color="auto"/>
            <w:right w:val="none" w:sz="0" w:space="0" w:color="auto"/>
          </w:divBdr>
        </w:div>
        <w:div w:id="128671686">
          <w:marLeft w:val="0"/>
          <w:marRight w:val="0"/>
          <w:marTop w:val="0"/>
          <w:marBottom w:val="0"/>
          <w:divBdr>
            <w:top w:val="none" w:sz="0" w:space="0" w:color="auto"/>
            <w:left w:val="none" w:sz="0" w:space="0" w:color="auto"/>
            <w:bottom w:val="none" w:sz="0" w:space="0" w:color="auto"/>
            <w:right w:val="none" w:sz="0" w:space="0" w:color="auto"/>
          </w:divBdr>
        </w:div>
        <w:div w:id="150215449">
          <w:marLeft w:val="0"/>
          <w:marRight w:val="0"/>
          <w:marTop w:val="0"/>
          <w:marBottom w:val="0"/>
          <w:divBdr>
            <w:top w:val="none" w:sz="0" w:space="0" w:color="auto"/>
            <w:left w:val="none" w:sz="0" w:space="0" w:color="auto"/>
            <w:bottom w:val="none" w:sz="0" w:space="0" w:color="auto"/>
            <w:right w:val="none" w:sz="0" w:space="0" w:color="auto"/>
          </w:divBdr>
        </w:div>
        <w:div w:id="197015711">
          <w:marLeft w:val="0"/>
          <w:marRight w:val="0"/>
          <w:marTop w:val="0"/>
          <w:marBottom w:val="0"/>
          <w:divBdr>
            <w:top w:val="none" w:sz="0" w:space="0" w:color="auto"/>
            <w:left w:val="none" w:sz="0" w:space="0" w:color="auto"/>
            <w:bottom w:val="none" w:sz="0" w:space="0" w:color="auto"/>
            <w:right w:val="none" w:sz="0" w:space="0" w:color="auto"/>
          </w:divBdr>
        </w:div>
        <w:div w:id="225264628">
          <w:marLeft w:val="0"/>
          <w:marRight w:val="0"/>
          <w:marTop w:val="0"/>
          <w:marBottom w:val="0"/>
          <w:divBdr>
            <w:top w:val="none" w:sz="0" w:space="0" w:color="auto"/>
            <w:left w:val="none" w:sz="0" w:space="0" w:color="auto"/>
            <w:bottom w:val="none" w:sz="0" w:space="0" w:color="auto"/>
            <w:right w:val="none" w:sz="0" w:space="0" w:color="auto"/>
          </w:divBdr>
        </w:div>
        <w:div w:id="248932230">
          <w:marLeft w:val="0"/>
          <w:marRight w:val="0"/>
          <w:marTop w:val="0"/>
          <w:marBottom w:val="0"/>
          <w:divBdr>
            <w:top w:val="none" w:sz="0" w:space="0" w:color="auto"/>
            <w:left w:val="none" w:sz="0" w:space="0" w:color="auto"/>
            <w:bottom w:val="none" w:sz="0" w:space="0" w:color="auto"/>
            <w:right w:val="none" w:sz="0" w:space="0" w:color="auto"/>
          </w:divBdr>
        </w:div>
        <w:div w:id="269699669">
          <w:marLeft w:val="0"/>
          <w:marRight w:val="0"/>
          <w:marTop w:val="0"/>
          <w:marBottom w:val="0"/>
          <w:divBdr>
            <w:top w:val="none" w:sz="0" w:space="0" w:color="auto"/>
            <w:left w:val="none" w:sz="0" w:space="0" w:color="auto"/>
            <w:bottom w:val="none" w:sz="0" w:space="0" w:color="auto"/>
            <w:right w:val="none" w:sz="0" w:space="0" w:color="auto"/>
          </w:divBdr>
        </w:div>
        <w:div w:id="317347096">
          <w:marLeft w:val="0"/>
          <w:marRight w:val="0"/>
          <w:marTop w:val="0"/>
          <w:marBottom w:val="0"/>
          <w:divBdr>
            <w:top w:val="none" w:sz="0" w:space="0" w:color="auto"/>
            <w:left w:val="none" w:sz="0" w:space="0" w:color="auto"/>
            <w:bottom w:val="none" w:sz="0" w:space="0" w:color="auto"/>
            <w:right w:val="none" w:sz="0" w:space="0" w:color="auto"/>
          </w:divBdr>
        </w:div>
        <w:div w:id="350843539">
          <w:marLeft w:val="0"/>
          <w:marRight w:val="0"/>
          <w:marTop w:val="0"/>
          <w:marBottom w:val="0"/>
          <w:divBdr>
            <w:top w:val="none" w:sz="0" w:space="0" w:color="auto"/>
            <w:left w:val="none" w:sz="0" w:space="0" w:color="auto"/>
            <w:bottom w:val="none" w:sz="0" w:space="0" w:color="auto"/>
            <w:right w:val="none" w:sz="0" w:space="0" w:color="auto"/>
          </w:divBdr>
        </w:div>
        <w:div w:id="358239845">
          <w:marLeft w:val="0"/>
          <w:marRight w:val="0"/>
          <w:marTop w:val="0"/>
          <w:marBottom w:val="0"/>
          <w:divBdr>
            <w:top w:val="none" w:sz="0" w:space="0" w:color="auto"/>
            <w:left w:val="none" w:sz="0" w:space="0" w:color="auto"/>
            <w:bottom w:val="none" w:sz="0" w:space="0" w:color="auto"/>
            <w:right w:val="none" w:sz="0" w:space="0" w:color="auto"/>
          </w:divBdr>
        </w:div>
        <w:div w:id="389353978">
          <w:marLeft w:val="0"/>
          <w:marRight w:val="0"/>
          <w:marTop w:val="0"/>
          <w:marBottom w:val="0"/>
          <w:divBdr>
            <w:top w:val="none" w:sz="0" w:space="0" w:color="auto"/>
            <w:left w:val="none" w:sz="0" w:space="0" w:color="auto"/>
            <w:bottom w:val="none" w:sz="0" w:space="0" w:color="auto"/>
            <w:right w:val="none" w:sz="0" w:space="0" w:color="auto"/>
          </w:divBdr>
        </w:div>
        <w:div w:id="395007059">
          <w:marLeft w:val="0"/>
          <w:marRight w:val="0"/>
          <w:marTop w:val="0"/>
          <w:marBottom w:val="0"/>
          <w:divBdr>
            <w:top w:val="none" w:sz="0" w:space="0" w:color="auto"/>
            <w:left w:val="none" w:sz="0" w:space="0" w:color="auto"/>
            <w:bottom w:val="none" w:sz="0" w:space="0" w:color="auto"/>
            <w:right w:val="none" w:sz="0" w:space="0" w:color="auto"/>
          </w:divBdr>
        </w:div>
        <w:div w:id="395009298">
          <w:marLeft w:val="0"/>
          <w:marRight w:val="0"/>
          <w:marTop w:val="0"/>
          <w:marBottom w:val="0"/>
          <w:divBdr>
            <w:top w:val="none" w:sz="0" w:space="0" w:color="auto"/>
            <w:left w:val="none" w:sz="0" w:space="0" w:color="auto"/>
            <w:bottom w:val="none" w:sz="0" w:space="0" w:color="auto"/>
            <w:right w:val="none" w:sz="0" w:space="0" w:color="auto"/>
          </w:divBdr>
        </w:div>
        <w:div w:id="405569330">
          <w:marLeft w:val="0"/>
          <w:marRight w:val="0"/>
          <w:marTop w:val="0"/>
          <w:marBottom w:val="0"/>
          <w:divBdr>
            <w:top w:val="none" w:sz="0" w:space="0" w:color="auto"/>
            <w:left w:val="none" w:sz="0" w:space="0" w:color="auto"/>
            <w:bottom w:val="none" w:sz="0" w:space="0" w:color="auto"/>
            <w:right w:val="none" w:sz="0" w:space="0" w:color="auto"/>
          </w:divBdr>
        </w:div>
        <w:div w:id="479730099">
          <w:marLeft w:val="0"/>
          <w:marRight w:val="0"/>
          <w:marTop w:val="0"/>
          <w:marBottom w:val="0"/>
          <w:divBdr>
            <w:top w:val="none" w:sz="0" w:space="0" w:color="auto"/>
            <w:left w:val="none" w:sz="0" w:space="0" w:color="auto"/>
            <w:bottom w:val="none" w:sz="0" w:space="0" w:color="auto"/>
            <w:right w:val="none" w:sz="0" w:space="0" w:color="auto"/>
          </w:divBdr>
        </w:div>
        <w:div w:id="572281707">
          <w:marLeft w:val="0"/>
          <w:marRight w:val="0"/>
          <w:marTop w:val="0"/>
          <w:marBottom w:val="0"/>
          <w:divBdr>
            <w:top w:val="none" w:sz="0" w:space="0" w:color="auto"/>
            <w:left w:val="none" w:sz="0" w:space="0" w:color="auto"/>
            <w:bottom w:val="none" w:sz="0" w:space="0" w:color="auto"/>
            <w:right w:val="none" w:sz="0" w:space="0" w:color="auto"/>
          </w:divBdr>
        </w:div>
        <w:div w:id="591544605">
          <w:marLeft w:val="0"/>
          <w:marRight w:val="0"/>
          <w:marTop w:val="0"/>
          <w:marBottom w:val="0"/>
          <w:divBdr>
            <w:top w:val="none" w:sz="0" w:space="0" w:color="auto"/>
            <w:left w:val="none" w:sz="0" w:space="0" w:color="auto"/>
            <w:bottom w:val="none" w:sz="0" w:space="0" w:color="auto"/>
            <w:right w:val="none" w:sz="0" w:space="0" w:color="auto"/>
          </w:divBdr>
        </w:div>
        <w:div w:id="650791403">
          <w:marLeft w:val="0"/>
          <w:marRight w:val="0"/>
          <w:marTop w:val="0"/>
          <w:marBottom w:val="0"/>
          <w:divBdr>
            <w:top w:val="none" w:sz="0" w:space="0" w:color="auto"/>
            <w:left w:val="none" w:sz="0" w:space="0" w:color="auto"/>
            <w:bottom w:val="none" w:sz="0" w:space="0" w:color="auto"/>
            <w:right w:val="none" w:sz="0" w:space="0" w:color="auto"/>
          </w:divBdr>
        </w:div>
        <w:div w:id="756025307">
          <w:marLeft w:val="0"/>
          <w:marRight w:val="0"/>
          <w:marTop w:val="0"/>
          <w:marBottom w:val="0"/>
          <w:divBdr>
            <w:top w:val="none" w:sz="0" w:space="0" w:color="auto"/>
            <w:left w:val="none" w:sz="0" w:space="0" w:color="auto"/>
            <w:bottom w:val="none" w:sz="0" w:space="0" w:color="auto"/>
            <w:right w:val="none" w:sz="0" w:space="0" w:color="auto"/>
          </w:divBdr>
        </w:div>
        <w:div w:id="759259623">
          <w:marLeft w:val="0"/>
          <w:marRight w:val="0"/>
          <w:marTop w:val="0"/>
          <w:marBottom w:val="0"/>
          <w:divBdr>
            <w:top w:val="none" w:sz="0" w:space="0" w:color="auto"/>
            <w:left w:val="none" w:sz="0" w:space="0" w:color="auto"/>
            <w:bottom w:val="none" w:sz="0" w:space="0" w:color="auto"/>
            <w:right w:val="none" w:sz="0" w:space="0" w:color="auto"/>
          </w:divBdr>
        </w:div>
        <w:div w:id="863516977">
          <w:marLeft w:val="0"/>
          <w:marRight w:val="0"/>
          <w:marTop w:val="0"/>
          <w:marBottom w:val="0"/>
          <w:divBdr>
            <w:top w:val="none" w:sz="0" w:space="0" w:color="auto"/>
            <w:left w:val="none" w:sz="0" w:space="0" w:color="auto"/>
            <w:bottom w:val="none" w:sz="0" w:space="0" w:color="auto"/>
            <w:right w:val="none" w:sz="0" w:space="0" w:color="auto"/>
          </w:divBdr>
        </w:div>
        <w:div w:id="906452802">
          <w:marLeft w:val="0"/>
          <w:marRight w:val="0"/>
          <w:marTop w:val="0"/>
          <w:marBottom w:val="0"/>
          <w:divBdr>
            <w:top w:val="none" w:sz="0" w:space="0" w:color="auto"/>
            <w:left w:val="none" w:sz="0" w:space="0" w:color="auto"/>
            <w:bottom w:val="none" w:sz="0" w:space="0" w:color="auto"/>
            <w:right w:val="none" w:sz="0" w:space="0" w:color="auto"/>
          </w:divBdr>
        </w:div>
        <w:div w:id="1127625902">
          <w:marLeft w:val="0"/>
          <w:marRight w:val="0"/>
          <w:marTop w:val="0"/>
          <w:marBottom w:val="0"/>
          <w:divBdr>
            <w:top w:val="none" w:sz="0" w:space="0" w:color="auto"/>
            <w:left w:val="none" w:sz="0" w:space="0" w:color="auto"/>
            <w:bottom w:val="none" w:sz="0" w:space="0" w:color="auto"/>
            <w:right w:val="none" w:sz="0" w:space="0" w:color="auto"/>
          </w:divBdr>
        </w:div>
        <w:div w:id="1223441815">
          <w:marLeft w:val="0"/>
          <w:marRight w:val="0"/>
          <w:marTop w:val="0"/>
          <w:marBottom w:val="0"/>
          <w:divBdr>
            <w:top w:val="none" w:sz="0" w:space="0" w:color="auto"/>
            <w:left w:val="none" w:sz="0" w:space="0" w:color="auto"/>
            <w:bottom w:val="none" w:sz="0" w:space="0" w:color="auto"/>
            <w:right w:val="none" w:sz="0" w:space="0" w:color="auto"/>
          </w:divBdr>
        </w:div>
        <w:div w:id="1275751254">
          <w:marLeft w:val="0"/>
          <w:marRight w:val="0"/>
          <w:marTop w:val="0"/>
          <w:marBottom w:val="0"/>
          <w:divBdr>
            <w:top w:val="none" w:sz="0" w:space="0" w:color="auto"/>
            <w:left w:val="none" w:sz="0" w:space="0" w:color="auto"/>
            <w:bottom w:val="none" w:sz="0" w:space="0" w:color="auto"/>
            <w:right w:val="none" w:sz="0" w:space="0" w:color="auto"/>
          </w:divBdr>
        </w:div>
        <w:div w:id="1308785163">
          <w:marLeft w:val="0"/>
          <w:marRight w:val="0"/>
          <w:marTop w:val="0"/>
          <w:marBottom w:val="0"/>
          <w:divBdr>
            <w:top w:val="none" w:sz="0" w:space="0" w:color="auto"/>
            <w:left w:val="none" w:sz="0" w:space="0" w:color="auto"/>
            <w:bottom w:val="none" w:sz="0" w:space="0" w:color="auto"/>
            <w:right w:val="none" w:sz="0" w:space="0" w:color="auto"/>
          </w:divBdr>
        </w:div>
        <w:div w:id="1385256352">
          <w:marLeft w:val="0"/>
          <w:marRight w:val="0"/>
          <w:marTop w:val="0"/>
          <w:marBottom w:val="0"/>
          <w:divBdr>
            <w:top w:val="none" w:sz="0" w:space="0" w:color="auto"/>
            <w:left w:val="none" w:sz="0" w:space="0" w:color="auto"/>
            <w:bottom w:val="none" w:sz="0" w:space="0" w:color="auto"/>
            <w:right w:val="none" w:sz="0" w:space="0" w:color="auto"/>
          </w:divBdr>
        </w:div>
        <w:div w:id="1406493018">
          <w:marLeft w:val="0"/>
          <w:marRight w:val="0"/>
          <w:marTop w:val="0"/>
          <w:marBottom w:val="0"/>
          <w:divBdr>
            <w:top w:val="none" w:sz="0" w:space="0" w:color="auto"/>
            <w:left w:val="none" w:sz="0" w:space="0" w:color="auto"/>
            <w:bottom w:val="none" w:sz="0" w:space="0" w:color="auto"/>
            <w:right w:val="none" w:sz="0" w:space="0" w:color="auto"/>
          </w:divBdr>
        </w:div>
        <w:div w:id="1443112426">
          <w:marLeft w:val="0"/>
          <w:marRight w:val="0"/>
          <w:marTop w:val="0"/>
          <w:marBottom w:val="0"/>
          <w:divBdr>
            <w:top w:val="none" w:sz="0" w:space="0" w:color="auto"/>
            <w:left w:val="none" w:sz="0" w:space="0" w:color="auto"/>
            <w:bottom w:val="none" w:sz="0" w:space="0" w:color="auto"/>
            <w:right w:val="none" w:sz="0" w:space="0" w:color="auto"/>
          </w:divBdr>
        </w:div>
        <w:div w:id="1514802899">
          <w:marLeft w:val="0"/>
          <w:marRight w:val="0"/>
          <w:marTop w:val="0"/>
          <w:marBottom w:val="0"/>
          <w:divBdr>
            <w:top w:val="none" w:sz="0" w:space="0" w:color="auto"/>
            <w:left w:val="none" w:sz="0" w:space="0" w:color="auto"/>
            <w:bottom w:val="none" w:sz="0" w:space="0" w:color="auto"/>
            <w:right w:val="none" w:sz="0" w:space="0" w:color="auto"/>
          </w:divBdr>
        </w:div>
        <w:div w:id="1516111066">
          <w:marLeft w:val="0"/>
          <w:marRight w:val="0"/>
          <w:marTop w:val="0"/>
          <w:marBottom w:val="0"/>
          <w:divBdr>
            <w:top w:val="none" w:sz="0" w:space="0" w:color="auto"/>
            <w:left w:val="none" w:sz="0" w:space="0" w:color="auto"/>
            <w:bottom w:val="none" w:sz="0" w:space="0" w:color="auto"/>
            <w:right w:val="none" w:sz="0" w:space="0" w:color="auto"/>
          </w:divBdr>
        </w:div>
        <w:div w:id="1554586082">
          <w:marLeft w:val="0"/>
          <w:marRight w:val="0"/>
          <w:marTop w:val="0"/>
          <w:marBottom w:val="0"/>
          <w:divBdr>
            <w:top w:val="none" w:sz="0" w:space="0" w:color="auto"/>
            <w:left w:val="none" w:sz="0" w:space="0" w:color="auto"/>
            <w:bottom w:val="none" w:sz="0" w:space="0" w:color="auto"/>
            <w:right w:val="none" w:sz="0" w:space="0" w:color="auto"/>
          </w:divBdr>
        </w:div>
        <w:div w:id="1610309329">
          <w:marLeft w:val="0"/>
          <w:marRight w:val="0"/>
          <w:marTop w:val="0"/>
          <w:marBottom w:val="0"/>
          <w:divBdr>
            <w:top w:val="none" w:sz="0" w:space="0" w:color="auto"/>
            <w:left w:val="none" w:sz="0" w:space="0" w:color="auto"/>
            <w:bottom w:val="none" w:sz="0" w:space="0" w:color="auto"/>
            <w:right w:val="none" w:sz="0" w:space="0" w:color="auto"/>
          </w:divBdr>
        </w:div>
        <w:div w:id="1694185068">
          <w:marLeft w:val="0"/>
          <w:marRight w:val="0"/>
          <w:marTop w:val="0"/>
          <w:marBottom w:val="0"/>
          <w:divBdr>
            <w:top w:val="none" w:sz="0" w:space="0" w:color="auto"/>
            <w:left w:val="none" w:sz="0" w:space="0" w:color="auto"/>
            <w:bottom w:val="none" w:sz="0" w:space="0" w:color="auto"/>
            <w:right w:val="none" w:sz="0" w:space="0" w:color="auto"/>
          </w:divBdr>
        </w:div>
        <w:div w:id="1738550949">
          <w:marLeft w:val="0"/>
          <w:marRight w:val="0"/>
          <w:marTop w:val="0"/>
          <w:marBottom w:val="0"/>
          <w:divBdr>
            <w:top w:val="none" w:sz="0" w:space="0" w:color="auto"/>
            <w:left w:val="none" w:sz="0" w:space="0" w:color="auto"/>
            <w:bottom w:val="none" w:sz="0" w:space="0" w:color="auto"/>
            <w:right w:val="none" w:sz="0" w:space="0" w:color="auto"/>
          </w:divBdr>
        </w:div>
        <w:div w:id="1953128917">
          <w:marLeft w:val="0"/>
          <w:marRight w:val="0"/>
          <w:marTop w:val="0"/>
          <w:marBottom w:val="0"/>
          <w:divBdr>
            <w:top w:val="none" w:sz="0" w:space="0" w:color="auto"/>
            <w:left w:val="none" w:sz="0" w:space="0" w:color="auto"/>
            <w:bottom w:val="none" w:sz="0" w:space="0" w:color="auto"/>
            <w:right w:val="none" w:sz="0" w:space="0" w:color="auto"/>
          </w:divBdr>
        </w:div>
        <w:div w:id="1979919176">
          <w:marLeft w:val="0"/>
          <w:marRight w:val="0"/>
          <w:marTop w:val="0"/>
          <w:marBottom w:val="0"/>
          <w:divBdr>
            <w:top w:val="none" w:sz="0" w:space="0" w:color="auto"/>
            <w:left w:val="none" w:sz="0" w:space="0" w:color="auto"/>
            <w:bottom w:val="none" w:sz="0" w:space="0" w:color="auto"/>
            <w:right w:val="none" w:sz="0" w:space="0" w:color="auto"/>
          </w:divBdr>
        </w:div>
        <w:div w:id="1991707653">
          <w:marLeft w:val="0"/>
          <w:marRight w:val="0"/>
          <w:marTop w:val="0"/>
          <w:marBottom w:val="0"/>
          <w:divBdr>
            <w:top w:val="none" w:sz="0" w:space="0" w:color="auto"/>
            <w:left w:val="none" w:sz="0" w:space="0" w:color="auto"/>
            <w:bottom w:val="none" w:sz="0" w:space="0" w:color="auto"/>
            <w:right w:val="none" w:sz="0" w:space="0" w:color="auto"/>
          </w:divBdr>
        </w:div>
        <w:div w:id="2010087410">
          <w:marLeft w:val="0"/>
          <w:marRight w:val="0"/>
          <w:marTop w:val="0"/>
          <w:marBottom w:val="0"/>
          <w:divBdr>
            <w:top w:val="none" w:sz="0" w:space="0" w:color="auto"/>
            <w:left w:val="none" w:sz="0" w:space="0" w:color="auto"/>
            <w:bottom w:val="none" w:sz="0" w:space="0" w:color="auto"/>
            <w:right w:val="none" w:sz="0" w:space="0" w:color="auto"/>
          </w:divBdr>
        </w:div>
        <w:div w:id="2066907109">
          <w:marLeft w:val="0"/>
          <w:marRight w:val="0"/>
          <w:marTop w:val="0"/>
          <w:marBottom w:val="0"/>
          <w:divBdr>
            <w:top w:val="none" w:sz="0" w:space="0" w:color="auto"/>
            <w:left w:val="none" w:sz="0" w:space="0" w:color="auto"/>
            <w:bottom w:val="none" w:sz="0" w:space="0" w:color="auto"/>
            <w:right w:val="none" w:sz="0" w:space="0" w:color="auto"/>
          </w:divBdr>
        </w:div>
        <w:div w:id="2091846847">
          <w:marLeft w:val="0"/>
          <w:marRight w:val="0"/>
          <w:marTop w:val="0"/>
          <w:marBottom w:val="0"/>
          <w:divBdr>
            <w:top w:val="none" w:sz="0" w:space="0" w:color="auto"/>
            <w:left w:val="none" w:sz="0" w:space="0" w:color="auto"/>
            <w:bottom w:val="none" w:sz="0" w:space="0" w:color="auto"/>
            <w:right w:val="none" w:sz="0" w:space="0" w:color="auto"/>
          </w:divBdr>
        </w:div>
        <w:div w:id="2117410181">
          <w:marLeft w:val="0"/>
          <w:marRight w:val="0"/>
          <w:marTop w:val="0"/>
          <w:marBottom w:val="0"/>
          <w:divBdr>
            <w:top w:val="none" w:sz="0" w:space="0" w:color="auto"/>
            <w:left w:val="none" w:sz="0" w:space="0" w:color="auto"/>
            <w:bottom w:val="none" w:sz="0" w:space="0" w:color="auto"/>
            <w:right w:val="none" w:sz="0" w:space="0" w:color="auto"/>
          </w:divBdr>
        </w:div>
      </w:divsChild>
    </w:div>
    <w:div w:id="680396540">
      <w:bodyDiv w:val="1"/>
      <w:marLeft w:val="0"/>
      <w:marRight w:val="0"/>
      <w:marTop w:val="0"/>
      <w:marBottom w:val="0"/>
      <w:divBdr>
        <w:top w:val="none" w:sz="0" w:space="0" w:color="auto"/>
        <w:left w:val="none" w:sz="0" w:space="0" w:color="auto"/>
        <w:bottom w:val="none" w:sz="0" w:space="0" w:color="auto"/>
        <w:right w:val="none" w:sz="0" w:space="0" w:color="auto"/>
      </w:divBdr>
      <w:divsChild>
        <w:div w:id="115293545">
          <w:marLeft w:val="0"/>
          <w:marRight w:val="0"/>
          <w:marTop w:val="0"/>
          <w:marBottom w:val="0"/>
          <w:divBdr>
            <w:top w:val="none" w:sz="0" w:space="0" w:color="auto"/>
            <w:left w:val="none" w:sz="0" w:space="0" w:color="auto"/>
            <w:bottom w:val="none" w:sz="0" w:space="0" w:color="auto"/>
            <w:right w:val="none" w:sz="0" w:space="0" w:color="auto"/>
          </w:divBdr>
        </w:div>
        <w:div w:id="153255503">
          <w:marLeft w:val="0"/>
          <w:marRight w:val="0"/>
          <w:marTop w:val="0"/>
          <w:marBottom w:val="0"/>
          <w:divBdr>
            <w:top w:val="none" w:sz="0" w:space="0" w:color="auto"/>
            <w:left w:val="none" w:sz="0" w:space="0" w:color="auto"/>
            <w:bottom w:val="none" w:sz="0" w:space="0" w:color="auto"/>
            <w:right w:val="none" w:sz="0" w:space="0" w:color="auto"/>
          </w:divBdr>
        </w:div>
        <w:div w:id="226693926">
          <w:marLeft w:val="0"/>
          <w:marRight w:val="0"/>
          <w:marTop w:val="0"/>
          <w:marBottom w:val="0"/>
          <w:divBdr>
            <w:top w:val="none" w:sz="0" w:space="0" w:color="auto"/>
            <w:left w:val="none" w:sz="0" w:space="0" w:color="auto"/>
            <w:bottom w:val="none" w:sz="0" w:space="0" w:color="auto"/>
            <w:right w:val="none" w:sz="0" w:space="0" w:color="auto"/>
          </w:divBdr>
        </w:div>
        <w:div w:id="300810793">
          <w:marLeft w:val="0"/>
          <w:marRight w:val="0"/>
          <w:marTop w:val="0"/>
          <w:marBottom w:val="0"/>
          <w:divBdr>
            <w:top w:val="none" w:sz="0" w:space="0" w:color="auto"/>
            <w:left w:val="none" w:sz="0" w:space="0" w:color="auto"/>
            <w:bottom w:val="none" w:sz="0" w:space="0" w:color="auto"/>
            <w:right w:val="none" w:sz="0" w:space="0" w:color="auto"/>
          </w:divBdr>
        </w:div>
        <w:div w:id="412894166">
          <w:marLeft w:val="0"/>
          <w:marRight w:val="0"/>
          <w:marTop w:val="0"/>
          <w:marBottom w:val="0"/>
          <w:divBdr>
            <w:top w:val="none" w:sz="0" w:space="0" w:color="auto"/>
            <w:left w:val="none" w:sz="0" w:space="0" w:color="auto"/>
            <w:bottom w:val="none" w:sz="0" w:space="0" w:color="auto"/>
            <w:right w:val="none" w:sz="0" w:space="0" w:color="auto"/>
          </w:divBdr>
        </w:div>
        <w:div w:id="629895881">
          <w:marLeft w:val="0"/>
          <w:marRight w:val="0"/>
          <w:marTop w:val="0"/>
          <w:marBottom w:val="0"/>
          <w:divBdr>
            <w:top w:val="none" w:sz="0" w:space="0" w:color="auto"/>
            <w:left w:val="none" w:sz="0" w:space="0" w:color="auto"/>
            <w:bottom w:val="none" w:sz="0" w:space="0" w:color="auto"/>
            <w:right w:val="none" w:sz="0" w:space="0" w:color="auto"/>
          </w:divBdr>
        </w:div>
        <w:div w:id="891428696">
          <w:marLeft w:val="0"/>
          <w:marRight w:val="0"/>
          <w:marTop w:val="0"/>
          <w:marBottom w:val="0"/>
          <w:divBdr>
            <w:top w:val="none" w:sz="0" w:space="0" w:color="auto"/>
            <w:left w:val="none" w:sz="0" w:space="0" w:color="auto"/>
            <w:bottom w:val="none" w:sz="0" w:space="0" w:color="auto"/>
            <w:right w:val="none" w:sz="0" w:space="0" w:color="auto"/>
          </w:divBdr>
        </w:div>
        <w:div w:id="1028525473">
          <w:marLeft w:val="0"/>
          <w:marRight w:val="0"/>
          <w:marTop w:val="0"/>
          <w:marBottom w:val="0"/>
          <w:divBdr>
            <w:top w:val="none" w:sz="0" w:space="0" w:color="auto"/>
            <w:left w:val="none" w:sz="0" w:space="0" w:color="auto"/>
            <w:bottom w:val="none" w:sz="0" w:space="0" w:color="auto"/>
            <w:right w:val="none" w:sz="0" w:space="0" w:color="auto"/>
          </w:divBdr>
        </w:div>
        <w:div w:id="1188521578">
          <w:marLeft w:val="0"/>
          <w:marRight w:val="0"/>
          <w:marTop w:val="0"/>
          <w:marBottom w:val="0"/>
          <w:divBdr>
            <w:top w:val="none" w:sz="0" w:space="0" w:color="auto"/>
            <w:left w:val="none" w:sz="0" w:space="0" w:color="auto"/>
            <w:bottom w:val="none" w:sz="0" w:space="0" w:color="auto"/>
            <w:right w:val="none" w:sz="0" w:space="0" w:color="auto"/>
          </w:divBdr>
        </w:div>
        <w:div w:id="1762991037">
          <w:marLeft w:val="0"/>
          <w:marRight w:val="0"/>
          <w:marTop w:val="0"/>
          <w:marBottom w:val="0"/>
          <w:divBdr>
            <w:top w:val="none" w:sz="0" w:space="0" w:color="auto"/>
            <w:left w:val="none" w:sz="0" w:space="0" w:color="auto"/>
            <w:bottom w:val="none" w:sz="0" w:space="0" w:color="auto"/>
            <w:right w:val="none" w:sz="0" w:space="0" w:color="auto"/>
          </w:divBdr>
        </w:div>
        <w:div w:id="1786191798">
          <w:marLeft w:val="0"/>
          <w:marRight w:val="0"/>
          <w:marTop w:val="0"/>
          <w:marBottom w:val="0"/>
          <w:divBdr>
            <w:top w:val="none" w:sz="0" w:space="0" w:color="auto"/>
            <w:left w:val="none" w:sz="0" w:space="0" w:color="auto"/>
            <w:bottom w:val="none" w:sz="0" w:space="0" w:color="auto"/>
            <w:right w:val="none" w:sz="0" w:space="0" w:color="auto"/>
          </w:divBdr>
        </w:div>
      </w:divsChild>
    </w:div>
    <w:div w:id="697124127">
      <w:bodyDiv w:val="1"/>
      <w:marLeft w:val="0"/>
      <w:marRight w:val="0"/>
      <w:marTop w:val="0"/>
      <w:marBottom w:val="0"/>
      <w:divBdr>
        <w:top w:val="none" w:sz="0" w:space="0" w:color="auto"/>
        <w:left w:val="none" w:sz="0" w:space="0" w:color="auto"/>
        <w:bottom w:val="none" w:sz="0" w:space="0" w:color="auto"/>
        <w:right w:val="none" w:sz="0" w:space="0" w:color="auto"/>
      </w:divBdr>
      <w:divsChild>
        <w:div w:id="106431523">
          <w:marLeft w:val="0"/>
          <w:marRight w:val="0"/>
          <w:marTop w:val="0"/>
          <w:marBottom w:val="0"/>
          <w:divBdr>
            <w:top w:val="none" w:sz="0" w:space="0" w:color="auto"/>
            <w:left w:val="none" w:sz="0" w:space="0" w:color="auto"/>
            <w:bottom w:val="none" w:sz="0" w:space="0" w:color="auto"/>
            <w:right w:val="none" w:sz="0" w:space="0" w:color="auto"/>
          </w:divBdr>
        </w:div>
        <w:div w:id="569733822">
          <w:marLeft w:val="0"/>
          <w:marRight w:val="0"/>
          <w:marTop w:val="0"/>
          <w:marBottom w:val="0"/>
          <w:divBdr>
            <w:top w:val="none" w:sz="0" w:space="0" w:color="auto"/>
            <w:left w:val="none" w:sz="0" w:space="0" w:color="auto"/>
            <w:bottom w:val="none" w:sz="0" w:space="0" w:color="auto"/>
            <w:right w:val="none" w:sz="0" w:space="0" w:color="auto"/>
          </w:divBdr>
        </w:div>
        <w:div w:id="1196313982">
          <w:marLeft w:val="0"/>
          <w:marRight w:val="0"/>
          <w:marTop w:val="0"/>
          <w:marBottom w:val="0"/>
          <w:divBdr>
            <w:top w:val="none" w:sz="0" w:space="0" w:color="auto"/>
            <w:left w:val="none" w:sz="0" w:space="0" w:color="auto"/>
            <w:bottom w:val="none" w:sz="0" w:space="0" w:color="auto"/>
            <w:right w:val="none" w:sz="0" w:space="0" w:color="auto"/>
          </w:divBdr>
        </w:div>
        <w:div w:id="1900479366">
          <w:marLeft w:val="0"/>
          <w:marRight w:val="0"/>
          <w:marTop w:val="0"/>
          <w:marBottom w:val="0"/>
          <w:divBdr>
            <w:top w:val="none" w:sz="0" w:space="0" w:color="auto"/>
            <w:left w:val="none" w:sz="0" w:space="0" w:color="auto"/>
            <w:bottom w:val="none" w:sz="0" w:space="0" w:color="auto"/>
            <w:right w:val="none" w:sz="0" w:space="0" w:color="auto"/>
          </w:divBdr>
        </w:div>
        <w:div w:id="2132622557">
          <w:marLeft w:val="0"/>
          <w:marRight w:val="0"/>
          <w:marTop w:val="0"/>
          <w:marBottom w:val="0"/>
          <w:divBdr>
            <w:top w:val="none" w:sz="0" w:space="0" w:color="auto"/>
            <w:left w:val="none" w:sz="0" w:space="0" w:color="auto"/>
            <w:bottom w:val="none" w:sz="0" w:space="0" w:color="auto"/>
            <w:right w:val="none" w:sz="0" w:space="0" w:color="auto"/>
          </w:divBdr>
        </w:div>
      </w:divsChild>
    </w:div>
    <w:div w:id="708258664">
      <w:bodyDiv w:val="1"/>
      <w:marLeft w:val="0"/>
      <w:marRight w:val="0"/>
      <w:marTop w:val="0"/>
      <w:marBottom w:val="0"/>
      <w:divBdr>
        <w:top w:val="none" w:sz="0" w:space="0" w:color="auto"/>
        <w:left w:val="none" w:sz="0" w:space="0" w:color="auto"/>
        <w:bottom w:val="none" w:sz="0" w:space="0" w:color="auto"/>
        <w:right w:val="none" w:sz="0" w:space="0" w:color="auto"/>
      </w:divBdr>
      <w:divsChild>
        <w:div w:id="125244685">
          <w:marLeft w:val="0"/>
          <w:marRight w:val="0"/>
          <w:marTop w:val="0"/>
          <w:marBottom w:val="0"/>
          <w:divBdr>
            <w:top w:val="none" w:sz="0" w:space="0" w:color="auto"/>
            <w:left w:val="none" w:sz="0" w:space="0" w:color="auto"/>
            <w:bottom w:val="none" w:sz="0" w:space="0" w:color="auto"/>
            <w:right w:val="none" w:sz="0" w:space="0" w:color="auto"/>
          </w:divBdr>
        </w:div>
        <w:div w:id="507137602">
          <w:marLeft w:val="0"/>
          <w:marRight w:val="0"/>
          <w:marTop w:val="0"/>
          <w:marBottom w:val="0"/>
          <w:divBdr>
            <w:top w:val="none" w:sz="0" w:space="0" w:color="auto"/>
            <w:left w:val="none" w:sz="0" w:space="0" w:color="auto"/>
            <w:bottom w:val="none" w:sz="0" w:space="0" w:color="auto"/>
            <w:right w:val="none" w:sz="0" w:space="0" w:color="auto"/>
          </w:divBdr>
        </w:div>
        <w:div w:id="600992713">
          <w:marLeft w:val="0"/>
          <w:marRight w:val="0"/>
          <w:marTop w:val="0"/>
          <w:marBottom w:val="0"/>
          <w:divBdr>
            <w:top w:val="none" w:sz="0" w:space="0" w:color="auto"/>
            <w:left w:val="none" w:sz="0" w:space="0" w:color="auto"/>
            <w:bottom w:val="none" w:sz="0" w:space="0" w:color="auto"/>
            <w:right w:val="none" w:sz="0" w:space="0" w:color="auto"/>
          </w:divBdr>
        </w:div>
        <w:div w:id="858660210">
          <w:marLeft w:val="0"/>
          <w:marRight w:val="0"/>
          <w:marTop w:val="0"/>
          <w:marBottom w:val="0"/>
          <w:divBdr>
            <w:top w:val="none" w:sz="0" w:space="0" w:color="auto"/>
            <w:left w:val="none" w:sz="0" w:space="0" w:color="auto"/>
            <w:bottom w:val="none" w:sz="0" w:space="0" w:color="auto"/>
            <w:right w:val="none" w:sz="0" w:space="0" w:color="auto"/>
          </w:divBdr>
        </w:div>
        <w:div w:id="1482624418">
          <w:marLeft w:val="0"/>
          <w:marRight w:val="0"/>
          <w:marTop w:val="0"/>
          <w:marBottom w:val="0"/>
          <w:divBdr>
            <w:top w:val="none" w:sz="0" w:space="0" w:color="auto"/>
            <w:left w:val="none" w:sz="0" w:space="0" w:color="auto"/>
            <w:bottom w:val="none" w:sz="0" w:space="0" w:color="auto"/>
            <w:right w:val="none" w:sz="0" w:space="0" w:color="auto"/>
          </w:divBdr>
        </w:div>
      </w:divsChild>
    </w:div>
    <w:div w:id="761998350">
      <w:bodyDiv w:val="1"/>
      <w:marLeft w:val="0"/>
      <w:marRight w:val="0"/>
      <w:marTop w:val="0"/>
      <w:marBottom w:val="0"/>
      <w:divBdr>
        <w:top w:val="none" w:sz="0" w:space="0" w:color="auto"/>
        <w:left w:val="none" w:sz="0" w:space="0" w:color="auto"/>
        <w:bottom w:val="none" w:sz="0" w:space="0" w:color="auto"/>
        <w:right w:val="none" w:sz="0" w:space="0" w:color="auto"/>
      </w:divBdr>
      <w:divsChild>
        <w:div w:id="39981958">
          <w:marLeft w:val="0"/>
          <w:marRight w:val="0"/>
          <w:marTop w:val="0"/>
          <w:marBottom w:val="0"/>
          <w:divBdr>
            <w:top w:val="none" w:sz="0" w:space="0" w:color="auto"/>
            <w:left w:val="none" w:sz="0" w:space="0" w:color="auto"/>
            <w:bottom w:val="none" w:sz="0" w:space="0" w:color="auto"/>
            <w:right w:val="none" w:sz="0" w:space="0" w:color="auto"/>
          </w:divBdr>
        </w:div>
        <w:div w:id="51001186">
          <w:marLeft w:val="0"/>
          <w:marRight w:val="0"/>
          <w:marTop w:val="0"/>
          <w:marBottom w:val="0"/>
          <w:divBdr>
            <w:top w:val="none" w:sz="0" w:space="0" w:color="auto"/>
            <w:left w:val="none" w:sz="0" w:space="0" w:color="auto"/>
            <w:bottom w:val="none" w:sz="0" w:space="0" w:color="auto"/>
            <w:right w:val="none" w:sz="0" w:space="0" w:color="auto"/>
          </w:divBdr>
        </w:div>
        <w:div w:id="58867151">
          <w:marLeft w:val="0"/>
          <w:marRight w:val="0"/>
          <w:marTop w:val="0"/>
          <w:marBottom w:val="0"/>
          <w:divBdr>
            <w:top w:val="none" w:sz="0" w:space="0" w:color="auto"/>
            <w:left w:val="none" w:sz="0" w:space="0" w:color="auto"/>
            <w:bottom w:val="none" w:sz="0" w:space="0" w:color="auto"/>
            <w:right w:val="none" w:sz="0" w:space="0" w:color="auto"/>
          </w:divBdr>
        </w:div>
        <w:div w:id="351761818">
          <w:marLeft w:val="0"/>
          <w:marRight w:val="0"/>
          <w:marTop w:val="0"/>
          <w:marBottom w:val="0"/>
          <w:divBdr>
            <w:top w:val="none" w:sz="0" w:space="0" w:color="auto"/>
            <w:left w:val="none" w:sz="0" w:space="0" w:color="auto"/>
            <w:bottom w:val="none" w:sz="0" w:space="0" w:color="auto"/>
            <w:right w:val="none" w:sz="0" w:space="0" w:color="auto"/>
          </w:divBdr>
        </w:div>
        <w:div w:id="461967559">
          <w:marLeft w:val="0"/>
          <w:marRight w:val="0"/>
          <w:marTop w:val="0"/>
          <w:marBottom w:val="0"/>
          <w:divBdr>
            <w:top w:val="none" w:sz="0" w:space="0" w:color="auto"/>
            <w:left w:val="none" w:sz="0" w:space="0" w:color="auto"/>
            <w:bottom w:val="none" w:sz="0" w:space="0" w:color="auto"/>
            <w:right w:val="none" w:sz="0" w:space="0" w:color="auto"/>
          </w:divBdr>
        </w:div>
        <w:div w:id="612907660">
          <w:marLeft w:val="0"/>
          <w:marRight w:val="0"/>
          <w:marTop w:val="0"/>
          <w:marBottom w:val="0"/>
          <w:divBdr>
            <w:top w:val="none" w:sz="0" w:space="0" w:color="auto"/>
            <w:left w:val="none" w:sz="0" w:space="0" w:color="auto"/>
            <w:bottom w:val="none" w:sz="0" w:space="0" w:color="auto"/>
            <w:right w:val="none" w:sz="0" w:space="0" w:color="auto"/>
          </w:divBdr>
        </w:div>
        <w:div w:id="1065487503">
          <w:marLeft w:val="0"/>
          <w:marRight w:val="0"/>
          <w:marTop w:val="0"/>
          <w:marBottom w:val="0"/>
          <w:divBdr>
            <w:top w:val="none" w:sz="0" w:space="0" w:color="auto"/>
            <w:left w:val="none" w:sz="0" w:space="0" w:color="auto"/>
            <w:bottom w:val="none" w:sz="0" w:space="0" w:color="auto"/>
            <w:right w:val="none" w:sz="0" w:space="0" w:color="auto"/>
          </w:divBdr>
        </w:div>
        <w:div w:id="1068264457">
          <w:marLeft w:val="0"/>
          <w:marRight w:val="0"/>
          <w:marTop w:val="0"/>
          <w:marBottom w:val="0"/>
          <w:divBdr>
            <w:top w:val="none" w:sz="0" w:space="0" w:color="auto"/>
            <w:left w:val="none" w:sz="0" w:space="0" w:color="auto"/>
            <w:bottom w:val="none" w:sz="0" w:space="0" w:color="auto"/>
            <w:right w:val="none" w:sz="0" w:space="0" w:color="auto"/>
          </w:divBdr>
        </w:div>
        <w:div w:id="1180125302">
          <w:marLeft w:val="0"/>
          <w:marRight w:val="0"/>
          <w:marTop w:val="0"/>
          <w:marBottom w:val="0"/>
          <w:divBdr>
            <w:top w:val="none" w:sz="0" w:space="0" w:color="auto"/>
            <w:left w:val="none" w:sz="0" w:space="0" w:color="auto"/>
            <w:bottom w:val="none" w:sz="0" w:space="0" w:color="auto"/>
            <w:right w:val="none" w:sz="0" w:space="0" w:color="auto"/>
          </w:divBdr>
        </w:div>
        <w:div w:id="1187061778">
          <w:marLeft w:val="0"/>
          <w:marRight w:val="0"/>
          <w:marTop w:val="0"/>
          <w:marBottom w:val="0"/>
          <w:divBdr>
            <w:top w:val="none" w:sz="0" w:space="0" w:color="auto"/>
            <w:left w:val="none" w:sz="0" w:space="0" w:color="auto"/>
            <w:bottom w:val="none" w:sz="0" w:space="0" w:color="auto"/>
            <w:right w:val="none" w:sz="0" w:space="0" w:color="auto"/>
          </w:divBdr>
        </w:div>
        <w:div w:id="1249660579">
          <w:marLeft w:val="0"/>
          <w:marRight w:val="0"/>
          <w:marTop w:val="0"/>
          <w:marBottom w:val="0"/>
          <w:divBdr>
            <w:top w:val="none" w:sz="0" w:space="0" w:color="auto"/>
            <w:left w:val="none" w:sz="0" w:space="0" w:color="auto"/>
            <w:bottom w:val="none" w:sz="0" w:space="0" w:color="auto"/>
            <w:right w:val="none" w:sz="0" w:space="0" w:color="auto"/>
          </w:divBdr>
        </w:div>
        <w:div w:id="1325400493">
          <w:marLeft w:val="0"/>
          <w:marRight w:val="0"/>
          <w:marTop w:val="0"/>
          <w:marBottom w:val="0"/>
          <w:divBdr>
            <w:top w:val="none" w:sz="0" w:space="0" w:color="auto"/>
            <w:left w:val="none" w:sz="0" w:space="0" w:color="auto"/>
            <w:bottom w:val="none" w:sz="0" w:space="0" w:color="auto"/>
            <w:right w:val="none" w:sz="0" w:space="0" w:color="auto"/>
          </w:divBdr>
        </w:div>
        <w:div w:id="1418819923">
          <w:marLeft w:val="0"/>
          <w:marRight w:val="0"/>
          <w:marTop w:val="0"/>
          <w:marBottom w:val="0"/>
          <w:divBdr>
            <w:top w:val="none" w:sz="0" w:space="0" w:color="auto"/>
            <w:left w:val="none" w:sz="0" w:space="0" w:color="auto"/>
            <w:bottom w:val="none" w:sz="0" w:space="0" w:color="auto"/>
            <w:right w:val="none" w:sz="0" w:space="0" w:color="auto"/>
          </w:divBdr>
        </w:div>
        <w:div w:id="1481457757">
          <w:marLeft w:val="0"/>
          <w:marRight w:val="0"/>
          <w:marTop w:val="0"/>
          <w:marBottom w:val="0"/>
          <w:divBdr>
            <w:top w:val="none" w:sz="0" w:space="0" w:color="auto"/>
            <w:left w:val="none" w:sz="0" w:space="0" w:color="auto"/>
            <w:bottom w:val="none" w:sz="0" w:space="0" w:color="auto"/>
            <w:right w:val="none" w:sz="0" w:space="0" w:color="auto"/>
          </w:divBdr>
        </w:div>
        <w:div w:id="1532373638">
          <w:marLeft w:val="0"/>
          <w:marRight w:val="0"/>
          <w:marTop w:val="0"/>
          <w:marBottom w:val="0"/>
          <w:divBdr>
            <w:top w:val="none" w:sz="0" w:space="0" w:color="auto"/>
            <w:left w:val="none" w:sz="0" w:space="0" w:color="auto"/>
            <w:bottom w:val="none" w:sz="0" w:space="0" w:color="auto"/>
            <w:right w:val="none" w:sz="0" w:space="0" w:color="auto"/>
          </w:divBdr>
        </w:div>
        <w:div w:id="1538736162">
          <w:marLeft w:val="0"/>
          <w:marRight w:val="0"/>
          <w:marTop w:val="0"/>
          <w:marBottom w:val="0"/>
          <w:divBdr>
            <w:top w:val="none" w:sz="0" w:space="0" w:color="auto"/>
            <w:left w:val="none" w:sz="0" w:space="0" w:color="auto"/>
            <w:bottom w:val="none" w:sz="0" w:space="0" w:color="auto"/>
            <w:right w:val="none" w:sz="0" w:space="0" w:color="auto"/>
          </w:divBdr>
        </w:div>
        <w:div w:id="1547329955">
          <w:marLeft w:val="0"/>
          <w:marRight w:val="0"/>
          <w:marTop w:val="0"/>
          <w:marBottom w:val="0"/>
          <w:divBdr>
            <w:top w:val="none" w:sz="0" w:space="0" w:color="auto"/>
            <w:left w:val="none" w:sz="0" w:space="0" w:color="auto"/>
            <w:bottom w:val="none" w:sz="0" w:space="0" w:color="auto"/>
            <w:right w:val="none" w:sz="0" w:space="0" w:color="auto"/>
          </w:divBdr>
        </w:div>
        <w:div w:id="1547646049">
          <w:marLeft w:val="0"/>
          <w:marRight w:val="0"/>
          <w:marTop w:val="0"/>
          <w:marBottom w:val="0"/>
          <w:divBdr>
            <w:top w:val="none" w:sz="0" w:space="0" w:color="auto"/>
            <w:left w:val="none" w:sz="0" w:space="0" w:color="auto"/>
            <w:bottom w:val="none" w:sz="0" w:space="0" w:color="auto"/>
            <w:right w:val="none" w:sz="0" w:space="0" w:color="auto"/>
          </w:divBdr>
        </w:div>
        <w:div w:id="1627661543">
          <w:marLeft w:val="0"/>
          <w:marRight w:val="0"/>
          <w:marTop w:val="0"/>
          <w:marBottom w:val="0"/>
          <w:divBdr>
            <w:top w:val="none" w:sz="0" w:space="0" w:color="auto"/>
            <w:left w:val="none" w:sz="0" w:space="0" w:color="auto"/>
            <w:bottom w:val="none" w:sz="0" w:space="0" w:color="auto"/>
            <w:right w:val="none" w:sz="0" w:space="0" w:color="auto"/>
          </w:divBdr>
        </w:div>
        <w:div w:id="1695425171">
          <w:marLeft w:val="0"/>
          <w:marRight w:val="0"/>
          <w:marTop w:val="0"/>
          <w:marBottom w:val="0"/>
          <w:divBdr>
            <w:top w:val="none" w:sz="0" w:space="0" w:color="auto"/>
            <w:left w:val="none" w:sz="0" w:space="0" w:color="auto"/>
            <w:bottom w:val="none" w:sz="0" w:space="0" w:color="auto"/>
            <w:right w:val="none" w:sz="0" w:space="0" w:color="auto"/>
          </w:divBdr>
        </w:div>
        <w:div w:id="2125617332">
          <w:marLeft w:val="0"/>
          <w:marRight w:val="0"/>
          <w:marTop w:val="0"/>
          <w:marBottom w:val="0"/>
          <w:divBdr>
            <w:top w:val="none" w:sz="0" w:space="0" w:color="auto"/>
            <w:left w:val="none" w:sz="0" w:space="0" w:color="auto"/>
            <w:bottom w:val="none" w:sz="0" w:space="0" w:color="auto"/>
            <w:right w:val="none" w:sz="0" w:space="0" w:color="auto"/>
          </w:divBdr>
        </w:div>
      </w:divsChild>
    </w:div>
    <w:div w:id="813911525">
      <w:bodyDiv w:val="1"/>
      <w:marLeft w:val="0"/>
      <w:marRight w:val="0"/>
      <w:marTop w:val="0"/>
      <w:marBottom w:val="0"/>
      <w:divBdr>
        <w:top w:val="none" w:sz="0" w:space="0" w:color="auto"/>
        <w:left w:val="none" w:sz="0" w:space="0" w:color="auto"/>
        <w:bottom w:val="none" w:sz="0" w:space="0" w:color="auto"/>
        <w:right w:val="none" w:sz="0" w:space="0" w:color="auto"/>
      </w:divBdr>
    </w:div>
    <w:div w:id="819737442">
      <w:bodyDiv w:val="1"/>
      <w:marLeft w:val="0"/>
      <w:marRight w:val="0"/>
      <w:marTop w:val="0"/>
      <w:marBottom w:val="0"/>
      <w:divBdr>
        <w:top w:val="none" w:sz="0" w:space="0" w:color="auto"/>
        <w:left w:val="none" w:sz="0" w:space="0" w:color="auto"/>
        <w:bottom w:val="none" w:sz="0" w:space="0" w:color="auto"/>
        <w:right w:val="none" w:sz="0" w:space="0" w:color="auto"/>
      </w:divBdr>
      <w:divsChild>
        <w:div w:id="165441383">
          <w:marLeft w:val="0"/>
          <w:marRight w:val="0"/>
          <w:marTop w:val="0"/>
          <w:marBottom w:val="0"/>
          <w:divBdr>
            <w:top w:val="none" w:sz="0" w:space="0" w:color="auto"/>
            <w:left w:val="none" w:sz="0" w:space="0" w:color="auto"/>
            <w:bottom w:val="none" w:sz="0" w:space="0" w:color="auto"/>
            <w:right w:val="none" w:sz="0" w:space="0" w:color="auto"/>
          </w:divBdr>
        </w:div>
        <w:div w:id="316422721">
          <w:marLeft w:val="0"/>
          <w:marRight w:val="0"/>
          <w:marTop w:val="0"/>
          <w:marBottom w:val="0"/>
          <w:divBdr>
            <w:top w:val="none" w:sz="0" w:space="0" w:color="auto"/>
            <w:left w:val="none" w:sz="0" w:space="0" w:color="auto"/>
            <w:bottom w:val="none" w:sz="0" w:space="0" w:color="auto"/>
            <w:right w:val="none" w:sz="0" w:space="0" w:color="auto"/>
          </w:divBdr>
        </w:div>
        <w:div w:id="434522995">
          <w:marLeft w:val="0"/>
          <w:marRight w:val="0"/>
          <w:marTop w:val="0"/>
          <w:marBottom w:val="0"/>
          <w:divBdr>
            <w:top w:val="none" w:sz="0" w:space="0" w:color="auto"/>
            <w:left w:val="none" w:sz="0" w:space="0" w:color="auto"/>
            <w:bottom w:val="none" w:sz="0" w:space="0" w:color="auto"/>
            <w:right w:val="none" w:sz="0" w:space="0" w:color="auto"/>
          </w:divBdr>
        </w:div>
        <w:div w:id="500779835">
          <w:marLeft w:val="0"/>
          <w:marRight w:val="0"/>
          <w:marTop w:val="0"/>
          <w:marBottom w:val="0"/>
          <w:divBdr>
            <w:top w:val="none" w:sz="0" w:space="0" w:color="auto"/>
            <w:left w:val="none" w:sz="0" w:space="0" w:color="auto"/>
            <w:bottom w:val="none" w:sz="0" w:space="0" w:color="auto"/>
            <w:right w:val="none" w:sz="0" w:space="0" w:color="auto"/>
          </w:divBdr>
        </w:div>
        <w:div w:id="646907901">
          <w:marLeft w:val="0"/>
          <w:marRight w:val="0"/>
          <w:marTop w:val="0"/>
          <w:marBottom w:val="0"/>
          <w:divBdr>
            <w:top w:val="none" w:sz="0" w:space="0" w:color="auto"/>
            <w:left w:val="none" w:sz="0" w:space="0" w:color="auto"/>
            <w:bottom w:val="none" w:sz="0" w:space="0" w:color="auto"/>
            <w:right w:val="none" w:sz="0" w:space="0" w:color="auto"/>
          </w:divBdr>
        </w:div>
        <w:div w:id="708917140">
          <w:marLeft w:val="0"/>
          <w:marRight w:val="0"/>
          <w:marTop w:val="0"/>
          <w:marBottom w:val="0"/>
          <w:divBdr>
            <w:top w:val="none" w:sz="0" w:space="0" w:color="auto"/>
            <w:left w:val="none" w:sz="0" w:space="0" w:color="auto"/>
            <w:bottom w:val="none" w:sz="0" w:space="0" w:color="auto"/>
            <w:right w:val="none" w:sz="0" w:space="0" w:color="auto"/>
          </w:divBdr>
        </w:div>
        <w:div w:id="1060906915">
          <w:marLeft w:val="0"/>
          <w:marRight w:val="0"/>
          <w:marTop w:val="0"/>
          <w:marBottom w:val="0"/>
          <w:divBdr>
            <w:top w:val="none" w:sz="0" w:space="0" w:color="auto"/>
            <w:left w:val="none" w:sz="0" w:space="0" w:color="auto"/>
            <w:bottom w:val="none" w:sz="0" w:space="0" w:color="auto"/>
            <w:right w:val="none" w:sz="0" w:space="0" w:color="auto"/>
          </w:divBdr>
        </w:div>
        <w:div w:id="1115488813">
          <w:marLeft w:val="0"/>
          <w:marRight w:val="0"/>
          <w:marTop w:val="0"/>
          <w:marBottom w:val="0"/>
          <w:divBdr>
            <w:top w:val="none" w:sz="0" w:space="0" w:color="auto"/>
            <w:left w:val="none" w:sz="0" w:space="0" w:color="auto"/>
            <w:bottom w:val="none" w:sz="0" w:space="0" w:color="auto"/>
            <w:right w:val="none" w:sz="0" w:space="0" w:color="auto"/>
          </w:divBdr>
        </w:div>
        <w:div w:id="1183474733">
          <w:marLeft w:val="0"/>
          <w:marRight w:val="0"/>
          <w:marTop w:val="0"/>
          <w:marBottom w:val="0"/>
          <w:divBdr>
            <w:top w:val="none" w:sz="0" w:space="0" w:color="auto"/>
            <w:left w:val="none" w:sz="0" w:space="0" w:color="auto"/>
            <w:bottom w:val="none" w:sz="0" w:space="0" w:color="auto"/>
            <w:right w:val="none" w:sz="0" w:space="0" w:color="auto"/>
          </w:divBdr>
        </w:div>
        <w:div w:id="1199397534">
          <w:marLeft w:val="0"/>
          <w:marRight w:val="0"/>
          <w:marTop w:val="0"/>
          <w:marBottom w:val="0"/>
          <w:divBdr>
            <w:top w:val="none" w:sz="0" w:space="0" w:color="auto"/>
            <w:left w:val="none" w:sz="0" w:space="0" w:color="auto"/>
            <w:bottom w:val="none" w:sz="0" w:space="0" w:color="auto"/>
            <w:right w:val="none" w:sz="0" w:space="0" w:color="auto"/>
          </w:divBdr>
        </w:div>
        <w:div w:id="1208831666">
          <w:marLeft w:val="0"/>
          <w:marRight w:val="0"/>
          <w:marTop w:val="0"/>
          <w:marBottom w:val="0"/>
          <w:divBdr>
            <w:top w:val="none" w:sz="0" w:space="0" w:color="auto"/>
            <w:left w:val="none" w:sz="0" w:space="0" w:color="auto"/>
            <w:bottom w:val="none" w:sz="0" w:space="0" w:color="auto"/>
            <w:right w:val="none" w:sz="0" w:space="0" w:color="auto"/>
          </w:divBdr>
        </w:div>
        <w:div w:id="1554729596">
          <w:marLeft w:val="0"/>
          <w:marRight w:val="0"/>
          <w:marTop w:val="0"/>
          <w:marBottom w:val="0"/>
          <w:divBdr>
            <w:top w:val="none" w:sz="0" w:space="0" w:color="auto"/>
            <w:left w:val="none" w:sz="0" w:space="0" w:color="auto"/>
            <w:bottom w:val="none" w:sz="0" w:space="0" w:color="auto"/>
            <w:right w:val="none" w:sz="0" w:space="0" w:color="auto"/>
          </w:divBdr>
        </w:div>
        <w:div w:id="1590580896">
          <w:marLeft w:val="0"/>
          <w:marRight w:val="0"/>
          <w:marTop w:val="0"/>
          <w:marBottom w:val="0"/>
          <w:divBdr>
            <w:top w:val="none" w:sz="0" w:space="0" w:color="auto"/>
            <w:left w:val="none" w:sz="0" w:space="0" w:color="auto"/>
            <w:bottom w:val="none" w:sz="0" w:space="0" w:color="auto"/>
            <w:right w:val="none" w:sz="0" w:space="0" w:color="auto"/>
          </w:divBdr>
        </w:div>
        <w:div w:id="1739203586">
          <w:marLeft w:val="0"/>
          <w:marRight w:val="0"/>
          <w:marTop w:val="0"/>
          <w:marBottom w:val="0"/>
          <w:divBdr>
            <w:top w:val="none" w:sz="0" w:space="0" w:color="auto"/>
            <w:left w:val="none" w:sz="0" w:space="0" w:color="auto"/>
            <w:bottom w:val="none" w:sz="0" w:space="0" w:color="auto"/>
            <w:right w:val="none" w:sz="0" w:space="0" w:color="auto"/>
          </w:divBdr>
        </w:div>
        <w:div w:id="1846632255">
          <w:marLeft w:val="0"/>
          <w:marRight w:val="0"/>
          <w:marTop w:val="0"/>
          <w:marBottom w:val="0"/>
          <w:divBdr>
            <w:top w:val="none" w:sz="0" w:space="0" w:color="auto"/>
            <w:left w:val="none" w:sz="0" w:space="0" w:color="auto"/>
            <w:bottom w:val="none" w:sz="0" w:space="0" w:color="auto"/>
            <w:right w:val="none" w:sz="0" w:space="0" w:color="auto"/>
          </w:divBdr>
        </w:div>
        <w:div w:id="1851486554">
          <w:marLeft w:val="0"/>
          <w:marRight w:val="0"/>
          <w:marTop w:val="0"/>
          <w:marBottom w:val="0"/>
          <w:divBdr>
            <w:top w:val="none" w:sz="0" w:space="0" w:color="auto"/>
            <w:left w:val="none" w:sz="0" w:space="0" w:color="auto"/>
            <w:bottom w:val="none" w:sz="0" w:space="0" w:color="auto"/>
            <w:right w:val="none" w:sz="0" w:space="0" w:color="auto"/>
          </w:divBdr>
        </w:div>
        <w:div w:id="1898203209">
          <w:marLeft w:val="0"/>
          <w:marRight w:val="0"/>
          <w:marTop w:val="0"/>
          <w:marBottom w:val="0"/>
          <w:divBdr>
            <w:top w:val="none" w:sz="0" w:space="0" w:color="auto"/>
            <w:left w:val="none" w:sz="0" w:space="0" w:color="auto"/>
            <w:bottom w:val="none" w:sz="0" w:space="0" w:color="auto"/>
            <w:right w:val="none" w:sz="0" w:space="0" w:color="auto"/>
          </w:divBdr>
        </w:div>
        <w:div w:id="1998414670">
          <w:marLeft w:val="0"/>
          <w:marRight w:val="0"/>
          <w:marTop w:val="0"/>
          <w:marBottom w:val="0"/>
          <w:divBdr>
            <w:top w:val="none" w:sz="0" w:space="0" w:color="auto"/>
            <w:left w:val="none" w:sz="0" w:space="0" w:color="auto"/>
            <w:bottom w:val="none" w:sz="0" w:space="0" w:color="auto"/>
            <w:right w:val="none" w:sz="0" w:space="0" w:color="auto"/>
          </w:divBdr>
        </w:div>
        <w:div w:id="2005009988">
          <w:marLeft w:val="0"/>
          <w:marRight w:val="0"/>
          <w:marTop w:val="0"/>
          <w:marBottom w:val="0"/>
          <w:divBdr>
            <w:top w:val="none" w:sz="0" w:space="0" w:color="auto"/>
            <w:left w:val="none" w:sz="0" w:space="0" w:color="auto"/>
            <w:bottom w:val="none" w:sz="0" w:space="0" w:color="auto"/>
            <w:right w:val="none" w:sz="0" w:space="0" w:color="auto"/>
          </w:divBdr>
        </w:div>
        <w:div w:id="2064209351">
          <w:marLeft w:val="0"/>
          <w:marRight w:val="0"/>
          <w:marTop w:val="0"/>
          <w:marBottom w:val="0"/>
          <w:divBdr>
            <w:top w:val="none" w:sz="0" w:space="0" w:color="auto"/>
            <w:left w:val="none" w:sz="0" w:space="0" w:color="auto"/>
            <w:bottom w:val="none" w:sz="0" w:space="0" w:color="auto"/>
            <w:right w:val="none" w:sz="0" w:space="0" w:color="auto"/>
          </w:divBdr>
        </w:div>
        <w:div w:id="2066491504">
          <w:marLeft w:val="0"/>
          <w:marRight w:val="0"/>
          <w:marTop w:val="0"/>
          <w:marBottom w:val="0"/>
          <w:divBdr>
            <w:top w:val="none" w:sz="0" w:space="0" w:color="auto"/>
            <w:left w:val="none" w:sz="0" w:space="0" w:color="auto"/>
            <w:bottom w:val="none" w:sz="0" w:space="0" w:color="auto"/>
            <w:right w:val="none" w:sz="0" w:space="0" w:color="auto"/>
          </w:divBdr>
        </w:div>
      </w:divsChild>
    </w:div>
    <w:div w:id="998388107">
      <w:bodyDiv w:val="1"/>
      <w:marLeft w:val="0"/>
      <w:marRight w:val="0"/>
      <w:marTop w:val="0"/>
      <w:marBottom w:val="0"/>
      <w:divBdr>
        <w:top w:val="none" w:sz="0" w:space="0" w:color="auto"/>
        <w:left w:val="none" w:sz="0" w:space="0" w:color="auto"/>
        <w:bottom w:val="none" w:sz="0" w:space="0" w:color="auto"/>
        <w:right w:val="none" w:sz="0" w:space="0" w:color="auto"/>
      </w:divBdr>
    </w:div>
    <w:div w:id="1002396065">
      <w:bodyDiv w:val="1"/>
      <w:marLeft w:val="0"/>
      <w:marRight w:val="0"/>
      <w:marTop w:val="0"/>
      <w:marBottom w:val="0"/>
      <w:divBdr>
        <w:top w:val="none" w:sz="0" w:space="0" w:color="auto"/>
        <w:left w:val="none" w:sz="0" w:space="0" w:color="auto"/>
        <w:bottom w:val="none" w:sz="0" w:space="0" w:color="auto"/>
        <w:right w:val="none" w:sz="0" w:space="0" w:color="auto"/>
      </w:divBdr>
      <w:divsChild>
        <w:div w:id="37514333">
          <w:marLeft w:val="0"/>
          <w:marRight w:val="0"/>
          <w:marTop w:val="0"/>
          <w:marBottom w:val="0"/>
          <w:divBdr>
            <w:top w:val="none" w:sz="0" w:space="0" w:color="auto"/>
            <w:left w:val="none" w:sz="0" w:space="0" w:color="auto"/>
            <w:bottom w:val="none" w:sz="0" w:space="0" w:color="auto"/>
            <w:right w:val="none" w:sz="0" w:space="0" w:color="auto"/>
          </w:divBdr>
        </w:div>
        <w:div w:id="82800274">
          <w:marLeft w:val="0"/>
          <w:marRight w:val="0"/>
          <w:marTop w:val="0"/>
          <w:marBottom w:val="0"/>
          <w:divBdr>
            <w:top w:val="none" w:sz="0" w:space="0" w:color="auto"/>
            <w:left w:val="none" w:sz="0" w:space="0" w:color="auto"/>
            <w:bottom w:val="none" w:sz="0" w:space="0" w:color="auto"/>
            <w:right w:val="none" w:sz="0" w:space="0" w:color="auto"/>
          </w:divBdr>
        </w:div>
        <w:div w:id="85805188">
          <w:marLeft w:val="0"/>
          <w:marRight w:val="0"/>
          <w:marTop w:val="0"/>
          <w:marBottom w:val="0"/>
          <w:divBdr>
            <w:top w:val="none" w:sz="0" w:space="0" w:color="auto"/>
            <w:left w:val="none" w:sz="0" w:space="0" w:color="auto"/>
            <w:bottom w:val="none" w:sz="0" w:space="0" w:color="auto"/>
            <w:right w:val="none" w:sz="0" w:space="0" w:color="auto"/>
          </w:divBdr>
        </w:div>
        <w:div w:id="96025366">
          <w:marLeft w:val="0"/>
          <w:marRight w:val="0"/>
          <w:marTop w:val="0"/>
          <w:marBottom w:val="0"/>
          <w:divBdr>
            <w:top w:val="none" w:sz="0" w:space="0" w:color="auto"/>
            <w:left w:val="none" w:sz="0" w:space="0" w:color="auto"/>
            <w:bottom w:val="none" w:sz="0" w:space="0" w:color="auto"/>
            <w:right w:val="none" w:sz="0" w:space="0" w:color="auto"/>
          </w:divBdr>
        </w:div>
        <w:div w:id="97870125">
          <w:marLeft w:val="0"/>
          <w:marRight w:val="0"/>
          <w:marTop w:val="0"/>
          <w:marBottom w:val="0"/>
          <w:divBdr>
            <w:top w:val="none" w:sz="0" w:space="0" w:color="auto"/>
            <w:left w:val="none" w:sz="0" w:space="0" w:color="auto"/>
            <w:bottom w:val="none" w:sz="0" w:space="0" w:color="auto"/>
            <w:right w:val="none" w:sz="0" w:space="0" w:color="auto"/>
          </w:divBdr>
        </w:div>
        <w:div w:id="125858248">
          <w:marLeft w:val="0"/>
          <w:marRight w:val="0"/>
          <w:marTop w:val="0"/>
          <w:marBottom w:val="0"/>
          <w:divBdr>
            <w:top w:val="none" w:sz="0" w:space="0" w:color="auto"/>
            <w:left w:val="none" w:sz="0" w:space="0" w:color="auto"/>
            <w:bottom w:val="none" w:sz="0" w:space="0" w:color="auto"/>
            <w:right w:val="none" w:sz="0" w:space="0" w:color="auto"/>
          </w:divBdr>
        </w:div>
        <w:div w:id="147017847">
          <w:marLeft w:val="0"/>
          <w:marRight w:val="0"/>
          <w:marTop w:val="0"/>
          <w:marBottom w:val="0"/>
          <w:divBdr>
            <w:top w:val="none" w:sz="0" w:space="0" w:color="auto"/>
            <w:left w:val="none" w:sz="0" w:space="0" w:color="auto"/>
            <w:bottom w:val="none" w:sz="0" w:space="0" w:color="auto"/>
            <w:right w:val="none" w:sz="0" w:space="0" w:color="auto"/>
          </w:divBdr>
        </w:div>
        <w:div w:id="173810792">
          <w:marLeft w:val="0"/>
          <w:marRight w:val="0"/>
          <w:marTop w:val="0"/>
          <w:marBottom w:val="0"/>
          <w:divBdr>
            <w:top w:val="none" w:sz="0" w:space="0" w:color="auto"/>
            <w:left w:val="none" w:sz="0" w:space="0" w:color="auto"/>
            <w:bottom w:val="none" w:sz="0" w:space="0" w:color="auto"/>
            <w:right w:val="none" w:sz="0" w:space="0" w:color="auto"/>
          </w:divBdr>
        </w:div>
        <w:div w:id="201290485">
          <w:marLeft w:val="0"/>
          <w:marRight w:val="0"/>
          <w:marTop w:val="0"/>
          <w:marBottom w:val="0"/>
          <w:divBdr>
            <w:top w:val="none" w:sz="0" w:space="0" w:color="auto"/>
            <w:left w:val="none" w:sz="0" w:space="0" w:color="auto"/>
            <w:bottom w:val="none" w:sz="0" w:space="0" w:color="auto"/>
            <w:right w:val="none" w:sz="0" w:space="0" w:color="auto"/>
          </w:divBdr>
        </w:div>
        <w:div w:id="241378485">
          <w:marLeft w:val="0"/>
          <w:marRight w:val="0"/>
          <w:marTop w:val="0"/>
          <w:marBottom w:val="0"/>
          <w:divBdr>
            <w:top w:val="none" w:sz="0" w:space="0" w:color="auto"/>
            <w:left w:val="none" w:sz="0" w:space="0" w:color="auto"/>
            <w:bottom w:val="none" w:sz="0" w:space="0" w:color="auto"/>
            <w:right w:val="none" w:sz="0" w:space="0" w:color="auto"/>
          </w:divBdr>
        </w:div>
        <w:div w:id="273482094">
          <w:marLeft w:val="0"/>
          <w:marRight w:val="0"/>
          <w:marTop w:val="0"/>
          <w:marBottom w:val="0"/>
          <w:divBdr>
            <w:top w:val="none" w:sz="0" w:space="0" w:color="auto"/>
            <w:left w:val="none" w:sz="0" w:space="0" w:color="auto"/>
            <w:bottom w:val="none" w:sz="0" w:space="0" w:color="auto"/>
            <w:right w:val="none" w:sz="0" w:space="0" w:color="auto"/>
          </w:divBdr>
        </w:div>
        <w:div w:id="293024330">
          <w:marLeft w:val="0"/>
          <w:marRight w:val="0"/>
          <w:marTop w:val="0"/>
          <w:marBottom w:val="0"/>
          <w:divBdr>
            <w:top w:val="none" w:sz="0" w:space="0" w:color="auto"/>
            <w:left w:val="none" w:sz="0" w:space="0" w:color="auto"/>
            <w:bottom w:val="none" w:sz="0" w:space="0" w:color="auto"/>
            <w:right w:val="none" w:sz="0" w:space="0" w:color="auto"/>
          </w:divBdr>
        </w:div>
        <w:div w:id="295140357">
          <w:marLeft w:val="0"/>
          <w:marRight w:val="0"/>
          <w:marTop w:val="0"/>
          <w:marBottom w:val="0"/>
          <w:divBdr>
            <w:top w:val="none" w:sz="0" w:space="0" w:color="auto"/>
            <w:left w:val="none" w:sz="0" w:space="0" w:color="auto"/>
            <w:bottom w:val="none" w:sz="0" w:space="0" w:color="auto"/>
            <w:right w:val="none" w:sz="0" w:space="0" w:color="auto"/>
          </w:divBdr>
        </w:div>
        <w:div w:id="308559140">
          <w:marLeft w:val="0"/>
          <w:marRight w:val="0"/>
          <w:marTop w:val="0"/>
          <w:marBottom w:val="0"/>
          <w:divBdr>
            <w:top w:val="none" w:sz="0" w:space="0" w:color="auto"/>
            <w:left w:val="none" w:sz="0" w:space="0" w:color="auto"/>
            <w:bottom w:val="none" w:sz="0" w:space="0" w:color="auto"/>
            <w:right w:val="none" w:sz="0" w:space="0" w:color="auto"/>
          </w:divBdr>
        </w:div>
        <w:div w:id="323897580">
          <w:marLeft w:val="0"/>
          <w:marRight w:val="0"/>
          <w:marTop w:val="0"/>
          <w:marBottom w:val="0"/>
          <w:divBdr>
            <w:top w:val="none" w:sz="0" w:space="0" w:color="auto"/>
            <w:left w:val="none" w:sz="0" w:space="0" w:color="auto"/>
            <w:bottom w:val="none" w:sz="0" w:space="0" w:color="auto"/>
            <w:right w:val="none" w:sz="0" w:space="0" w:color="auto"/>
          </w:divBdr>
        </w:div>
        <w:div w:id="335040034">
          <w:marLeft w:val="0"/>
          <w:marRight w:val="0"/>
          <w:marTop w:val="0"/>
          <w:marBottom w:val="0"/>
          <w:divBdr>
            <w:top w:val="none" w:sz="0" w:space="0" w:color="auto"/>
            <w:left w:val="none" w:sz="0" w:space="0" w:color="auto"/>
            <w:bottom w:val="none" w:sz="0" w:space="0" w:color="auto"/>
            <w:right w:val="none" w:sz="0" w:space="0" w:color="auto"/>
          </w:divBdr>
        </w:div>
        <w:div w:id="341013768">
          <w:marLeft w:val="0"/>
          <w:marRight w:val="0"/>
          <w:marTop w:val="0"/>
          <w:marBottom w:val="0"/>
          <w:divBdr>
            <w:top w:val="none" w:sz="0" w:space="0" w:color="auto"/>
            <w:left w:val="none" w:sz="0" w:space="0" w:color="auto"/>
            <w:bottom w:val="none" w:sz="0" w:space="0" w:color="auto"/>
            <w:right w:val="none" w:sz="0" w:space="0" w:color="auto"/>
          </w:divBdr>
        </w:div>
        <w:div w:id="365257189">
          <w:marLeft w:val="0"/>
          <w:marRight w:val="0"/>
          <w:marTop w:val="0"/>
          <w:marBottom w:val="0"/>
          <w:divBdr>
            <w:top w:val="none" w:sz="0" w:space="0" w:color="auto"/>
            <w:left w:val="none" w:sz="0" w:space="0" w:color="auto"/>
            <w:bottom w:val="none" w:sz="0" w:space="0" w:color="auto"/>
            <w:right w:val="none" w:sz="0" w:space="0" w:color="auto"/>
          </w:divBdr>
        </w:div>
        <w:div w:id="365299403">
          <w:marLeft w:val="0"/>
          <w:marRight w:val="0"/>
          <w:marTop w:val="0"/>
          <w:marBottom w:val="0"/>
          <w:divBdr>
            <w:top w:val="none" w:sz="0" w:space="0" w:color="auto"/>
            <w:left w:val="none" w:sz="0" w:space="0" w:color="auto"/>
            <w:bottom w:val="none" w:sz="0" w:space="0" w:color="auto"/>
            <w:right w:val="none" w:sz="0" w:space="0" w:color="auto"/>
          </w:divBdr>
        </w:div>
        <w:div w:id="377824486">
          <w:marLeft w:val="0"/>
          <w:marRight w:val="0"/>
          <w:marTop w:val="0"/>
          <w:marBottom w:val="0"/>
          <w:divBdr>
            <w:top w:val="none" w:sz="0" w:space="0" w:color="auto"/>
            <w:left w:val="none" w:sz="0" w:space="0" w:color="auto"/>
            <w:bottom w:val="none" w:sz="0" w:space="0" w:color="auto"/>
            <w:right w:val="none" w:sz="0" w:space="0" w:color="auto"/>
          </w:divBdr>
        </w:div>
        <w:div w:id="421877579">
          <w:marLeft w:val="0"/>
          <w:marRight w:val="0"/>
          <w:marTop w:val="0"/>
          <w:marBottom w:val="0"/>
          <w:divBdr>
            <w:top w:val="none" w:sz="0" w:space="0" w:color="auto"/>
            <w:left w:val="none" w:sz="0" w:space="0" w:color="auto"/>
            <w:bottom w:val="none" w:sz="0" w:space="0" w:color="auto"/>
            <w:right w:val="none" w:sz="0" w:space="0" w:color="auto"/>
          </w:divBdr>
        </w:div>
        <w:div w:id="431048303">
          <w:marLeft w:val="0"/>
          <w:marRight w:val="0"/>
          <w:marTop w:val="0"/>
          <w:marBottom w:val="0"/>
          <w:divBdr>
            <w:top w:val="none" w:sz="0" w:space="0" w:color="auto"/>
            <w:left w:val="none" w:sz="0" w:space="0" w:color="auto"/>
            <w:bottom w:val="none" w:sz="0" w:space="0" w:color="auto"/>
            <w:right w:val="none" w:sz="0" w:space="0" w:color="auto"/>
          </w:divBdr>
        </w:div>
        <w:div w:id="436102901">
          <w:marLeft w:val="0"/>
          <w:marRight w:val="0"/>
          <w:marTop w:val="0"/>
          <w:marBottom w:val="0"/>
          <w:divBdr>
            <w:top w:val="none" w:sz="0" w:space="0" w:color="auto"/>
            <w:left w:val="none" w:sz="0" w:space="0" w:color="auto"/>
            <w:bottom w:val="none" w:sz="0" w:space="0" w:color="auto"/>
            <w:right w:val="none" w:sz="0" w:space="0" w:color="auto"/>
          </w:divBdr>
        </w:div>
        <w:div w:id="445781286">
          <w:marLeft w:val="0"/>
          <w:marRight w:val="0"/>
          <w:marTop w:val="0"/>
          <w:marBottom w:val="0"/>
          <w:divBdr>
            <w:top w:val="none" w:sz="0" w:space="0" w:color="auto"/>
            <w:left w:val="none" w:sz="0" w:space="0" w:color="auto"/>
            <w:bottom w:val="none" w:sz="0" w:space="0" w:color="auto"/>
            <w:right w:val="none" w:sz="0" w:space="0" w:color="auto"/>
          </w:divBdr>
        </w:div>
        <w:div w:id="474105402">
          <w:marLeft w:val="0"/>
          <w:marRight w:val="0"/>
          <w:marTop w:val="0"/>
          <w:marBottom w:val="0"/>
          <w:divBdr>
            <w:top w:val="none" w:sz="0" w:space="0" w:color="auto"/>
            <w:left w:val="none" w:sz="0" w:space="0" w:color="auto"/>
            <w:bottom w:val="none" w:sz="0" w:space="0" w:color="auto"/>
            <w:right w:val="none" w:sz="0" w:space="0" w:color="auto"/>
          </w:divBdr>
        </w:div>
        <w:div w:id="494684848">
          <w:marLeft w:val="0"/>
          <w:marRight w:val="0"/>
          <w:marTop w:val="0"/>
          <w:marBottom w:val="0"/>
          <w:divBdr>
            <w:top w:val="none" w:sz="0" w:space="0" w:color="auto"/>
            <w:left w:val="none" w:sz="0" w:space="0" w:color="auto"/>
            <w:bottom w:val="none" w:sz="0" w:space="0" w:color="auto"/>
            <w:right w:val="none" w:sz="0" w:space="0" w:color="auto"/>
          </w:divBdr>
        </w:div>
        <w:div w:id="548422407">
          <w:marLeft w:val="0"/>
          <w:marRight w:val="0"/>
          <w:marTop w:val="0"/>
          <w:marBottom w:val="0"/>
          <w:divBdr>
            <w:top w:val="none" w:sz="0" w:space="0" w:color="auto"/>
            <w:left w:val="none" w:sz="0" w:space="0" w:color="auto"/>
            <w:bottom w:val="none" w:sz="0" w:space="0" w:color="auto"/>
            <w:right w:val="none" w:sz="0" w:space="0" w:color="auto"/>
          </w:divBdr>
        </w:div>
        <w:div w:id="566303360">
          <w:marLeft w:val="0"/>
          <w:marRight w:val="0"/>
          <w:marTop w:val="0"/>
          <w:marBottom w:val="0"/>
          <w:divBdr>
            <w:top w:val="none" w:sz="0" w:space="0" w:color="auto"/>
            <w:left w:val="none" w:sz="0" w:space="0" w:color="auto"/>
            <w:bottom w:val="none" w:sz="0" w:space="0" w:color="auto"/>
            <w:right w:val="none" w:sz="0" w:space="0" w:color="auto"/>
          </w:divBdr>
        </w:div>
        <w:div w:id="614563603">
          <w:marLeft w:val="0"/>
          <w:marRight w:val="0"/>
          <w:marTop w:val="0"/>
          <w:marBottom w:val="0"/>
          <w:divBdr>
            <w:top w:val="none" w:sz="0" w:space="0" w:color="auto"/>
            <w:left w:val="none" w:sz="0" w:space="0" w:color="auto"/>
            <w:bottom w:val="none" w:sz="0" w:space="0" w:color="auto"/>
            <w:right w:val="none" w:sz="0" w:space="0" w:color="auto"/>
          </w:divBdr>
        </w:div>
        <w:div w:id="617302049">
          <w:marLeft w:val="0"/>
          <w:marRight w:val="0"/>
          <w:marTop w:val="0"/>
          <w:marBottom w:val="0"/>
          <w:divBdr>
            <w:top w:val="none" w:sz="0" w:space="0" w:color="auto"/>
            <w:left w:val="none" w:sz="0" w:space="0" w:color="auto"/>
            <w:bottom w:val="none" w:sz="0" w:space="0" w:color="auto"/>
            <w:right w:val="none" w:sz="0" w:space="0" w:color="auto"/>
          </w:divBdr>
        </w:div>
        <w:div w:id="632440861">
          <w:marLeft w:val="0"/>
          <w:marRight w:val="0"/>
          <w:marTop w:val="0"/>
          <w:marBottom w:val="0"/>
          <w:divBdr>
            <w:top w:val="none" w:sz="0" w:space="0" w:color="auto"/>
            <w:left w:val="none" w:sz="0" w:space="0" w:color="auto"/>
            <w:bottom w:val="none" w:sz="0" w:space="0" w:color="auto"/>
            <w:right w:val="none" w:sz="0" w:space="0" w:color="auto"/>
          </w:divBdr>
        </w:div>
        <w:div w:id="657461066">
          <w:marLeft w:val="0"/>
          <w:marRight w:val="0"/>
          <w:marTop w:val="0"/>
          <w:marBottom w:val="0"/>
          <w:divBdr>
            <w:top w:val="none" w:sz="0" w:space="0" w:color="auto"/>
            <w:left w:val="none" w:sz="0" w:space="0" w:color="auto"/>
            <w:bottom w:val="none" w:sz="0" w:space="0" w:color="auto"/>
            <w:right w:val="none" w:sz="0" w:space="0" w:color="auto"/>
          </w:divBdr>
        </w:div>
        <w:div w:id="697777812">
          <w:marLeft w:val="0"/>
          <w:marRight w:val="0"/>
          <w:marTop w:val="0"/>
          <w:marBottom w:val="0"/>
          <w:divBdr>
            <w:top w:val="none" w:sz="0" w:space="0" w:color="auto"/>
            <w:left w:val="none" w:sz="0" w:space="0" w:color="auto"/>
            <w:bottom w:val="none" w:sz="0" w:space="0" w:color="auto"/>
            <w:right w:val="none" w:sz="0" w:space="0" w:color="auto"/>
          </w:divBdr>
        </w:div>
        <w:div w:id="729306980">
          <w:marLeft w:val="0"/>
          <w:marRight w:val="0"/>
          <w:marTop w:val="0"/>
          <w:marBottom w:val="0"/>
          <w:divBdr>
            <w:top w:val="none" w:sz="0" w:space="0" w:color="auto"/>
            <w:left w:val="none" w:sz="0" w:space="0" w:color="auto"/>
            <w:bottom w:val="none" w:sz="0" w:space="0" w:color="auto"/>
            <w:right w:val="none" w:sz="0" w:space="0" w:color="auto"/>
          </w:divBdr>
        </w:div>
        <w:div w:id="751396888">
          <w:marLeft w:val="0"/>
          <w:marRight w:val="0"/>
          <w:marTop w:val="0"/>
          <w:marBottom w:val="0"/>
          <w:divBdr>
            <w:top w:val="none" w:sz="0" w:space="0" w:color="auto"/>
            <w:left w:val="none" w:sz="0" w:space="0" w:color="auto"/>
            <w:bottom w:val="none" w:sz="0" w:space="0" w:color="auto"/>
            <w:right w:val="none" w:sz="0" w:space="0" w:color="auto"/>
          </w:divBdr>
        </w:div>
        <w:div w:id="753093760">
          <w:marLeft w:val="0"/>
          <w:marRight w:val="0"/>
          <w:marTop w:val="0"/>
          <w:marBottom w:val="0"/>
          <w:divBdr>
            <w:top w:val="none" w:sz="0" w:space="0" w:color="auto"/>
            <w:left w:val="none" w:sz="0" w:space="0" w:color="auto"/>
            <w:bottom w:val="none" w:sz="0" w:space="0" w:color="auto"/>
            <w:right w:val="none" w:sz="0" w:space="0" w:color="auto"/>
          </w:divBdr>
        </w:div>
        <w:div w:id="755371137">
          <w:marLeft w:val="0"/>
          <w:marRight w:val="0"/>
          <w:marTop w:val="0"/>
          <w:marBottom w:val="0"/>
          <w:divBdr>
            <w:top w:val="none" w:sz="0" w:space="0" w:color="auto"/>
            <w:left w:val="none" w:sz="0" w:space="0" w:color="auto"/>
            <w:bottom w:val="none" w:sz="0" w:space="0" w:color="auto"/>
            <w:right w:val="none" w:sz="0" w:space="0" w:color="auto"/>
          </w:divBdr>
        </w:div>
        <w:div w:id="818693283">
          <w:marLeft w:val="0"/>
          <w:marRight w:val="0"/>
          <w:marTop w:val="0"/>
          <w:marBottom w:val="0"/>
          <w:divBdr>
            <w:top w:val="none" w:sz="0" w:space="0" w:color="auto"/>
            <w:left w:val="none" w:sz="0" w:space="0" w:color="auto"/>
            <w:bottom w:val="none" w:sz="0" w:space="0" w:color="auto"/>
            <w:right w:val="none" w:sz="0" w:space="0" w:color="auto"/>
          </w:divBdr>
        </w:div>
        <w:div w:id="820926776">
          <w:marLeft w:val="0"/>
          <w:marRight w:val="0"/>
          <w:marTop w:val="0"/>
          <w:marBottom w:val="0"/>
          <w:divBdr>
            <w:top w:val="none" w:sz="0" w:space="0" w:color="auto"/>
            <w:left w:val="none" w:sz="0" w:space="0" w:color="auto"/>
            <w:bottom w:val="none" w:sz="0" w:space="0" w:color="auto"/>
            <w:right w:val="none" w:sz="0" w:space="0" w:color="auto"/>
          </w:divBdr>
        </w:div>
        <w:div w:id="832339208">
          <w:marLeft w:val="0"/>
          <w:marRight w:val="0"/>
          <w:marTop w:val="0"/>
          <w:marBottom w:val="0"/>
          <w:divBdr>
            <w:top w:val="none" w:sz="0" w:space="0" w:color="auto"/>
            <w:left w:val="none" w:sz="0" w:space="0" w:color="auto"/>
            <w:bottom w:val="none" w:sz="0" w:space="0" w:color="auto"/>
            <w:right w:val="none" w:sz="0" w:space="0" w:color="auto"/>
          </w:divBdr>
        </w:div>
        <w:div w:id="859274412">
          <w:marLeft w:val="0"/>
          <w:marRight w:val="0"/>
          <w:marTop w:val="0"/>
          <w:marBottom w:val="0"/>
          <w:divBdr>
            <w:top w:val="none" w:sz="0" w:space="0" w:color="auto"/>
            <w:left w:val="none" w:sz="0" w:space="0" w:color="auto"/>
            <w:bottom w:val="none" w:sz="0" w:space="0" w:color="auto"/>
            <w:right w:val="none" w:sz="0" w:space="0" w:color="auto"/>
          </w:divBdr>
        </w:div>
        <w:div w:id="873351430">
          <w:marLeft w:val="0"/>
          <w:marRight w:val="0"/>
          <w:marTop w:val="0"/>
          <w:marBottom w:val="0"/>
          <w:divBdr>
            <w:top w:val="none" w:sz="0" w:space="0" w:color="auto"/>
            <w:left w:val="none" w:sz="0" w:space="0" w:color="auto"/>
            <w:bottom w:val="none" w:sz="0" w:space="0" w:color="auto"/>
            <w:right w:val="none" w:sz="0" w:space="0" w:color="auto"/>
          </w:divBdr>
        </w:div>
        <w:div w:id="880553244">
          <w:marLeft w:val="0"/>
          <w:marRight w:val="0"/>
          <w:marTop w:val="0"/>
          <w:marBottom w:val="0"/>
          <w:divBdr>
            <w:top w:val="none" w:sz="0" w:space="0" w:color="auto"/>
            <w:left w:val="none" w:sz="0" w:space="0" w:color="auto"/>
            <w:bottom w:val="none" w:sz="0" w:space="0" w:color="auto"/>
            <w:right w:val="none" w:sz="0" w:space="0" w:color="auto"/>
          </w:divBdr>
        </w:div>
        <w:div w:id="896668948">
          <w:marLeft w:val="0"/>
          <w:marRight w:val="0"/>
          <w:marTop w:val="0"/>
          <w:marBottom w:val="0"/>
          <w:divBdr>
            <w:top w:val="none" w:sz="0" w:space="0" w:color="auto"/>
            <w:left w:val="none" w:sz="0" w:space="0" w:color="auto"/>
            <w:bottom w:val="none" w:sz="0" w:space="0" w:color="auto"/>
            <w:right w:val="none" w:sz="0" w:space="0" w:color="auto"/>
          </w:divBdr>
        </w:div>
        <w:div w:id="907878907">
          <w:marLeft w:val="0"/>
          <w:marRight w:val="0"/>
          <w:marTop w:val="0"/>
          <w:marBottom w:val="0"/>
          <w:divBdr>
            <w:top w:val="none" w:sz="0" w:space="0" w:color="auto"/>
            <w:left w:val="none" w:sz="0" w:space="0" w:color="auto"/>
            <w:bottom w:val="none" w:sz="0" w:space="0" w:color="auto"/>
            <w:right w:val="none" w:sz="0" w:space="0" w:color="auto"/>
          </w:divBdr>
        </w:div>
        <w:div w:id="929235452">
          <w:marLeft w:val="0"/>
          <w:marRight w:val="0"/>
          <w:marTop w:val="0"/>
          <w:marBottom w:val="0"/>
          <w:divBdr>
            <w:top w:val="none" w:sz="0" w:space="0" w:color="auto"/>
            <w:left w:val="none" w:sz="0" w:space="0" w:color="auto"/>
            <w:bottom w:val="none" w:sz="0" w:space="0" w:color="auto"/>
            <w:right w:val="none" w:sz="0" w:space="0" w:color="auto"/>
          </w:divBdr>
        </w:div>
        <w:div w:id="941691526">
          <w:marLeft w:val="0"/>
          <w:marRight w:val="0"/>
          <w:marTop w:val="0"/>
          <w:marBottom w:val="0"/>
          <w:divBdr>
            <w:top w:val="none" w:sz="0" w:space="0" w:color="auto"/>
            <w:left w:val="none" w:sz="0" w:space="0" w:color="auto"/>
            <w:bottom w:val="none" w:sz="0" w:space="0" w:color="auto"/>
            <w:right w:val="none" w:sz="0" w:space="0" w:color="auto"/>
          </w:divBdr>
        </w:div>
        <w:div w:id="954940951">
          <w:marLeft w:val="0"/>
          <w:marRight w:val="0"/>
          <w:marTop w:val="0"/>
          <w:marBottom w:val="0"/>
          <w:divBdr>
            <w:top w:val="none" w:sz="0" w:space="0" w:color="auto"/>
            <w:left w:val="none" w:sz="0" w:space="0" w:color="auto"/>
            <w:bottom w:val="none" w:sz="0" w:space="0" w:color="auto"/>
            <w:right w:val="none" w:sz="0" w:space="0" w:color="auto"/>
          </w:divBdr>
        </w:div>
        <w:div w:id="959990392">
          <w:marLeft w:val="0"/>
          <w:marRight w:val="0"/>
          <w:marTop w:val="0"/>
          <w:marBottom w:val="0"/>
          <w:divBdr>
            <w:top w:val="none" w:sz="0" w:space="0" w:color="auto"/>
            <w:left w:val="none" w:sz="0" w:space="0" w:color="auto"/>
            <w:bottom w:val="none" w:sz="0" w:space="0" w:color="auto"/>
            <w:right w:val="none" w:sz="0" w:space="0" w:color="auto"/>
          </w:divBdr>
        </w:div>
        <w:div w:id="965235875">
          <w:marLeft w:val="0"/>
          <w:marRight w:val="0"/>
          <w:marTop w:val="0"/>
          <w:marBottom w:val="0"/>
          <w:divBdr>
            <w:top w:val="none" w:sz="0" w:space="0" w:color="auto"/>
            <w:left w:val="none" w:sz="0" w:space="0" w:color="auto"/>
            <w:bottom w:val="none" w:sz="0" w:space="0" w:color="auto"/>
            <w:right w:val="none" w:sz="0" w:space="0" w:color="auto"/>
          </w:divBdr>
        </w:div>
        <w:div w:id="988241363">
          <w:marLeft w:val="0"/>
          <w:marRight w:val="0"/>
          <w:marTop w:val="0"/>
          <w:marBottom w:val="0"/>
          <w:divBdr>
            <w:top w:val="none" w:sz="0" w:space="0" w:color="auto"/>
            <w:left w:val="none" w:sz="0" w:space="0" w:color="auto"/>
            <w:bottom w:val="none" w:sz="0" w:space="0" w:color="auto"/>
            <w:right w:val="none" w:sz="0" w:space="0" w:color="auto"/>
          </w:divBdr>
        </w:div>
        <w:div w:id="988443334">
          <w:marLeft w:val="0"/>
          <w:marRight w:val="0"/>
          <w:marTop w:val="0"/>
          <w:marBottom w:val="0"/>
          <w:divBdr>
            <w:top w:val="none" w:sz="0" w:space="0" w:color="auto"/>
            <w:left w:val="none" w:sz="0" w:space="0" w:color="auto"/>
            <w:bottom w:val="none" w:sz="0" w:space="0" w:color="auto"/>
            <w:right w:val="none" w:sz="0" w:space="0" w:color="auto"/>
          </w:divBdr>
        </w:div>
        <w:div w:id="1003048162">
          <w:marLeft w:val="0"/>
          <w:marRight w:val="0"/>
          <w:marTop w:val="0"/>
          <w:marBottom w:val="0"/>
          <w:divBdr>
            <w:top w:val="none" w:sz="0" w:space="0" w:color="auto"/>
            <w:left w:val="none" w:sz="0" w:space="0" w:color="auto"/>
            <w:bottom w:val="none" w:sz="0" w:space="0" w:color="auto"/>
            <w:right w:val="none" w:sz="0" w:space="0" w:color="auto"/>
          </w:divBdr>
        </w:div>
        <w:div w:id="1005670772">
          <w:marLeft w:val="0"/>
          <w:marRight w:val="0"/>
          <w:marTop w:val="0"/>
          <w:marBottom w:val="0"/>
          <w:divBdr>
            <w:top w:val="none" w:sz="0" w:space="0" w:color="auto"/>
            <w:left w:val="none" w:sz="0" w:space="0" w:color="auto"/>
            <w:bottom w:val="none" w:sz="0" w:space="0" w:color="auto"/>
            <w:right w:val="none" w:sz="0" w:space="0" w:color="auto"/>
          </w:divBdr>
        </w:div>
        <w:div w:id="1035472365">
          <w:marLeft w:val="0"/>
          <w:marRight w:val="0"/>
          <w:marTop w:val="0"/>
          <w:marBottom w:val="0"/>
          <w:divBdr>
            <w:top w:val="none" w:sz="0" w:space="0" w:color="auto"/>
            <w:left w:val="none" w:sz="0" w:space="0" w:color="auto"/>
            <w:bottom w:val="none" w:sz="0" w:space="0" w:color="auto"/>
            <w:right w:val="none" w:sz="0" w:space="0" w:color="auto"/>
          </w:divBdr>
        </w:div>
        <w:div w:id="1067071686">
          <w:marLeft w:val="0"/>
          <w:marRight w:val="0"/>
          <w:marTop w:val="0"/>
          <w:marBottom w:val="0"/>
          <w:divBdr>
            <w:top w:val="none" w:sz="0" w:space="0" w:color="auto"/>
            <w:left w:val="none" w:sz="0" w:space="0" w:color="auto"/>
            <w:bottom w:val="none" w:sz="0" w:space="0" w:color="auto"/>
            <w:right w:val="none" w:sz="0" w:space="0" w:color="auto"/>
          </w:divBdr>
        </w:div>
        <w:div w:id="1092166974">
          <w:marLeft w:val="0"/>
          <w:marRight w:val="0"/>
          <w:marTop w:val="0"/>
          <w:marBottom w:val="0"/>
          <w:divBdr>
            <w:top w:val="none" w:sz="0" w:space="0" w:color="auto"/>
            <w:left w:val="none" w:sz="0" w:space="0" w:color="auto"/>
            <w:bottom w:val="none" w:sz="0" w:space="0" w:color="auto"/>
            <w:right w:val="none" w:sz="0" w:space="0" w:color="auto"/>
          </w:divBdr>
        </w:div>
        <w:div w:id="1124692278">
          <w:marLeft w:val="0"/>
          <w:marRight w:val="0"/>
          <w:marTop w:val="0"/>
          <w:marBottom w:val="0"/>
          <w:divBdr>
            <w:top w:val="none" w:sz="0" w:space="0" w:color="auto"/>
            <w:left w:val="none" w:sz="0" w:space="0" w:color="auto"/>
            <w:bottom w:val="none" w:sz="0" w:space="0" w:color="auto"/>
            <w:right w:val="none" w:sz="0" w:space="0" w:color="auto"/>
          </w:divBdr>
        </w:div>
        <w:div w:id="1143502703">
          <w:marLeft w:val="0"/>
          <w:marRight w:val="0"/>
          <w:marTop w:val="0"/>
          <w:marBottom w:val="0"/>
          <w:divBdr>
            <w:top w:val="none" w:sz="0" w:space="0" w:color="auto"/>
            <w:left w:val="none" w:sz="0" w:space="0" w:color="auto"/>
            <w:bottom w:val="none" w:sz="0" w:space="0" w:color="auto"/>
            <w:right w:val="none" w:sz="0" w:space="0" w:color="auto"/>
          </w:divBdr>
        </w:div>
        <w:div w:id="1168786692">
          <w:marLeft w:val="0"/>
          <w:marRight w:val="0"/>
          <w:marTop w:val="0"/>
          <w:marBottom w:val="0"/>
          <w:divBdr>
            <w:top w:val="none" w:sz="0" w:space="0" w:color="auto"/>
            <w:left w:val="none" w:sz="0" w:space="0" w:color="auto"/>
            <w:bottom w:val="none" w:sz="0" w:space="0" w:color="auto"/>
            <w:right w:val="none" w:sz="0" w:space="0" w:color="auto"/>
          </w:divBdr>
        </w:div>
        <w:div w:id="1185901547">
          <w:marLeft w:val="0"/>
          <w:marRight w:val="0"/>
          <w:marTop w:val="0"/>
          <w:marBottom w:val="0"/>
          <w:divBdr>
            <w:top w:val="none" w:sz="0" w:space="0" w:color="auto"/>
            <w:left w:val="none" w:sz="0" w:space="0" w:color="auto"/>
            <w:bottom w:val="none" w:sz="0" w:space="0" w:color="auto"/>
            <w:right w:val="none" w:sz="0" w:space="0" w:color="auto"/>
          </w:divBdr>
        </w:div>
        <w:div w:id="1225750429">
          <w:marLeft w:val="0"/>
          <w:marRight w:val="0"/>
          <w:marTop w:val="0"/>
          <w:marBottom w:val="0"/>
          <w:divBdr>
            <w:top w:val="none" w:sz="0" w:space="0" w:color="auto"/>
            <w:left w:val="none" w:sz="0" w:space="0" w:color="auto"/>
            <w:bottom w:val="none" w:sz="0" w:space="0" w:color="auto"/>
            <w:right w:val="none" w:sz="0" w:space="0" w:color="auto"/>
          </w:divBdr>
        </w:div>
        <w:div w:id="1275091550">
          <w:marLeft w:val="0"/>
          <w:marRight w:val="0"/>
          <w:marTop w:val="0"/>
          <w:marBottom w:val="0"/>
          <w:divBdr>
            <w:top w:val="none" w:sz="0" w:space="0" w:color="auto"/>
            <w:left w:val="none" w:sz="0" w:space="0" w:color="auto"/>
            <w:bottom w:val="none" w:sz="0" w:space="0" w:color="auto"/>
            <w:right w:val="none" w:sz="0" w:space="0" w:color="auto"/>
          </w:divBdr>
        </w:div>
        <w:div w:id="1289047493">
          <w:marLeft w:val="0"/>
          <w:marRight w:val="0"/>
          <w:marTop w:val="0"/>
          <w:marBottom w:val="0"/>
          <w:divBdr>
            <w:top w:val="none" w:sz="0" w:space="0" w:color="auto"/>
            <w:left w:val="none" w:sz="0" w:space="0" w:color="auto"/>
            <w:bottom w:val="none" w:sz="0" w:space="0" w:color="auto"/>
            <w:right w:val="none" w:sz="0" w:space="0" w:color="auto"/>
          </w:divBdr>
        </w:div>
        <w:div w:id="1290472786">
          <w:marLeft w:val="0"/>
          <w:marRight w:val="0"/>
          <w:marTop w:val="0"/>
          <w:marBottom w:val="0"/>
          <w:divBdr>
            <w:top w:val="none" w:sz="0" w:space="0" w:color="auto"/>
            <w:left w:val="none" w:sz="0" w:space="0" w:color="auto"/>
            <w:bottom w:val="none" w:sz="0" w:space="0" w:color="auto"/>
            <w:right w:val="none" w:sz="0" w:space="0" w:color="auto"/>
          </w:divBdr>
        </w:div>
        <w:div w:id="1301226337">
          <w:marLeft w:val="0"/>
          <w:marRight w:val="0"/>
          <w:marTop w:val="0"/>
          <w:marBottom w:val="0"/>
          <w:divBdr>
            <w:top w:val="none" w:sz="0" w:space="0" w:color="auto"/>
            <w:left w:val="none" w:sz="0" w:space="0" w:color="auto"/>
            <w:bottom w:val="none" w:sz="0" w:space="0" w:color="auto"/>
            <w:right w:val="none" w:sz="0" w:space="0" w:color="auto"/>
          </w:divBdr>
        </w:div>
        <w:div w:id="1310480551">
          <w:marLeft w:val="0"/>
          <w:marRight w:val="0"/>
          <w:marTop w:val="0"/>
          <w:marBottom w:val="0"/>
          <w:divBdr>
            <w:top w:val="none" w:sz="0" w:space="0" w:color="auto"/>
            <w:left w:val="none" w:sz="0" w:space="0" w:color="auto"/>
            <w:bottom w:val="none" w:sz="0" w:space="0" w:color="auto"/>
            <w:right w:val="none" w:sz="0" w:space="0" w:color="auto"/>
          </w:divBdr>
        </w:div>
        <w:div w:id="1347246721">
          <w:marLeft w:val="0"/>
          <w:marRight w:val="0"/>
          <w:marTop w:val="0"/>
          <w:marBottom w:val="0"/>
          <w:divBdr>
            <w:top w:val="none" w:sz="0" w:space="0" w:color="auto"/>
            <w:left w:val="none" w:sz="0" w:space="0" w:color="auto"/>
            <w:bottom w:val="none" w:sz="0" w:space="0" w:color="auto"/>
            <w:right w:val="none" w:sz="0" w:space="0" w:color="auto"/>
          </w:divBdr>
        </w:div>
        <w:div w:id="1365399571">
          <w:marLeft w:val="0"/>
          <w:marRight w:val="0"/>
          <w:marTop w:val="0"/>
          <w:marBottom w:val="0"/>
          <w:divBdr>
            <w:top w:val="none" w:sz="0" w:space="0" w:color="auto"/>
            <w:left w:val="none" w:sz="0" w:space="0" w:color="auto"/>
            <w:bottom w:val="none" w:sz="0" w:space="0" w:color="auto"/>
            <w:right w:val="none" w:sz="0" w:space="0" w:color="auto"/>
          </w:divBdr>
        </w:div>
        <w:div w:id="1367489048">
          <w:marLeft w:val="0"/>
          <w:marRight w:val="0"/>
          <w:marTop w:val="0"/>
          <w:marBottom w:val="0"/>
          <w:divBdr>
            <w:top w:val="none" w:sz="0" w:space="0" w:color="auto"/>
            <w:left w:val="none" w:sz="0" w:space="0" w:color="auto"/>
            <w:bottom w:val="none" w:sz="0" w:space="0" w:color="auto"/>
            <w:right w:val="none" w:sz="0" w:space="0" w:color="auto"/>
          </w:divBdr>
        </w:div>
        <w:div w:id="1368600716">
          <w:marLeft w:val="0"/>
          <w:marRight w:val="0"/>
          <w:marTop w:val="0"/>
          <w:marBottom w:val="0"/>
          <w:divBdr>
            <w:top w:val="none" w:sz="0" w:space="0" w:color="auto"/>
            <w:left w:val="none" w:sz="0" w:space="0" w:color="auto"/>
            <w:bottom w:val="none" w:sz="0" w:space="0" w:color="auto"/>
            <w:right w:val="none" w:sz="0" w:space="0" w:color="auto"/>
          </w:divBdr>
        </w:div>
        <w:div w:id="1391881762">
          <w:marLeft w:val="0"/>
          <w:marRight w:val="0"/>
          <w:marTop w:val="0"/>
          <w:marBottom w:val="0"/>
          <w:divBdr>
            <w:top w:val="none" w:sz="0" w:space="0" w:color="auto"/>
            <w:left w:val="none" w:sz="0" w:space="0" w:color="auto"/>
            <w:bottom w:val="none" w:sz="0" w:space="0" w:color="auto"/>
            <w:right w:val="none" w:sz="0" w:space="0" w:color="auto"/>
          </w:divBdr>
        </w:div>
        <w:div w:id="1421607435">
          <w:marLeft w:val="0"/>
          <w:marRight w:val="0"/>
          <w:marTop w:val="0"/>
          <w:marBottom w:val="0"/>
          <w:divBdr>
            <w:top w:val="none" w:sz="0" w:space="0" w:color="auto"/>
            <w:left w:val="none" w:sz="0" w:space="0" w:color="auto"/>
            <w:bottom w:val="none" w:sz="0" w:space="0" w:color="auto"/>
            <w:right w:val="none" w:sz="0" w:space="0" w:color="auto"/>
          </w:divBdr>
        </w:div>
        <w:div w:id="1425881365">
          <w:marLeft w:val="0"/>
          <w:marRight w:val="0"/>
          <w:marTop w:val="0"/>
          <w:marBottom w:val="0"/>
          <w:divBdr>
            <w:top w:val="none" w:sz="0" w:space="0" w:color="auto"/>
            <w:left w:val="none" w:sz="0" w:space="0" w:color="auto"/>
            <w:bottom w:val="none" w:sz="0" w:space="0" w:color="auto"/>
            <w:right w:val="none" w:sz="0" w:space="0" w:color="auto"/>
          </w:divBdr>
        </w:div>
        <w:div w:id="1487167312">
          <w:marLeft w:val="0"/>
          <w:marRight w:val="0"/>
          <w:marTop w:val="0"/>
          <w:marBottom w:val="0"/>
          <w:divBdr>
            <w:top w:val="none" w:sz="0" w:space="0" w:color="auto"/>
            <w:left w:val="none" w:sz="0" w:space="0" w:color="auto"/>
            <w:bottom w:val="none" w:sz="0" w:space="0" w:color="auto"/>
            <w:right w:val="none" w:sz="0" w:space="0" w:color="auto"/>
          </w:divBdr>
        </w:div>
        <w:div w:id="1508252466">
          <w:marLeft w:val="0"/>
          <w:marRight w:val="0"/>
          <w:marTop w:val="0"/>
          <w:marBottom w:val="0"/>
          <w:divBdr>
            <w:top w:val="none" w:sz="0" w:space="0" w:color="auto"/>
            <w:left w:val="none" w:sz="0" w:space="0" w:color="auto"/>
            <w:bottom w:val="none" w:sz="0" w:space="0" w:color="auto"/>
            <w:right w:val="none" w:sz="0" w:space="0" w:color="auto"/>
          </w:divBdr>
        </w:div>
        <w:div w:id="1538811640">
          <w:marLeft w:val="0"/>
          <w:marRight w:val="0"/>
          <w:marTop w:val="0"/>
          <w:marBottom w:val="0"/>
          <w:divBdr>
            <w:top w:val="none" w:sz="0" w:space="0" w:color="auto"/>
            <w:left w:val="none" w:sz="0" w:space="0" w:color="auto"/>
            <w:bottom w:val="none" w:sz="0" w:space="0" w:color="auto"/>
            <w:right w:val="none" w:sz="0" w:space="0" w:color="auto"/>
          </w:divBdr>
        </w:div>
        <w:div w:id="1549536620">
          <w:marLeft w:val="0"/>
          <w:marRight w:val="0"/>
          <w:marTop w:val="0"/>
          <w:marBottom w:val="0"/>
          <w:divBdr>
            <w:top w:val="none" w:sz="0" w:space="0" w:color="auto"/>
            <w:left w:val="none" w:sz="0" w:space="0" w:color="auto"/>
            <w:bottom w:val="none" w:sz="0" w:space="0" w:color="auto"/>
            <w:right w:val="none" w:sz="0" w:space="0" w:color="auto"/>
          </w:divBdr>
        </w:div>
        <w:div w:id="1564565551">
          <w:marLeft w:val="0"/>
          <w:marRight w:val="0"/>
          <w:marTop w:val="0"/>
          <w:marBottom w:val="0"/>
          <w:divBdr>
            <w:top w:val="none" w:sz="0" w:space="0" w:color="auto"/>
            <w:left w:val="none" w:sz="0" w:space="0" w:color="auto"/>
            <w:bottom w:val="none" w:sz="0" w:space="0" w:color="auto"/>
            <w:right w:val="none" w:sz="0" w:space="0" w:color="auto"/>
          </w:divBdr>
        </w:div>
        <w:div w:id="1573467005">
          <w:marLeft w:val="0"/>
          <w:marRight w:val="0"/>
          <w:marTop w:val="0"/>
          <w:marBottom w:val="0"/>
          <w:divBdr>
            <w:top w:val="none" w:sz="0" w:space="0" w:color="auto"/>
            <w:left w:val="none" w:sz="0" w:space="0" w:color="auto"/>
            <w:bottom w:val="none" w:sz="0" w:space="0" w:color="auto"/>
            <w:right w:val="none" w:sz="0" w:space="0" w:color="auto"/>
          </w:divBdr>
        </w:div>
        <w:div w:id="1584022852">
          <w:marLeft w:val="0"/>
          <w:marRight w:val="0"/>
          <w:marTop w:val="0"/>
          <w:marBottom w:val="0"/>
          <w:divBdr>
            <w:top w:val="none" w:sz="0" w:space="0" w:color="auto"/>
            <w:left w:val="none" w:sz="0" w:space="0" w:color="auto"/>
            <w:bottom w:val="none" w:sz="0" w:space="0" w:color="auto"/>
            <w:right w:val="none" w:sz="0" w:space="0" w:color="auto"/>
          </w:divBdr>
        </w:div>
        <w:div w:id="1605576672">
          <w:marLeft w:val="0"/>
          <w:marRight w:val="0"/>
          <w:marTop w:val="0"/>
          <w:marBottom w:val="0"/>
          <w:divBdr>
            <w:top w:val="none" w:sz="0" w:space="0" w:color="auto"/>
            <w:left w:val="none" w:sz="0" w:space="0" w:color="auto"/>
            <w:bottom w:val="none" w:sz="0" w:space="0" w:color="auto"/>
            <w:right w:val="none" w:sz="0" w:space="0" w:color="auto"/>
          </w:divBdr>
        </w:div>
        <w:div w:id="1609853888">
          <w:marLeft w:val="0"/>
          <w:marRight w:val="0"/>
          <w:marTop w:val="0"/>
          <w:marBottom w:val="0"/>
          <w:divBdr>
            <w:top w:val="none" w:sz="0" w:space="0" w:color="auto"/>
            <w:left w:val="none" w:sz="0" w:space="0" w:color="auto"/>
            <w:bottom w:val="none" w:sz="0" w:space="0" w:color="auto"/>
            <w:right w:val="none" w:sz="0" w:space="0" w:color="auto"/>
          </w:divBdr>
        </w:div>
        <w:div w:id="1645116914">
          <w:marLeft w:val="0"/>
          <w:marRight w:val="0"/>
          <w:marTop w:val="0"/>
          <w:marBottom w:val="0"/>
          <w:divBdr>
            <w:top w:val="none" w:sz="0" w:space="0" w:color="auto"/>
            <w:left w:val="none" w:sz="0" w:space="0" w:color="auto"/>
            <w:bottom w:val="none" w:sz="0" w:space="0" w:color="auto"/>
            <w:right w:val="none" w:sz="0" w:space="0" w:color="auto"/>
          </w:divBdr>
        </w:div>
        <w:div w:id="1658341924">
          <w:marLeft w:val="0"/>
          <w:marRight w:val="0"/>
          <w:marTop w:val="0"/>
          <w:marBottom w:val="0"/>
          <w:divBdr>
            <w:top w:val="none" w:sz="0" w:space="0" w:color="auto"/>
            <w:left w:val="none" w:sz="0" w:space="0" w:color="auto"/>
            <w:bottom w:val="none" w:sz="0" w:space="0" w:color="auto"/>
            <w:right w:val="none" w:sz="0" w:space="0" w:color="auto"/>
          </w:divBdr>
        </w:div>
        <w:div w:id="1665472481">
          <w:marLeft w:val="0"/>
          <w:marRight w:val="0"/>
          <w:marTop w:val="0"/>
          <w:marBottom w:val="0"/>
          <w:divBdr>
            <w:top w:val="none" w:sz="0" w:space="0" w:color="auto"/>
            <w:left w:val="none" w:sz="0" w:space="0" w:color="auto"/>
            <w:bottom w:val="none" w:sz="0" w:space="0" w:color="auto"/>
            <w:right w:val="none" w:sz="0" w:space="0" w:color="auto"/>
          </w:divBdr>
        </w:div>
        <w:div w:id="1700352148">
          <w:marLeft w:val="0"/>
          <w:marRight w:val="0"/>
          <w:marTop w:val="0"/>
          <w:marBottom w:val="0"/>
          <w:divBdr>
            <w:top w:val="none" w:sz="0" w:space="0" w:color="auto"/>
            <w:left w:val="none" w:sz="0" w:space="0" w:color="auto"/>
            <w:bottom w:val="none" w:sz="0" w:space="0" w:color="auto"/>
            <w:right w:val="none" w:sz="0" w:space="0" w:color="auto"/>
          </w:divBdr>
        </w:div>
        <w:div w:id="1702778052">
          <w:marLeft w:val="0"/>
          <w:marRight w:val="0"/>
          <w:marTop w:val="0"/>
          <w:marBottom w:val="0"/>
          <w:divBdr>
            <w:top w:val="none" w:sz="0" w:space="0" w:color="auto"/>
            <w:left w:val="none" w:sz="0" w:space="0" w:color="auto"/>
            <w:bottom w:val="none" w:sz="0" w:space="0" w:color="auto"/>
            <w:right w:val="none" w:sz="0" w:space="0" w:color="auto"/>
          </w:divBdr>
        </w:div>
        <w:div w:id="1788888796">
          <w:marLeft w:val="0"/>
          <w:marRight w:val="0"/>
          <w:marTop w:val="0"/>
          <w:marBottom w:val="0"/>
          <w:divBdr>
            <w:top w:val="none" w:sz="0" w:space="0" w:color="auto"/>
            <w:left w:val="none" w:sz="0" w:space="0" w:color="auto"/>
            <w:bottom w:val="none" w:sz="0" w:space="0" w:color="auto"/>
            <w:right w:val="none" w:sz="0" w:space="0" w:color="auto"/>
          </w:divBdr>
        </w:div>
        <w:div w:id="1797289730">
          <w:marLeft w:val="0"/>
          <w:marRight w:val="0"/>
          <w:marTop w:val="0"/>
          <w:marBottom w:val="0"/>
          <w:divBdr>
            <w:top w:val="none" w:sz="0" w:space="0" w:color="auto"/>
            <w:left w:val="none" w:sz="0" w:space="0" w:color="auto"/>
            <w:bottom w:val="none" w:sz="0" w:space="0" w:color="auto"/>
            <w:right w:val="none" w:sz="0" w:space="0" w:color="auto"/>
          </w:divBdr>
        </w:div>
        <w:div w:id="1826894241">
          <w:marLeft w:val="0"/>
          <w:marRight w:val="0"/>
          <w:marTop w:val="0"/>
          <w:marBottom w:val="0"/>
          <w:divBdr>
            <w:top w:val="none" w:sz="0" w:space="0" w:color="auto"/>
            <w:left w:val="none" w:sz="0" w:space="0" w:color="auto"/>
            <w:bottom w:val="none" w:sz="0" w:space="0" w:color="auto"/>
            <w:right w:val="none" w:sz="0" w:space="0" w:color="auto"/>
          </w:divBdr>
        </w:div>
        <w:div w:id="1851138724">
          <w:marLeft w:val="0"/>
          <w:marRight w:val="0"/>
          <w:marTop w:val="0"/>
          <w:marBottom w:val="0"/>
          <w:divBdr>
            <w:top w:val="none" w:sz="0" w:space="0" w:color="auto"/>
            <w:left w:val="none" w:sz="0" w:space="0" w:color="auto"/>
            <w:bottom w:val="none" w:sz="0" w:space="0" w:color="auto"/>
            <w:right w:val="none" w:sz="0" w:space="0" w:color="auto"/>
          </w:divBdr>
        </w:div>
        <w:div w:id="1866215239">
          <w:marLeft w:val="0"/>
          <w:marRight w:val="0"/>
          <w:marTop w:val="0"/>
          <w:marBottom w:val="0"/>
          <w:divBdr>
            <w:top w:val="none" w:sz="0" w:space="0" w:color="auto"/>
            <w:left w:val="none" w:sz="0" w:space="0" w:color="auto"/>
            <w:bottom w:val="none" w:sz="0" w:space="0" w:color="auto"/>
            <w:right w:val="none" w:sz="0" w:space="0" w:color="auto"/>
          </w:divBdr>
        </w:div>
        <w:div w:id="1873491539">
          <w:marLeft w:val="0"/>
          <w:marRight w:val="0"/>
          <w:marTop w:val="0"/>
          <w:marBottom w:val="0"/>
          <w:divBdr>
            <w:top w:val="none" w:sz="0" w:space="0" w:color="auto"/>
            <w:left w:val="none" w:sz="0" w:space="0" w:color="auto"/>
            <w:bottom w:val="none" w:sz="0" w:space="0" w:color="auto"/>
            <w:right w:val="none" w:sz="0" w:space="0" w:color="auto"/>
          </w:divBdr>
        </w:div>
        <w:div w:id="1907497177">
          <w:marLeft w:val="0"/>
          <w:marRight w:val="0"/>
          <w:marTop w:val="0"/>
          <w:marBottom w:val="0"/>
          <w:divBdr>
            <w:top w:val="none" w:sz="0" w:space="0" w:color="auto"/>
            <w:left w:val="none" w:sz="0" w:space="0" w:color="auto"/>
            <w:bottom w:val="none" w:sz="0" w:space="0" w:color="auto"/>
            <w:right w:val="none" w:sz="0" w:space="0" w:color="auto"/>
          </w:divBdr>
        </w:div>
        <w:div w:id="1930195469">
          <w:marLeft w:val="0"/>
          <w:marRight w:val="0"/>
          <w:marTop w:val="0"/>
          <w:marBottom w:val="0"/>
          <w:divBdr>
            <w:top w:val="none" w:sz="0" w:space="0" w:color="auto"/>
            <w:left w:val="none" w:sz="0" w:space="0" w:color="auto"/>
            <w:bottom w:val="none" w:sz="0" w:space="0" w:color="auto"/>
            <w:right w:val="none" w:sz="0" w:space="0" w:color="auto"/>
          </w:divBdr>
        </w:div>
        <w:div w:id="1936786973">
          <w:marLeft w:val="0"/>
          <w:marRight w:val="0"/>
          <w:marTop w:val="0"/>
          <w:marBottom w:val="0"/>
          <w:divBdr>
            <w:top w:val="none" w:sz="0" w:space="0" w:color="auto"/>
            <w:left w:val="none" w:sz="0" w:space="0" w:color="auto"/>
            <w:bottom w:val="none" w:sz="0" w:space="0" w:color="auto"/>
            <w:right w:val="none" w:sz="0" w:space="0" w:color="auto"/>
          </w:divBdr>
        </w:div>
        <w:div w:id="1945723297">
          <w:marLeft w:val="0"/>
          <w:marRight w:val="0"/>
          <w:marTop w:val="0"/>
          <w:marBottom w:val="0"/>
          <w:divBdr>
            <w:top w:val="none" w:sz="0" w:space="0" w:color="auto"/>
            <w:left w:val="none" w:sz="0" w:space="0" w:color="auto"/>
            <w:bottom w:val="none" w:sz="0" w:space="0" w:color="auto"/>
            <w:right w:val="none" w:sz="0" w:space="0" w:color="auto"/>
          </w:divBdr>
        </w:div>
        <w:div w:id="1950351704">
          <w:marLeft w:val="0"/>
          <w:marRight w:val="0"/>
          <w:marTop w:val="0"/>
          <w:marBottom w:val="0"/>
          <w:divBdr>
            <w:top w:val="none" w:sz="0" w:space="0" w:color="auto"/>
            <w:left w:val="none" w:sz="0" w:space="0" w:color="auto"/>
            <w:bottom w:val="none" w:sz="0" w:space="0" w:color="auto"/>
            <w:right w:val="none" w:sz="0" w:space="0" w:color="auto"/>
          </w:divBdr>
        </w:div>
        <w:div w:id="1981373881">
          <w:marLeft w:val="0"/>
          <w:marRight w:val="0"/>
          <w:marTop w:val="0"/>
          <w:marBottom w:val="0"/>
          <w:divBdr>
            <w:top w:val="none" w:sz="0" w:space="0" w:color="auto"/>
            <w:left w:val="none" w:sz="0" w:space="0" w:color="auto"/>
            <w:bottom w:val="none" w:sz="0" w:space="0" w:color="auto"/>
            <w:right w:val="none" w:sz="0" w:space="0" w:color="auto"/>
          </w:divBdr>
        </w:div>
        <w:div w:id="2013292906">
          <w:marLeft w:val="0"/>
          <w:marRight w:val="0"/>
          <w:marTop w:val="0"/>
          <w:marBottom w:val="0"/>
          <w:divBdr>
            <w:top w:val="none" w:sz="0" w:space="0" w:color="auto"/>
            <w:left w:val="none" w:sz="0" w:space="0" w:color="auto"/>
            <w:bottom w:val="none" w:sz="0" w:space="0" w:color="auto"/>
            <w:right w:val="none" w:sz="0" w:space="0" w:color="auto"/>
          </w:divBdr>
        </w:div>
        <w:div w:id="2046320357">
          <w:marLeft w:val="0"/>
          <w:marRight w:val="0"/>
          <w:marTop w:val="0"/>
          <w:marBottom w:val="0"/>
          <w:divBdr>
            <w:top w:val="none" w:sz="0" w:space="0" w:color="auto"/>
            <w:left w:val="none" w:sz="0" w:space="0" w:color="auto"/>
            <w:bottom w:val="none" w:sz="0" w:space="0" w:color="auto"/>
            <w:right w:val="none" w:sz="0" w:space="0" w:color="auto"/>
          </w:divBdr>
        </w:div>
        <w:div w:id="2081947726">
          <w:marLeft w:val="0"/>
          <w:marRight w:val="0"/>
          <w:marTop w:val="0"/>
          <w:marBottom w:val="0"/>
          <w:divBdr>
            <w:top w:val="none" w:sz="0" w:space="0" w:color="auto"/>
            <w:left w:val="none" w:sz="0" w:space="0" w:color="auto"/>
            <w:bottom w:val="none" w:sz="0" w:space="0" w:color="auto"/>
            <w:right w:val="none" w:sz="0" w:space="0" w:color="auto"/>
          </w:divBdr>
        </w:div>
        <w:div w:id="2089888186">
          <w:marLeft w:val="0"/>
          <w:marRight w:val="0"/>
          <w:marTop w:val="0"/>
          <w:marBottom w:val="0"/>
          <w:divBdr>
            <w:top w:val="none" w:sz="0" w:space="0" w:color="auto"/>
            <w:left w:val="none" w:sz="0" w:space="0" w:color="auto"/>
            <w:bottom w:val="none" w:sz="0" w:space="0" w:color="auto"/>
            <w:right w:val="none" w:sz="0" w:space="0" w:color="auto"/>
          </w:divBdr>
        </w:div>
        <w:div w:id="2096366006">
          <w:marLeft w:val="0"/>
          <w:marRight w:val="0"/>
          <w:marTop w:val="0"/>
          <w:marBottom w:val="0"/>
          <w:divBdr>
            <w:top w:val="none" w:sz="0" w:space="0" w:color="auto"/>
            <w:left w:val="none" w:sz="0" w:space="0" w:color="auto"/>
            <w:bottom w:val="none" w:sz="0" w:space="0" w:color="auto"/>
            <w:right w:val="none" w:sz="0" w:space="0" w:color="auto"/>
          </w:divBdr>
        </w:div>
        <w:div w:id="2107312253">
          <w:marLeft w:val="0"/>
          <w:marRight w:val="0"/>
          <w:marTop w:val="0"/>
          <w:marBottom w:val="0"/>
          <w:divBdr>
            <w:top w:val="none" w:sz="0" w:space="0" w:color="auto"/>
            <w:left w:val="none" w:sz="0" w:space="0" w:color="auto"/>
            <w:bottom w:val="none" w:sz="0" w:space="0" w:color="auto"/>
            <w:right w:val="none" w:sz="0" w:space="0" w:color="auto"/>
          </w:divBdr>
        </w:div>
        <w:div w:id="2121100454">
          <w:marLeft w:val="0"/>
          <w:marRight w:val="0"/>
          <w:marTop w:val="0"/>
          <w:marBottom w:val="0"/>
          <w:divBdr>
            <w:top w:val="none" w:sz="0" w:space="0" w:color="auto"/>
            <w:left w:val="none" w:sz="0" w:space="0" w:color="auto"/>
            <w:bottom w:val="none" w:sz="0" w:space="0" w:color="auto"/>
            <w:right w:val="none" w:sz="0" w:space="0" w:color="auto"/>
          </w:divBdr>
        </w:div>
      </w:divsChild>
    </w:div>
    <w:div w:id="1018847172">
      <w:bodyDiv w:val="1"/>
      <w:marLeft w:val="0"/>
      <w:marRight w:val="0"/>
      <w:marTop w:val="0"/>
      <w:marBottom w:val="0"/>
      <w:divBdr>
        <w:top w:val="none" w:sz="0" w:space="0" w:color="auto"/>
        <w:left w:val="none" w:sz="0" w:space="0" w:color="auto"/>
        <w:bottom w:val="none" w:sz="0" w:space="0" w:color="auto"/>
        <w:right w:val="none" w:sz="0" w:space="0" w:color="auto"/>
      </w:divBdr>
      <w:divsChild>
        <w:div w:id="28190211">
          <w:marLeft w:val="0"/>
          <w:marRight w:val="0"/>
          <w:marTop w:val="0"/>
          <w:marBottom w:val="0"/>
          <w:divBdr>
            <w:top w:val="none" w:sz="0" w:space="0" w:color="auto"/>
            <w:left w:val="none" w:sz="0" w:space="0" w:color="auto"/>
            <w:bottom w:val="none" w:sz="0" w:space="0" w:color="auto"/>
            <w:right w:val="none" w:sz="0" w:space="0" w:color="auto"/>
          </w:divBdr>
        </w:div>
        <w:div w:id="40595919">
          <w:marLeft w:val="0"/>
          <w:marRight w:val="0"/>
          <w:marTop w:val="0"/>
          <w:marBottom w:val="0"/>
          <w:divBdr>
            <w:top w:val="none" w:sz="0" w:space="0" w:color="auto"/>
            <w:left w:val="none" w:sz="0" w:space="0" w:color="auto"/>
            <w:bottom w:val="none" w:sz="0" w:space="0" w:color="auto"/>
            <w:right w:val="none" w:sz="0" w:space="0" w:color="auto"/>
          </w:divBdr>
        </w:div>
        <w:div w:id="87042719">
          <w:marLeft w:val="0"/>
          <w:marRight w:val="0"/>
          <w:marTop w:val="0"/>
          <w:marBottom w:val="0"/>
          <w:divBdr>
            <w:top w:val="none" w:sz="0" w:space="0" w:color="auto"/>
            <w:left w:val="none" w:sz="0" w:space="0" w:color="auto"/>
            <w:bottom w:val="none" w:sz="0" w:space="0" w:color="auto"/>
            <w:right w:val="none" w:sz="0" w:space="0" w:color="auto"/>
          </w:divBdr>
        </w:div>
        <w:div w:id="397944720">
          <w:marLeft w:val="0"/>
          <w:marRight w:val="0"/>
          <w:marTop w:val="0"/>
          <w:marBottom w:val="0"/>
          <w:divBdr>
            <w:top w:val="none" w:sz="0" w:space="0" w:color="auto"/>
            <w:left w:val="none" w:sz="0" w:space="0" w:color="auto"/>
            <w:bottom w:val="none" w:sz="0" w:space="0" w:color="auto"/>
            <w:right w:val="none" w:sz="0" w:space="0" w:color="auto"/>
          </w:divBdr>
        </w:div>
        <w:div w:id="436407328">
          <w:marLeft w:val="0"/>
          <w:marRight w:val="0"/>
          <w:marTop w:val="0"/>
          <w:marBottom w:val="0"/>
          <w:divBdr>
            <w:top w:val="none" w:sz="0" w:space="0" w:color="auto"/>
            <w:left w:val="none" w:sz="0" w:space="0" w:color="auto"/>
            <w:bottom w:val="none" w:sz="0" w:space="0" w:color="auto"/>
            <w:right w:val="none" w:sz="0" w:space="0" w:color="auto"/>
          </w:divBdr>
        </w:div>
        <w:div w:id="579408660">
          <w:marLeft w:val="0"/>
          <w:marRight w:val="0"/>
          <w:marTop w:val="0"/>
          <w:marBottom w:val="0"/>
          <w:divBdr>
            <w:top w:val="none" w:sz="0" w:space="0" w:color="auto"/>
            <w:left w:val="none" w:sz="0" w:space="0" w:color="auto"/>
            <w:bottom w:val="none" w:sz="0" w:space="0" w:color="auto"/>
            <w:right w:val="none" w:sz="0" w:space="0" w:color="auto"/>
          </w:divBdr>
        </w:div>
        <w:div w:id="806439378">
          <w:marLeft w:val="0"/>
          <w:marRight w:val="0"/>
          <w:marTop w:val="0"/>
          <w:marBottom w:val="0"/>
          <w:divBdr>
            <w:top w:val="none" w:sz="0" w:space="0" w:color="auto"/>
            <w:left w:val="none" w:sz="0" w:space="0" w:color="auto"/>
            <w:bottom w:val="none" w:sz="0" w:space="0" w:color="auto"/>
            <w:right w:val="none" w:sz="0" w:space="0" w:color="auto"/>
          </w:divBdr>
        </w:div>
        <w:div w:id="994836923">
          <w:marLeft w:val="0"/>
          <w:marRight w:val="0"/>
          <w:marTop w:val="0"/>
          <w:marBottom w:val="0"/>
          <w:divBdr>
            <w:top w:val="none" w:sz="0" w:space="0" w:color="auto"/>
            <w:left w:val="none" w:sz="0" w:space="0" w:color="auto"/>
            <w:bottom w:val="none" w:sz="0" w:space="0" w:color="auto"/>
            <w:right w:val="none" w:sz="0" w:space="0" w:color="auto"/>
          </w:divBdr>
        </w:div>
        <w:div w:id="1220894775">
          <w:marLeft w:val="0"/>
          <w:marRight w:val="0"/>
          <w:marTop w:val="0"/>
          <w:marBottom w:val="0"/>
          <w:divBdr>
            <w:top w:val="none" w:sz="0" w:space="0" w:color="auto"/>
            <w:left w:val="none" w:sz="0" w:space="0" w:color="auto"/>
            <w:bottom w:val="none" w:sz="0" w:space="0" w:color="auto"/>
            <w:right w:val="none" w:sz="0" w:space="0" w:color="auto"/>
          </w:divBdr>
        </w:div>
        <w:div w:id="1289360016">
          <w:marLeft w:val="0"/>
          <w:marRight w:val="0"/>
          <w:marTop w:val="0"/>
          <w:marBottom w:val="0"/>
          <w:divBdr>
            <w:top w:val="none" w:sz="0" w:space="0" w:color="auto"/>
            <w:left w:val="none" w:sz="0" w:space="0" w:color="auto"/>
            <w:bottom w:val="none" w:sz="0" w:space="0" w:color="auto"/>
            <w:right w:val="none" w:sz="0" w:space="0" w:color="auto"/>
          </w:divBdr>
        </w:div>
        <w:div w:id="1294630357">
          <w:marLeft w:val="0"/>
          <w:marRight w:val="0"/>
          <w:marTop w:val="0"/>
          <w:marBottom w:val="0"/>
          <w:divBdr>
            <w:top w:val="none" w:sz="0" w:space="0" w:color="auto"/>
            <w:left w:val="none" w:sz="0" w:space="0" w:color="auto"/>
            <w:bottom w:val="none" w:sz="0" w:space="0" w:color="auto"/>
            <w:right w:val="none" w:sz="0" w:space="0" w:color="auto"/>
          </w:divBdr>
        </w:div>
        <w:div w:id="1392000895">
          <w:marLeft w:val="0"/>
          <w:marRight w:val="0"/>
          <w:marTop w:val="0"/>
          <w:marBottom w:val="0"/>
          <w:divBdr>
            <w:top w:val="none" w:sz="0" w:space="0" w:color="auto"/>
            <w:left w:val="none" w:sz="0" w:space="0" w:color="auto"/>
            <w:bottom w:val="none" w:sz="0" w:space="0" w:color="auto"/>
            <w:right w:val="none" w:sz="0" w:space="0" w:color="auto"/>
          </w:divBdr>
        </w:div>
        <w:div w:id="1838690230">
          <w:marLeft w:val="0"/>
          <w:marRight w:val="0"/>
          <w:marTop w:val="0"/>
          <w:marBottom w:val="0"/>
          <w:divBdr>
            <w:top w:val="none" w:sz="0" w:space="0" w:color="auto"/>
            <w:left w:val="none" w:sz="0" w:space="0" w:color="auto"/>
            <w:bottom w:val="none" w:sz="0" w:space="0" w:color="auto"/>
            <w:right w:val="none" w:sz="0" w:space="0" w:color="auto"/>
          </w:divBdr>
        </w:div>
        <w:div w:id="1898736256">
          <w:marLeft w:val="0"/>
          <w:marRight w:val="0"/>
          <w:marTop w:val="0"/>
          <w:marBottom w:val="0"/>
          <w:divBdr>
            <w:top w:val="none" w:sz="0" w:space="0" w:color="auto"/>
            <w:left w:val="none" w:sz="0" w:space="0" w:color="auto"/>
            <w:bottom w:val="none" w:sz="0" w:space="0" w:color="auto"/>
            <w:right w:val="none" w:sz="0" w:space="0" w:color="auto"/>
          </w:divBdr>
        </w:div>
        <w:div w:id="2027293570">
          <w:marLeft w:val="0"/>
          <w:marRight w:val="0"/>
          <w:marTop w:val="0"/>
          <w:marBottom w:val="0"/>
          <w:divBdr>
            <w:top w:val="none" w:sz="0" w:space="0" w:color="auto"/>
            <w:left w:val="none" w:sz="0" w:space="0" w:color="auto"/>
            <w:bottom w:val="none" w:sz="0" w:space="0" w:color="auto"/>
            <w:right w:val="none" w:sz="0" w:space="0" w:color="auto"/>
          </w:divBdr>
        </w:div>
        <w:div w:id="2118451810">
          <w:marLeft w:val="0"/>
          <w:marRight w:val="0"/>
          <w:marTop w:val="0"/>
          <w:marBottom w:val="0"/>
          <w:divBdr>
            <w:top w:val="none" w:sz="0" w:space="0" w:color="auto"/>
            <w:left w:val="none" w:sz="0" w:space="0" w:color="auto"/>
            <w:bottom w:val="none" w:sz="0" w:space="0" w:color="auto"/>
            <w:right w:val="none" w:sz="0" w:space="0" w:color="auto"/>
          </w:divBdr>
        </w:div>
        <w:div w:id="2144425386">
          <w:marLeft w:val="0"/>
          <w:marRight w:val="0"/>
          <w:marTop w:val="0"/>
          <w:marBottom w:val="0"/>
          <w:divBdr>
            <w:top w:val="none" w:sz="0" w:space="0" w:color="auto"/>
            <w:left w:val="none" w:sz="0" w:space="0" w:color="auto"/>
            <w:bottom w:val="none" w:sz="0" w:space="0" w:color="auto"/>
            <w:right w:val="none" w:sz="0" w:space="0" w:color="auto"/>
          </w:divBdr>
        </w:div>
      </w:divsChild>
    </w:div>
    <w:div w:id="1021784565">
      <w:bodyDiv w:val="1"/>
      <w:marLeft w:val="0"/>
      <w:marRight w:val="0"/>
      <w:marTop w:val="0"/>
      <w:marBottom w:val="0"/>
      <w:divBdr>
        <w:top w:val="none" w:sz="0" w:space="0" w:color="auto"/>
        <w:left w:val="none" w:sz="0" w:space="0" w:color="auto"/>
        <w:bottom w:val="none" w:sz="0" w:space="0" w:color="auto"/>
        <w:right w:val="none" w:sz="0" w:space="0" w:color="auto"/>
      </w:divBdr>
    </w:div>
    <w:div w:id="1038896770">
      <w:bodyDiv w:val="1"/>
      <w:marLeft w:val="0"/>
      <w:marRight w:val="0"/>
      <w:marTop w:val="0"/>
      <w:marBottom w:val="0"/>
      <w:divBdr>
        <w:top w:val="none" w:sz="0" w:space="0" w:color="auto"/>
        <w:left w:val="none" w:sz="0" w:space="0" w:color="auto"/>
        <w:bottom w:val="none" w:sz="0" w:space="0" w:color="auto"/>
        <w:right w:val="none" w:sz="0" w:space="0" w:color="auto"/>
      </w:divBdr>
    </w:div>
    <w:div w:id="1063717308">
      <w:bodyDiv w:val="1"/>
      <w:marLeft w:val="0"/>
      <w:marRight w:val="0"/>
      <w:marTop w:val="0"/>
      <w:marBottom w:val="0"/>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 w:id="395788996">
          <w:marLeft w:val="0"/>
          <w:marRight w:val="0"/>
          <w:marTop w:val="0"/>
          <w:marBottom w:val="0"/>
          <w:divBdr>
            <w:top w:val="none" w:sz="0" w:space="0" w:color="auto"/>
            <w:left w:val="none" w:sz="0" w:space="0" w:color="auto"/>
            <w:bottom w:val="none" w:sz="0" w:space="0" w:color="auto"/>
            <w:right w:val="none" w:sz="0" w:space="0" w:color="auto"/>
          </w:divBdr>
        </w:div>
        <w:div w:id="1086151323">
          <w:marLeft w:val="0"/>
          <w:marRight w:val="0"/>
          <w:marTop w:val="0"/>
          <w:marBottom w:val="0"/>
          <w:divBdr>
            <w:top w:val="none" w:sz="0" w:space="0" w:color="auto"/>
            <w:left w:val="none" w:sz="0" w:space="0" w:color="auto"/>
            <w:bottom w:val="none" w:sz="0" w:space="0" w:color="auto"/>
            <w:right w:val="none" w:sz="0" w:space="0" w:color="auto"/>
          </w:divBdr>
        </w:div>
      </w:divsChild>
    </w:div>
    <w:div w:id="1532651136">
      <w:bodyDiv w:val="1"/>
      <w:marLeft w:val="0"/>
      <w:marRight w:val="0"/>
      <w:marTop w:val="0"/>
      <w:marBottom w:val="0"/>
      <w:divBdr>
        <w:top w:val="none" w:sz="0" w:space="0" w:color="auto"/>
        <w:left w:val="none" w:sz="0" w:space="0" w:color="auto"/>
        <w:bottom w:val="none" w:sz="0" w:space="0" w:color="auto"/>
        <w:right w:val="none" w:sz="0" w:space="0" w:color="auto"/>
      </w:divBdr>
      <w:divsChild>
        <w:div w:id="239219926">
          <w:marLeft w:val="0"/>
          <w:marRight w:val="0"/>
          <w:marTop w:val="0"/>
          <w:marBottom w:val="0"/>
          <w:divBdr>
            <w:top w:val="none" w:sz="0" w:space="0" w:color="auto"/>
            <w:left w:val="none" w:sz="0" w:space="0" w:color="auto"/>
            <w:bottom w:val="none" w:sz="0" w:space="0" w:color="auto"/>
            <w:right w:val="none" w:sz="0" w:space="0" w:color="auto"/>
          </w:divBdr>
        </w:div>
        <w:div w:id="394743555">
          <w:marLeft w:val="0"/>
          <w:marRight w:val="0"/>
          <w:marTop w:val="0"/>
          <w:marBottom w:val="0"/>
          <w:divBdr>
            <w:top w:val="none" w:sz="0" w:space="0" w:color="auto"/>
            <w:left w:val="none" w:sz="0" w:space="0" w:color="auto"/>
            <w:bottom w:val="none" w:sz="0" w:space="0" w:color="auto"/>
            <w:right w:val="none" w:sz="0" w:space="0" w:color="auto"/>
          </w:divBdr>
        </w:div>
        <w:div w:id="1145047558">
          <w:marLeft w:val="0"/>
          <w:marRight w:val="0"/>
          <w:marTop w:val="0"/>
          <w:marBottom w:val="0"/>
          <w:divBdr>
            <w:top w:val="none" w:sz="0" w:space="0" w:color="auto"/>
            <w:left w:val="none" w:sz="0" w:space="0" w:color="auto"/>
            <w:bottom w:val="none" w:sz="0" w:space="0" w:color="auto"/>
            <w:right w:val="none" w:sz="0" w:space="0" w:color="auto"/>
          </w:divBdr>
        </w:div>
        <w:div w:id="1364675481">
          <w:marLeft w:val="0"/>
          <w:marRight w:val="0"/>
          <w:marTop w:val="0"/>
          <w:marBottom w:val="0"/>
          <w:divBdr>
            <w:top w:val="none" w:sz="0" w:space="0" w:color="auto"/>
            <w:left w:val="none" w:sz="0" w:space="0" w:color="auto"/>
            <w:bottom w:val="none" w:sz="0" w:space="0" w:color="auto"/>
            <w:right w:val="none" w:sz="0" w:space="0" w:color="auto"/>
          </w:divBdr>
        </w:div>
        <w:div w:id="1431241958">
          <w:marLeft w:val="0"/>
          <w:marRight w:val="0"/>
          <w:marTop w:val="0"/>
          <w:marBottom w:val="0"/>
          <w:divBdr>
            <w:top w:val="none" w:sz="0" w:space="0" w:color="auto"/>
            <w:left w:val="none" w:sz="0" w:space="0" w:color="auto"/>
            <w:bottom w:val="none" w:sz="0" w:space="0" w:color="auto"/>
            <w:right w:val="none" w:sz="0" w:space="0" w:color="auto"/>
          </w:divBdr>
        </w:div>
        <w:div w:id="2044478891">
          <w:marLeft w:val="0"/>
          <w:marRight w:val="0"/>
          <w:marTop w:val="0"/>
          <w:marBottom w:val="0"/>
          <w:divBdr>
            <w:top w:val="none" w:sz="0" w:space="0" w:color="auto"/>
            <w:left w:val="none" w:sz="0" w:space="0" w:color="auto"/>
            <w:bottom w:val="none" w:sz="0" w:space="0" w:color="auto"/>
            <w:right w:val="none" w:sz="0" w:space="0" w:color="auto"/>
          </w:divBdr>
        </w:div>
      </w:divsChild>
    </w:div>
    <w:div w:id="1584680284">
      <w:bodyDiv w:val="1"/>
      <w:marLeft w:val="0"/>
      <w:marRight w:val="0"/>
      <w:marTop w:val="0"/>
      <w:marBottom w:val="0"/>
      <w:divBdr>
        <w:top w:val="none" w:sz="0" w:space="0" w:color="auto"/>
        <w:left w:val="none" w:sz="0" w:space="0" w:color="auto"/>
        <w:bottom w:val="none" w:sz="0" w:space="0" w:color="auto"/>
        <w:right w:val="none" w:sz="0" w:space="0" w:color="auto"/>
      </w:divBdr>
      <w:divsChild>
        <w:div w:id="1111970310">
          <w:marLeft w:val="0"/>
          <w:marRight w:val="0"/>
          <w:marTop w:val="0"/>
          <w:marBottom w:val="0"/>
          <w:divBdr>
            <w:top w:val="none" w:sz="0" w:space="0" w:color="auto"/>
            <w:left w:val="none" w:sz="0" w:space="0" w:color="auto"/>
            <w:bottom w:val="none" w:sz="0" w:space="0" w:color="auto"/>
            <w:right w:val="none" w:sz="0" w:space="0" w:color="auto"/>
          </w:divBdr>
        </w:div>
        <w:div w:id="1132211261">
          <w:marLeft w:val="0"/>
          <w:marRight w:val="0"/>
          <w:marTop w:val="0"/>
          <w:marBottom w:val="0"/>
          <w:divBdr>
            <w:top w:val="none" w:sz="0" w:space="0" w:color="auto"/>
            <w:left w:val="none" w:sz="0" w:space="0" w:color="auto"/>
            <w:bottom w:val="none" w:sz="0" w:space="0" w:color="auto"/>
            <w:right w:val="none" w:sz="0" w:space="0" w:color="auto"/>
          </w:divBdr>
        </w:div>
        <w:div w:id="1522429276">
          <w:marLeft w:val="0"/>
          <w:marRight w:val="0"/>
          <w:marTop w:val="0"/>
          <w:marBottom w:val="0"/>
          <w:divBdr>
            <w:top w:val="none" w:sz="0" w:space="0" w:color="auto"/>
            <w:left w:val="none" w:sz="0" w:space="0" w:color="auto"/>
            <w:bottom w:val="none" w:sz="0" w:space="0" w:color="auto"/>
            <w:right w:val="none" w:sz="0" w:space="0" w:color="auto"/>
          </w:divBdr>
        </w:div>
        <w:div w:id="2052261190">
          <w:marLeft w:val="0"/>
          <w:marRight w:val="0"/>
          <w:marTop w:val="0"/>
          <w:marBottom w:val="0"/>
          <w:divBdr>
            <w:top w:val="none" w:sz="0" w:space="0" w:color="auto"/>
            <w:left w:val="none" w:sz="0" w:space="0" w:color="auto"/>
            <w:bottom w:val="none" w:sz="0" w:space="0" w:color="auto"/>
            <w:right w:val="none" w:sz="0" w:space="0" w:color="auto"/>
          </w:divBdr>
        </w:div>
        <w:div w:id="2084136919">
          <w:marLeft w:val="0"/>
          <w:marRight w:val="0"/>
          <w:marTop w:val="0"/>
          <w:marBottom w:val="0"/>
          <w:divBdr>
            <w:top w:val="none" w:sz="0" w:space="0" w:color="auto"/>
            <w:left w:val="none" w:sz="0" w:space="0" w:color="auto"/>
            <w:bottom w:val="none" w:sz="0" w:space="0" w:color="auto"/>
            <w:right w:val="none" w:sz="0" w:space="0" w:color="auto"/>
          </w:divBdr>
        </w:div>
      </w:divsChild>
    </w:div>
    <w:div w:id="1622374137">
      <w:bodyDiv w:val="1"/>
      <w:marLeft w:val="0"/>
      <w:marRight w:val="0"/>
      <w:marTop w:val="0"/>
      <w:marBottom w:val="0"/>
      <w:divBdr>
        <w:top w:val="none" w:sz="0" w:space="0" w:color="auto"/>
        <w:left w:val="none" w:sz="0" w:space="0" w:color="auto"/>
        <w:bottom w:val="none" w:sz="0" w:space="0" w:color="auto"/>
        <w:right w:val="none" w:sz="0" w:space="0" w:color="auto"/>
      </w:divBdr>
      <w:divsChild>
        <w:div w:id="354960291">
          <w:marLeft w:val="0"/>
          <w:marRight w:val="0"/>
          <w:marTop w:val="0"/>
          <w:marBottom w:val="0"/>
          <w:divBdr>
            <w:top w:val="none" w:sz="0" w:space="0" w:color="auto"/>
            <w:left w:val="none" w:sz="0" w:space="0" w:color="auto"/>
            <w:bottom w:val="none" w:sz="0" w:space="0" w:color="auto"/>
            <w:right w:val="none" w:sz="0" w:space="0" w:color="auto"/>
          </w:divBdr>
        </w:div>
        <w:div w:id="580332510">
          <w:marLeft w:val="0"/>
          <w:marRight w:val="0"/>
          <w:marTop w:val="0"/>
          <w:marBottom w:val="0"/>
          <w:divBdr>
            <w:top w:val="none" w:sz="0" w:space="0" w:color="auto"/>
            <w:left w:val="none" w:sz="0" w:space="0" w:color="auto"/>
            <w:bottom w:val="none" w:sz="0" w:space="0" w:color="auto"/>
            <w:right w:val="none" w:sz="0" w:space="0" w:color="auto"/>
          </w:divBdr>
        </w:div>
        <w:div w:id="803276888">
          <w:marLeft w:val="0"/>
          <w:marRight w:val="0"/>
          <w:marTop w:val="0"/>
          <w:marBottom w:val="0"/>
          <w:divBdr>
            <w:top w:val="none" w:sz="0" w:space="0" w:color="auto"/>
            <w:left w:val="none" w:sz="0" w:space="0" w:color="auto"/>
            <w:bottom w:val="none" w:sz="0" w:space="0" w:color="auto"/>
            <w:right w:val="none" w:sz="0" w:space="0" w:color="auto"/>
          </w:divBdr>
        </w:div>
        <w:div w:id="1232811769">
          <w:marLeft w:val="0"/>
          <w:marRight w:val="0"/>
          <w:marTop w:val="0"/>
          <w:marBottom w:val="0"/>
          <w:divBdr>
            <w:top w:val="none" w:sz="0" w:space="0" w:color="auto"/>
            <w:left w:val="none" w:sz="0" w:space="0" w:color="auto"/>
            <w:bottom w:val="none" w:sz="0" w:space="0" w:color="auto"/>
            <w:right w:val="none" w:sz="0" w:space="0" w:color="auto"/>
          </w:divBdr>
        </w:div>
        <w:div w:id="1873569233">
          <w:marLeft w:val="0"/>
          <w:marRight w:val="0"/>
          <w:marTop w:val="0"/>
          <w:marBottom w:val="0"/>
          <w:divBdr>
            <w:top w:val="none" w:sz="0" w:space="0" w:color="auto"/>
            <w:left w:val="none" w:sz="0" w:space="0" w:color="auto"/>
            <w:bottom w:val="none" w:sz="0" w:space="0" w:color="auto"/>
            <w:right w:val="none" w:sz="0" w:space="0" w:color="auto"/>
          </w:divBdr>
        </w:div>
        <w:div w:id="1907497187">
          <w:marLeft w:val="0"/>
          <w:marRight w:val="0"/>
          <w:marTop w:val="0"/>
          <w:marBottom w:val="0"/>
          <w:divBdr>
            <w:top w:val="none" w:sz="0" w:space="0" w:color="auto"/>
            <w:left w:val="none" w:sz="0" w:space="0" w:color="auto"/>
            <w:bottom w:val="none" w:sz="0" w:space="0" w:color="auto"/>
            <w:right w:val="none" w:sz="0" w:space="0" w:color="auto"/>
          </w:divBdr>
        </w:div>
      </w:divsChild>
    </w:div>
    <w:div w:id="1677079334">
      <w:bodyDiv w:val="1"/>
      <w:marLeft w:val="0"/>
      <w:marRight w:val="0"/>
      <w:marTop w:val="0"/>
      <w:marBottom w:val="0"/>
      <w:divBdr>
        <w:top w:val="none" w:sz="0" w:space="0" w:color="auto"/>
        <w:left w:val="none" w:sz="0" w:space="0" w:color="auto"/>
        <w:bottom w:val="none" w:sz="0" w:space="0" w:color="auto"/>
        <w:right w:val="none" w:sz="0" w:space="0" w:color="auto"/>
      </w:divBdr>
      <w:divsChild>
        <w:div w:id="265310881">
          <w:marLeft w:val="0"/>
          <w:marRight w:val="0"/>
          <w:marTop w:val="0"/>
          <w:marBottom w:val="0"/>
          <w:divBdr>
            <w:top w:val="none" w:sz="0" w:space="0" w:color="auto"/>
            <w:left w:val="none" w:sz="0" w:space="0" w:color="auto"/>
            <w:bottom w:val="none" w:sz="0" w:space="0" w:color="auto"/>
            <w:right w:val="none" w:sz="0" w:space="0" w:color="auto"/>
          </w:divBdr>
        </w:div>
        <w:div w:id="724917648">
          <w:marLeft w:val="0"/>
          <w:marRight w:val="0"/>
          <w:marTop w:val="0"/>
          <w:marBottom w:val="0"/>
          <w:divBdr>
            <w:top w:val="none" w:sz="0" w:space="0" w:color="auto"/>
            <w:left w:val="none" w:sz="0" w:space="0" w:color="auto"/>
            <w:bottom w:val="none" w:sz="0" w:space="0" w:color="auto"/>
            <w:right w:val="none" w:sz="0" w:space="0" w:color="auto"/>
          </w:divBdr>
        </w:div>
        <w:div w:id="766652300">
          <w:marLeft w:val="0"/>
          <w:marRight w:val="0"/>
          <w:marTop w:val="0"/>
          <w:marBottom w:val="0"/>
          <w:divBdr>
            <w:top w:val="none" w:sz="0" w:space="0" w:color="auto"/>
            <w:left w:val="none" w:sz="0" w:space="0" w:color="auto"/>
            <w:bottom w:val="none" w:sz="0" w:space="0" w:color="auto"/>
            <w:right w:val="none" w:sz="0" w:space="0" w:color="auto"/>
          </w:divBdr>
        </w:div>
        <w:div w:id="814297910">
          <w:marLeft w:val="0"/>
          <w:marRight w:val="0"/>
          <w:marTop w:val="0"/>
          <w:marBottom w:val="0"/>
          <w:divBdr>
            <w:top w:val="none" w:sz="0" w:space="0" w:color="auto"/>
            <w:left w:val="none" w:sz="0" w:space="0" w:color="auto"/>
            <w:bottom w:val="none" w:sz="0" w:space="0" w:color="auto"/>
            <w:right w:val="none" w:sz="0" w:space="0" w:color="auto"/>
          </w:divBdr>
        </w:div>
        <w:div w:id="828401613">
          <w:marLeft w:val="0"/>
          <w:marRight w:val="0"/>
          <w:marTop w:val="0"/>
          <w:marBottom w:val="0"/>
          <w:divBdr>
            <w:top w:val="none" w:sz="0" w:space="0" w:color="auto"/>
            <w:left w:val="none" w:sz="0" w:space="0" w:color="auto"/>
            <w:bottom w:val="none" w:sz="0" w:space="0" w:color="auto"/>
            <w:right w:val="none" w:sz="0" w:space="0" w:color="auto"/>
          </w:divBdr>
        </w:div>
        <w:div w:id="920217993">
          <w:marLeft w:val="0"/>
          <w:marRight w:val="0"/>
          <w:marTop w:val="0"/>
          <w:marBottom w:val="0"/>
          <w:divBdr>
            <w:top w:val="none" w:sz="0" w:space="0" w:color="auto"/>
            <w:left w:val="none" w:sz="0" w:space="0" w:color="auto"/>
            <w:bottom w:val="none" w:sz="0" w:space="0" w:color="auto"/>
            <w:right w:val="none" w:sz="0" w:space="0" w:color="auto"/>
          </w:divBdr>
        </w:div>
        <w:div w:id="1043288231">
          <w:marLeft w:val="0"/>
          <w:marRight w:val="0"/>
          <w:marTop w:val="0"/>
          <w:marBottom w:val="0"/>
          <w:divBdr>
            <w:top w:val="none" w:sz="0" w:space="0" w:color="auto"/>
            <w:left w:val="none" w:sz="0" w:space="0" w:color="auto"/>
            <w:bottom w:val="none" w:sz="0" w:space="0" w:color="auto"/>
            <w:right w:val="none" w:sz="0" w:space="0" w:color="auto"/>
          </w:divBdr>
        </w:div>
        <w:div w:id="1170370984">
          <w:marLeft w:val="0"/>
          <w:marRight w:val="0"/>
          <w:marTop w:val="0"/>
          <w:marBottom w:val="0"/>
          <w:divBdr>
            <w:top w:val="none" w:sz="0" w:space="0" w:color="auto"/>
            <w:left w:val="none" w:sz="0" w:space="0" w:color="auto"/>
            <w:bottom w:val="none" w:sz="0" w:space="0" w:color="auto"/>
            <w:right w:val="none" w:sz="0" w:space="0" w:color="auto"/>
          </w:divBdr>
        </w:div>
        <w:div w:id="1262495075">
          <w:marLeft w:val="0"/>
          <w:marRight w:val="0"/>
          <w:marTop w:val="0"/>
          <w:marBottom w:val="0"/>
          <w:divBdr>
            <w:top w:val="none" w:sz="0" w:space="0" w:color="auto"/>
            <w:left w:val="none" w:sz="0" w:space="0" w:color="auto"/>
            <w:bottom w:val="none" w:sz="0" w:space="0" w:color="auto"/>
            <w:right w:val="none" w:sz="0" w:space="0" w:color="auto"/>
          </w:divBdr>
        </w:div>
        <w:div w:id="1473060295">
          <w:marLeft w:val="0"/>
          <w:marRight w:val="0"/>
          <w:marTop w:val="0"/>
          <w:marBottom w:val="0"/>
          <w:divBdr>
            <w:top w:val="none" w:sz="0" w:space="0" w:color="auto"/>
            <w:left w:val="none" w:sz="0" w:space="0" w:color="auto"/>
            <w:bottom w:val="none" w:sz="0" w:space="0" w:color="auto"/>
            <w:right w:val="none" w:sz="0" w:space="0" w:color="auto"/>
          </w:divBdr>
        </w:div>
        <w:div w:id="1629429291">
          <w:marLeft w:val="0"/>
          <w:marRight w:val="0"/>
          <w:marTop w:val="0"/>
          <w:marBottom w:val="0"/>
          <w:divBdr>
            <w:top w:val="none" w:sz="0" w:space="0" w:color="auto"/>
            <w:left w:val="none" w:sz="0" w:space="0" w:color="auto"/>
            <w:bottom w:val="none" w:sz="0" w:space="0" w:color="auto"/>
            <w:right w:val="none" w:sz="0" w:space="0" w:color="auto"/>
          </w:divBdr>
        </w:div>
        <w:div w:id="1955162985">
          <w:marLeft w:val="0"/>
          <w:marRight w:val="0"/>
          <w:marTop w:val="0"/>
          <w:marBottom w:val="0"/>
          <w:divBdr>
            <w:top w:val="none" w:sz="0" w:space="0" w:color="auto"/>
            <w:left w:val="none" w:sz="0" w:space="0" w:color="auto"/>
            <w:bottom w:val="none" w:sz="0" w:space="0" w:color="auto"/>
            <w:right w:val="none" w:sz="0" w:space="0" w:color="auto"/>
          </w:divBdr>
        </w:div>
        <w:div w:id="1993673474">
          <w:marLeft w:val="0"/>
          <w:marRight w:val="0"/>
          <w:marTop w:val="0"/>
          <w:marBottom w:val="0"/>
          <w:divBdr>
            <w:top w:val="none" w:sz="0" w:space="0" w:color="auto"/>
            <w:left w:val="none" w:sz="0" w:space="0" w:color="auto"/>
            <w:bottom w:val="none" w:sz="0" w:space="0" w:color="auto"/>
            <w:right w:val="none" w:sz="0" w:space="0" w:color="auto"/>
          </w:divBdr>
        </w:div>
        <w:div w:id="2012368849">
          <w:marLeft w:val="0"/>
          <w:marRight w:val="0"/>
          <w:marTop w:val="0"/>
          <w:marBottom w:val="0"/>
          <w:divBdr>
            <w:top w:val="none" w:sz="0" w:space="0" w:color="auto"/>
            <w:left w:val="none" w:sz="0" w:space="0" w:color="auto"/>
            <w:bottom w:val="none" w:sz="0" w:space="0" w:color="auto"/>
            <w:right w:val="none" w:sz="0" w:space="0" w:color="auto"/>
          </w:divBdr>
        </w:div>
        <w:div w:id="2055347070">
          <w:marLeft w:val="0"/>
          <w:marRight w:val="0"/>
          <w:marTop w:val="0"/>
          <w:marBottom w:val="0"/>
          <w:divBdr>
            <w:top w:val="none" w:sz="0" w:space="0" w:color="auto"/>
            <w:left w:val="none" w:sz="0" w:space="0" w:color="auto"/>
            <w:bottom w:val="none" w:sz="0" w:space="0" w:color="auto"/>
            <w:right w:val="none" w:sz="0" w:space="0" w:color="auto"/>
          </w:divBdr>
        </w:div>
      </w:divsChild>
    </w:div>
    <w:div w:id="1701853398">
      <w:bodyDiv w:val="1"/>
      <w:marLeft w:val="0"/>
      <w:marRight w:val="0"/>
      <w:marTop w:val="0"/>
      <w:marBottom w:val="0"/>
      <w:divBdr>
        <w:top w:val="none" w:sz="0" w:space="0" w:color="auto"/>
        <w:left w:val="none" w:sz="0" w:space="0" w:color="auto"/>
        <w:bottom w:val="none" w:sz="0" w:space="0" w:color="auto"/>
        <w:right w:val="none" w:sz="0" w:space="0" w:color="auto"/>
      </w:divBdr>
    </w:div>
    <w:div w:id="1745951194">
      <w:bodyDiv w:val="1"/>
      <w:marLeft w:val="0"/>
      <w:marRight w:val="0"/>
      <w:marTop w:val="0"/>
      <w:marBottom w:val="0"/>
      <w:divBdr>
        <w:top w:val="none" w:sz="0" w:space="0" w:color="auto"/>
        <w:left w:val="none" w:sz="0" w:space="0" w:color="auto"/>
        <w:bottom w:val="none" w:sz="0" w:space="0" w:color="auto"/>
        <w:right w:val="none" w:sz="0" w:space="0" w:color="auto"/>
      </w:divBdr>
      <w:divsChild>
        <w:div w:id="625425296">
          <w:marLeft w:val="0"/>
          <w:marRight w:val="0"/>
          <w:marTop w:val="0"/>
          <w:marBottom w:val="0"/>
          <w:divBdr>
            <w:top w:val="none" w:sz="0" w:space="0" w:color="auto"/>
            <w:left w:val="none" w:sz="0" w:space="0" w:color="auto"/>
            <w:bottom w:val="none" w:sz="0" w:space="0" w:color="auto"/>
            <w:right w:val="none" w:sz="0" w:space="0" w:color="auto"/>
          </w:divBdr>
        </w:div>
        <w:div w:id="766652796">
          <w:marLeft w:val="0"/>
          <w:marRight w:val="0"/>
          <w:marTop w:val="0"/>
          <w:marBottom w:val="0"/>
          <w:divBdr>
            <w:top w:val="none" w:sz="0" w:space="0" w:color="auto"/>
            <w:left w:val="none" w:sz="0" w:space="0" w:color="auto"/>
            <w:bottom w:val="none" w:sz="0" w:space="0" w:color="auto"/>
            <w:right w:val="none" w:sz="0" w:space="0" w:color="auto"/>
          </w:divBdr>
        </w:div>
        <w:div w:id="1488086337">
          <w:marLeft w:val="0"/>
          <w:marRight w:val="0"/>
          <w:marTop w:val="0"/>
          <w:marBottom w:val="0"/>
          <w:divBdr>
            <w:top w:val="none" w:sz="0" w:space="0" w:color="auto"/>
            <w:left w:val="none" w:sz="0" w:space="0" w:color="auto"/>
            <w:bottom w:val="none" w:sz="0" w:space="0" w:color="auto"/>
            <w:right w:val="none" w:sz="0" w:space="0" w:color="auto"/>
          </w:divBdr>
        </w:div>
        <w:div w:id="1586576857">
          <w:marLeft w:val="0"/>
          <w:marRight w:val="0"/>
          <w:marTop w:val="0"/>
          <w:marBottom w:val="0"/>
          <w:divBdr>
            <w:top w:val="none" w:sz="0" w:space="0" w:color="auto"/>
            <w:left w:val="none" w:sz="0" w:space="0" w:color="auto"/>
            <w:bottom w:val="none" w:sz="0" w:space="0" w:color="auto"/>
            <w:right w:val="none" w:sz="0" w:space="0" w:color="auto"/>
          </w:divBdr>
        </w:div>
      </w:divsChild>
    </w:div>
    <w:div w:id="1762605459">
      <w:bodyDiv w:val="1"/>
      <w:marLeft w:val="0"/>
      <w:marRight w:val="0"/>
      <w:marTop w:val="0"/>
      <w:marBottom w:val="0"/>
      <w:divBdr>
        <w:top w:val="none" w:sz="0" w:space="0" w:color="auto"/>
        <w:left w:val="none" w:sz="0" w:space="0" w:color="auto"/>
        <w:bottom w:val="none" w:sz="0" w:space="0" w:color="auto"/>
        <w:right w:val="none" w:sz="0" w:space="0" w:color="auto"/>
      </w:divBdr>
      <w:divsChild>
        <w:div w:id="368576349">
          <w:marLeft w:val="0"/>
          <w:marRight w:val="0"/>
          <w:marTop w:val="0"/>
          <w:marBottom w:val="0"/>
          <w:divBdr>
            <w:top w:val="none" w:sz="0" w:space="0" w:color="auto"/>
            <w:left w:val="none" w:sz="0" w:space="0" w:color="auto"/>
            <w:bottom w:val="none" w:sz="0" w:space="0" w:color="auto"/>
            <w:right w:val="none" w:sz="0" w:space="0" w:color="auto"/>
          </w:divBdr>
        </w:div>
        <w:div w:id="839582776">
          <w:marLeft w:val="0"/>
          <w:marRight w:val="0"/>
          <w:marTop w:val="0"/>
          <w:marBottom w:val="0"/>
          <w:divBdr>
            <w:top w:val="none" w:sz="0" w:space="0" w:color="auto"/>
            <w:left w:val="none" w:sz="0" w:space="0" w:color="auto"/>
            <w:bottom w:val="none" w:sz="0" w:space="0" w:color="auto"/>
            <w:right w:val="none" w:sz="0" w:space="0" w:color="auto"/>
          </w:divBdr>
        </w:div>
        <w:div w:id="865023886">
          <w:marLeft w:val="0"/>
          <w:marRight w:val="0"/>
          <w:marTop w:val="0"/>
          <w:marBottom w:val="0"/>
          <w:divBdr>
            <w:top w:val="none" w:sz="0" w:space="0" w:color="auto"/>
            <w:left w:val="none" w:sz="0" w:space="0" w:color="auto"/>
            <w:bottom w:val="none" w:sz="0" w:space="0" w:color="auto"/>
            <w:right w:val="none" w:sz="0" w:space="0" w:color="auto"/>
          </w:divBdr>
        </w:div>
        <w:div w:id="1122461015">
          <w:marLeft w:val="0"/>
          <w:marRight w:val="0"/>
          <w:marTop w:val="0"/>
          <w:marBottom w:val="0"/>
          <w:divBdr>
            <w:top w:val="none" w:sz="0" w:space="0" w:color="auto"/>
            <w:left w:val="none" w:sz="0" w:space="0" w:color="auto"/>
            <w:bottom w:val="none" w:sz="0" w:space="0" w:color="auto"/>
            <w:right w:val="none" w:sz="0" w:space="0" w:color="auto"/>
          </w:divBdr>
        </w:div>
        <w:div w:id="1574196629">
          <w:marLeft w:val="0"/>
          <w:marRight w:val="0"/>
          <w:marTop w:val="0"/>
          <w:marBottom w:val="0"/>
          <w:divBdr>
            <w:top w:val="none" w:sz="0" w:space="0" w:color="auto"/>
            <w:left w:val="none" w:sz="0" w:space="0" w:color="auto"/>
            <w:bottom w:val="none" w:sz="0" w:space="0" w:color="auto"/>
            <w:right w:val="none" w:sz="0" w:space="0" w:color="auto"/>
          </w:divBdr>
        </w:div>
        <w:div w:id="1717005835">
          <w:marLeft w:val="0"/>
          <w:marRight w:val="0"/>
          <w:marTop w:val="0"/>
          <w:marBottom w:val="0"/>
          <w:divBdr>
            <w:top w:val="none" w:sz="0" w:space="0" w:color="auto"/>
            <w:left w:val="none" w:sz="0" w:space="0" w:color="auto"/>
            <w:bottom w:val="none" w:sz="0" w:space="0" w:color="auto"/>
            <w:right w:val="none" w:sz="0" w:space="0" w:color="auto"/>
          </w:divBdr>
        </w:div>
        <w:div w:id="1766150664">
          <w:marLeft w:val="0"/>
          <w:marRight w:val="0"/>
          <w:marTop w:val="0"/>
          <w:marBottom w:val="0"/>
          <w:divBdr>
            <w:top w:val="none" w:sz="0" w:space="0" w:color="auto"/>
            <w:left w:val="none" w:sz="0" w:space="0" w:color="auto"/>
            <w:bottom w:val="none" w:sz="0" w:space="0" w:color="auto"/>
            <w:right w:val="none" w:sz="0" w:space="0" w:color="auto"/>
          </w:divBdr>
        </w:div>
        <w:div w:id="2127650674">
          <w:marLeft w:val="0"/>
          <w:marRight w:val="0"/>
          <w:marTop w:val="0"/>
          <w:marBottom w:val="0"/>
          <w:divBdr>
            <w:top w:val="none" w:sz="0" w:space="0" w:color="auto"/>
            <w:left w:val="none" w:sz="0" w:space="0" w:color="auto"/>
            <w:bottom w:val="none" w:sz="0" w:space="0" w:color="auto"/>
            <w:right w:val="none" w:sz="0" w:space="0" w:color="auto"/>
          </w:divBdr>
        </w:div>
      </w:divsChild>
    </w:div>
    <w:div w:id="1848640705">
      <w:bodyDiv w:val="1"/>
      <w:marLeft w:val="0"/>
      <w:marRight w:val="0"/>
      <w:marTop w:val="0"/>
      <w:marBottom w:val="0"/>
      <w:divBdr>
        <w:top w:val="none" w:sz="0" w:space="0" w:color="auto"/>
        <w:left w:val="none" w:sz="0" w:space="0" w:color="auto"/>
        <w:bottom w:val="none" w:sz="0" w:space="0" w:color="auto"/>
        <w:right w:val="none" w:sz="0" w:space="0" w:color="auto"/>
      </w:divBdr>
    </w:div>
    <w:div w:id="1907907999">
      <w:bodyDiv w:val="1"/>
      <w:marLeft w:val="0"/>
      <w:marRight w:val="0"/>
      <w:marTop w:val="0"/>
      <w:marBottom w:val="0"/>
      <w:divBdr>
        <w:top w:val="none" w:sz="0" w:space="0" w:color="auto"/>
        <w:left w:val="none" w:sz="0" w:space="0" w:color="auto"/>
        <w:bottom w:val="none" w:sz="0" w:space="0" w:color="auto"/>
        <w:right w:val="none" w:sz="0" w:space="0" w:color="auto"/>
      </w:divBdr>
      <w:divsChild>
        <w:div w:id="601954399">
          <w:marLeft w:val="0"/>
          <w:marRight w:val="0"/>
          <w:marTop w:val="0"/>
          <w:marBottom w:val="0"/>
          <w:divBdr>
            <w:top w:val="none" w:sz="0" w:space="0" w:color="auto"/>
            <w:left w:val="none" w:sz="0" w:space="0" w:color="auto"/>
            <w:bottom w:val="none" w:sz="0" w:space="0" w:color="auto"/>
            <w:right w:val="none" w:sz="0" w:space="0" w:color="auto"/>
          </w:divBdr>
        </w:div>
        <w:div w:id="1494447523">
          <w:marLeft w:val="0"/>
          <w:marRight w:val="0"/>
          <w:marTop w:val="0"/>
          <w:marBottom w:val="0"/>
          <w:divBdr>
            <w:top w:val="none" w:sz="0" w:space="0" w:color="auto"/>
            <w:left w:val="none" w:sz="0" w:space="0" w:color="auto"/>
            <w:bottom w:val="none" w:sz="0" w:space="0" w:color="auto"/>
            <w:right w:val="none" w:sz="0" w:space="0" w:color="auto"/>
          </w:divBdr>
        </w:div>
        <w:div w:id="2087414955">
          <w:marLeft w:val="0"/>
          <w:marRight w:val="0"/>
          <w:marTop w:val="0"/>
          <w:marBottom w:val="0"/>
          <w:divBdr>
            <w:top w:val="none" w:sz="0" w:space="0" w:color="auto"/>
            <w:left w:val="none" w:sz="0" w:space="0" w:color="auto"/>
            <w:bottom w:val="none" w:sz="0" w:space="0" w:color="auto"/>
            <w:right w:val="none" w:sz="0" w:space="0" w:color="auto"/>
          </w:divBdr>
        </w:div>
      </w:divsChild>
    </w:div>
    <w:div w:id="1945646316">
      <w:bodyDiv w:val="1"/>
      <w:marLeft w:val="0"/>
      <w:marRight w:val="0"/>
      <w:marTop w:val="0"/>
      <w:marBottom w:val="0"/>
      <w:divBdr>
        <w:top w:val="none" w:sz="0" w:space="0" w:color="auto"/>
        <w:left w:val="none" w:sz="0" w:space="0" w:color="auto"/>
        <w:bottom w:val="none" w:sz="0" w:space="0" w:color="auto"/>
        <w:right w:val="none" w:sz="0" w:space="0" w:color="auto"/>
      </w:divBdr>
    </w:div>
    <w:div w:id="1981883005">
      <w:bodyDiv w:val="1"/>
      <w:marLeft w:val="0"/>
      <w:marRight w:val="0"/>
      <w:marTop w:val="0"/>
      <w:marBottom w:val="0"/>
      <w:divBdr>
        <w:top w:val="none" w:sz="0" w:space="0" w:color="auto"/>
        <w:left w:val="none" w:sz="0" w:space="0" w:color="auto"/>
        <w:bottom w:val="none" w:sz="0" w:space="0" w:color="auto"/>
        <w:right w:val="none" w:sz="0" w:space="0" w:color="auto"/>
      </w:divBdr>
      <w:divsChild>
        <w:div w:id="13337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zz.perm.ru/Publication/GradZone.aspx"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zz.perm.ru/Publication/GradZone.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F4252D0E1BF3549D101C7FB66D95D4D34B05F8217327F1C246923p714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zz.perm.ru/Publication/GradZone.aspx" TargetMode="External"/><Relationship Id="rId5" Type="http://schemas.openxmlformats.org/officeDocument/2006/relationships/webSettings" Target="webSettings.xml"/><Relationship Id="rId15" Type="http://schemas.openxmlformats.org/officeDocument/2006/relationships/hyperlink" Target="consultantplus://offline/ref=4F4252D0E1BF3549D101C7FB66D95D4D34B05F8217327F1C246923p714E" TargetMode="External"/><Relationship Id="rId23" Type="http://schemas.openxmlformats.org/officeDocument/2006/relationships/theme" Target="theme/theme1.xml"/><Relationship Id="rId10" Type="http://schemas.openxmlformats.org/officeDocument/2006/relationships/hyperlink" Target="http://pzz.perm.ru/Publication/GradZone.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zz.perm.ru/Publication/GradZone.aspx"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15A1-E0C5-4708-8E60-906A2F5E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73</Pages>
  <Words>22783</Words>
  <Characters>129865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I</vt:lpstr>
    </vt:vector>
  </TitlesOfParts>
  <Company>Администрация Дружинского с/п</Company>
  <LinksUpToDate>false</LinksUpToDate>
  <CharactersWithSpaces>152344</CharactersWithSpaces>
  <SharedDoc>false</SharedDoc>
  <HLinks>
    <vt:vector size="126" baseType="variant">
      <vt:variant>
        <vt:i4>6094939</vt:i4>
      </vt:variant>
      <vt:variant>
        <vt:i4>60</vt:i4>
      </vt:variant>
      <vt:variant>
        <vt:i4>0</vt:i4>
      </vt:variant>
      <vt:variant>
        <vt:i4>5</vt:i4>
      </vt:variant>
      <vt:variant>
        <vt:lpwstr>consultantplus://offline/ref=4F4252D0E1BF3549D101C7FB66D95D4D34B05F8217327F1C246923p714E</vt:lpwstr>
      </vt:variant>
      <vt:variant>
        <vt:lpwstr/>
      </vt:variant>
      <vt:variant>
        <vt:i4>6094939</vt:i4>
      </vt:variant>
      <vt:variant>
        <vt:i4>57</vt:i4>
      </vt:variant>
      <vt:variant>
        <vt:i4>0</vt:i4>
      </vt:variant>
      <vt:variant>
        <vt:i4>5</vt:i4>
      </vt:variant>
      <vt:variant>
        <vt:lpwstr>consultantplus://offline/ref=4F4252D0E1BF3549D101C7FB66D95D4D34B05F8217327F1C246923p714E</vt:lpwstr>
      </vt:variant>
      <vt:variant>
        <vt:lpwstr/>
      </vt:variant>
      <vt:variant>
        <vt:i4>7209010</vt:i4>
      </vt:variant>
      <vt:variant>
        <vt:i4>54</vt:i4>
      </vt:variant>
      <vt:variant>
        <vt:i4>0</vt:i4>
      </vt:variant>
      <vt:variant>
        <vt:i4>5</vt:i4>
      </vt:variant>
      <vt:variant>
        <vt:lpwstr>garantf1://12050845.0/</vt:lpwstr>
      </vt:variant>
      <vt:variant>
        <vt:lpwstr/>
      </vt:variant>
      <vt:variant>
        <vt:i4>7012411</vt:i4>
      </vt:variant>
      <vt:variant>
        <vt:i4>51</vt:i4>
      </vt:variant>
      <vt:variant>
        <vt:i4>0</vt:i4>
      </vt:variant>
      <vt:variant>
        <vt:i4>5</vt:i4>
      </vt:variant>
      <vt:variant>
        <vt:lpwstr>garantf1://10100300.0/</vt:lpwstr>
      </vt:variant>
      <vt:variant>
        <vt:lpwstr/>
      </vt:variant>
      <vt:variant>
        <vt:i4>7077946</vt:i4>
      </vt:variant>
      <vt:variant>
        <vt:i4>48</vt:i4>
      </vt:variant>
      <vt:variant>
        <vt:i4>0</vt:i4>
      </vt:variant>
      <vt:variant>
        <vt:i4>5</vt:i4>
      </vt:variant>
      <vt:variant>
        <vt:lpwstr>garantf1://12024624.0/</vt:lpwstr>
      </vt:variant>
      <vt:variant>
        <vt:lpwstr/>
      </vt:variant>
      <vt:variant>
        <vt:i4>6553663</vt:i4>
      </vt:variant>
      <vt:variant>
        <vt:i4>45</vt:i4>
      </vt:variant>
      <vt:variant>
        <vt:i4>0</vt:i4>
      </vt:variant>
      <vt:variant>
        <vt:i4>5</vt:i4>
      </vt:variant>
      <vt:variant>
        <vt:lpwstr>garantf1://12047594.0/</vt:lpwstr>
      </vt:variant>
      <vt:variant>
        <vt:lpwstr/>
      </vt:variant>
      <vt:variant>
        <vt:i4>7012408</vt:i4>
      </vt:variant>
      <vt:variant>
        <vt:i4>42</vt:i4>
      </vt:variant>
      <vt:variant>
        <vt:i4>0</vt:i4>
      </vt:variant>
      <vt:variant>
        <vt:i4>5</vt:i4>
      </vt:variant>
      <vt:variant>
        <vt:lpwstr>garantf1://10008595.0/</vt:lpwstr>
      </vt:variant>
      <vt:variant>
        <vt:lpwstr/>
      </vt:variant>
      <vt:variant>
        <vt:i4>6553649</vt:i4>
      </vt:variant>
      <vt:variant>
        <vt:i4>39</vt:i4>
      </vt:variant>
      <vt:variant>
        <vt:i4>0</vt:i4>
      </vt:variant>
      <vt:variant>
        <vt:i4>5</vt:i4>
      </vt:variant>
      <vt:variant>
        <vt:lpwstr>garantf1://10007990.0/</vt:lpwstr>
      </vt:variant>
      <vt:variant>
        <vt:lpwstr/>
      </vt:variant>
      <vt:variant>
        <vt:i4>6291519</vt:i4>
      </vt:variant>
      <vt:variant>
        <vt:i4>36</vt:i4>
      </vt:variant>
      <vt:variant>
        <vt:i4>0</vt:i4>
      </vt:variant>
      <vt:variant>
        <vt:i4>5</vt:i4>
      </vt:variant>
      <vt:variant>
        <vt:lpwstr>garantf1://12012084.0/</vt:lpwstr>
      </vt:variant>
      <vt:variant>
        <vt:lpwstr/>
      </vt:variant>
      <vt:variant>
        <vt:i4>7209010</vt:i4>
      </vt:variant>
      <vt:variant>
        <vt:i4>33</vt:i4>
      </vt:variant>
      <vt:variant>
        <vt:i4>0</vt:i4>
      </vt:variant>
      <vt:variant>
        <vt:i4>5</vt:i4>
      </vt:variant>
      <vt:variant>
        <vt:lpwstr>garantf1://12015118.0/</vt:lpwstr>
      </vt:variant>
      <vt:variant>
        <vt:lpwstr/>
      </vt:variant>
      <vt:variant>
        <vt:i4>6946878</vt:i4>
      </vt:variant>
      <vt:variant>
        <vt:i4>30</vt:i4>
      </vt:variant>
      <vt:variant>
        <vt:i4>0</vt:i4>
      </vt:variant>
      <vt:variant>
        <vt:i4>5</vt:i4>
      </vt:variant>
      <vt:variant>
        <vt:lpwstr>garantf1://12015550.0/</vt:lpwstr>
      </vt:variant>
      <vt:variant>
        <vt:lpwstr/>
      </vt:variant>
      <vt:variant>
        <vt:i4>7274552</vt:i4>
      </vt:variant>
      <vt:variant>
        <vt:i4>27</vt:i4>
      </vt:variant>
      <vt:variant>
        <vt:i4>0</vt:i4>
      </vt:variant>
      <vt:variant>
        <vt:i4>5</vt:i4>
      </vt:variant>
      <vt:variant>
        <vt:lpwstr>garantf1://10004313.0/</vt:lpwstr>
      </vt:variant>
      <vt:variant>
        <vt:lpwstr/>
      </vt:variant>
      <vt:variant>
        <vt:i4>6946875</vt:i4>
      </vt:variant>
      <vt:variant>
        <vt:i4>24</vt:i4>
      </vt:variant>
      <vt:variant>
        <vt:i4>0</vt:i4>
      </vt:variant>
      <vt:variant>
        <vt:i4>5</vt:i4>
      </vt:variant>
      <vt:variant>
        <vt:lpwstr>garantf1://12025350.0/</vt:lpwstr>
      </vt:variant>
      <vt:variant>
        <vt:lpwstr/>
      </vt:variant>
      <vt:variant>
        <vt:i4>2162704</vt:i4>
      </vt:variant>
      <vt:variant>
        <vt:i4>21</vt:i4>
      </vt:variant>
      <vt:variant>
        <vt:i4>0</vt:i4>
      </vt:variant>
      <vt:variant>
        <vt:i4>5</vt:i4>
      </vt:variant>
      <vt:variant>
        <vt:lpwstr/>
      </vt:variant>
      <vt:variant>
        <vt:lpwstr>sub_12210820</vt:lpwstr>
      </vt:variant>
      <vt:variant>
        <vt:i4>2687000</vt:i4>
      </vt:variant>
      <vt:variant>
        <vt:i4>18</vt:i4>
      </vt:variant>
      <vt:variant>
        <vt:i4>0</vt:i4>
      </vt:variant>
      <vt:variant>
        <vt:i4>5</vt:i4>
      </vt:variant>
      <vt:variant>
        <vt:lpwstr/>
      </vt:variant>
      <vt:variant>
        <vt:lpwstr>sub_1083</vt:lpwstr>
      </vt:variant>
      <vt:variant>
        <vt:i4>1703968</vt:i4>
      </vt:variant>
      <vt:variant>
        <vt:i4>15</vt:i4>
      </vt:variant>
      <vt:variant>
        <vt:i4>0</vt:i4>
      </vt:variant>
      <vt:variant>
        <vt:i4>5</vt:i4>
      </vt:variant>
      <vt:variant>
        <vt:lpwstr/>
      </vt:variant>
      <vt:variant>
        <vt:lpwstr>sub_103</vt:lpwstr>
      </vt:variant>
      <vt:variant>
        <vt:i4>7405694</vt:i4>
      </vt:variant>
      <vt:variant>
        <vt:i4>12</vt:i4>
      </vt:variant>
      <vt:variant>
        <vt:i4>0</vt:i4>
      </vt:variant>
      <vt:variant>
        <vt:i4>5</vt:i4>
      </vt:variant>
      <vt:variant>
        <vt:lpwstr>http://pzz.perm.ru/Publication/GradZone.aspx</vt:lpwstr>
      </vt:variant>
      <vt:variant>
        <vt:lpwstr>гл_15#гл_15</vt:lpwstr>
      </vt:variant>
      <vt:variant>
        <vt:i4>7405694</vt:i4>
      </vt:variant>
      <vt:variant>
        <vt:i4>9</vt:i4>
      </vt:variant>
      <vt:variant>
        <vt:i4>0</vt:i4>
      </vt:variant>
      <vt:variant>
        <vt:i4>5</vt:i4>
      </vt:variant>
      <vt:variant>
        <vt:lpwstr>http://pzz.perm.ru/Publication/GradZone.aspx</vt:lpwstr>
      </vt:variant>
      <vt:variant>
        <vt:lpwstr>гл_15#гл_15</vt:lpwstr>
      </vt:variant>
      <vt:variant>
        <vt:i4>7405688</vt:i4>
      </vt:variant>
      <vt:variant>
        <vt:i4>6</vt:i4>
      </vt:variant>
      <vt:variant>
        <vt:i4>0</vt:i4>
      </vt:variant>
      <vt:variant>
        <vt:i4>5</vt:i4>
      </vt:variant>
      <vt:variant>
        <vt:lpwstr>http://pzz.perm.ru/Publication/GradZone.aspx</vt:lpwstr>
      </vt:variant>
      <vt:variant>
        <vt:lpwstr>ч_3#ч_3</vt:lpwstr>
      </vt:variant>
      <vt:variant>
        <vt:i4>7405689</vt:i4>
      </vt:variant>
      <vt:variant>
        <vt:i4>3</vt:i4>
      </vt:variant>
      <vt:variant>
        <vt:i4>0</vt:i4>
      </vt:variant>
      <vt:variant>
        <vt:i4>5</vt:i4>
      </vt:variant>
      <vt:variant>
        <vt:lpwstr>http://pzz.perm.ru/Publication/GradZone.aspx</vt:lpwstr>
      </vt:variant>
      <vt:variant>
        <vt:lpwstr>ч_2#ч_2</vt:lpwstr>
      </vt:variant>
      <vt:variant>
        <vt:i4>7405690</vt:i4>
      </vt:variant>
      <vt:variant>
        <vt:i4>0</vt:i4>
      </vt:variant>
      <vt:variant>
        <vt:i4>0</vt:i4>
      </vt:variant>
      <vt:variant>
        <vt:i4>5</vt:i4>
      </vt:variant>
      <vt:variant>
        <vt:lpwstr>http://pzz.perm.ru/Publication/GradZone.aspx</vt:lpwstr>
      </vt:variant>
      <vt:variant>
        <vt:lpwstr>ч_1#ч_1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Наталья</dc:creator>
  <cp:lastModifiedBy>Налог</cp:lastModifiedBy>
  <cp:revision>67</cp:revision>
  <cp:lastPrinted>2018-03-05T09:32:00Z</cp:lastPrinted>
  <dcterms:created xsi:type="dcterms:W3CDTF">2016-07-21T08:10:00Z</dcterms:created>
  <dcterms:modified xsi:type="dcterms:W3CDTF">2018-05-15T05:01:00Z</dcterms:modified>
</cp:coreProperties>
</file>